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1229A0" w:rsidP="0030780A">
      <w:pPr>
        <w:ind w:left="-142"/>
        <w:jc w:val="center"/>
        <w:outlineLvl w:val="0"/>
        <w:rPr>
          <w:b/>
          <w:sz w:val="28"/>
        </w:rPr>
      </w:pPr>
      <w:r w:rsidRPr="001229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3944790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BE486A">
        <w:rPr>
          <w:sz w:val="28"/>
          <w:szCs w:val="28"/>
        </w:rPr>
        <w:t>17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E92B32">
        <w:rPr>
          <w:sz w:val="28"/>
          <w:szCs w:val="28"/>
        </w:rPr>
        <w:t xml:space="preserve"> 542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E92B32" w:rsidRDefault="00E92B32" w:rsidP="00E92B32">
            <w:pPr>
              <w:jc w:val="both"/>
              <w:rPr>
                <w:sz w:val="28"/>
                <w:szCs w:val="28"/>
              </w:rPr>
            </w:pPr>
            <w:r w:rsidRPr="00E92B32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E92B32">
              <w:rPr>
                <w:sz w:val="28"/>
                <w:szCs w:val="28"/>
              </w:rPr>
              <w:t>утратившим</w:t>
            </w:r>
            <w:proofErr w:type="gramEnd"/>
            <w:r w:rsidRPr="00E92B32">
              <w:rPr>
                <w:sz w:val="28"/>
                <w:szCs w:val="28"/>
              </w:rPr>
              <w:t xml:space="preserve"> силу постановления администрации Полысаевского городск</w:t>
            </w:r>
            <w:r>
              <w:rPr>
                <w:sz w:val="28"/>
                <w:szCs w:val="28"/>
              </w:rPr>
              <w:t xml:space="preserve">ого округа от 30.11.2015 № 2001 </w:t>
            </w:r>
            <w:r w:rsidRPr="00E92B32">
              <w:rPr>
                <w:sz w:val="28"/>
                <w:szCs w:val="28"/>
              </w:rPr>
              <w:t>«Об утверждении муниципальной программы Полысаевского городского округа «Повышение устойчивости жилых домов, основных объектов и систем жизнеобеспечения в сейсмических районах Полысаевского городского округа» на 2016 год»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843A2A" w:rsidRDefault="00843A2A" w:rsidP="00843A2A">
      <w:pPr>
        <w:ind w:left="-142" w:firstLine="709"/>
        <w:jc w:val="both"/>
        <w:rPr>
          <w:color w:val="000000"/>
          <w:sz w:val="28"/>
          <w:szCs w:val="28"/>
        </w:rPr>
      </w:pPr>
    </w:p>
    <w:p w:rsidR="00395081" w:rsidRPr="00843A2A" w:rsidRDefault="00843A2A" w:rsidP="00843A2A">
      <w:pPr>
        <w:ind w:left="-142" w:firstLine="709"/>
        <w:jc w:val="both"/>
        <w:rPr>
          <w:color w:val="000000"/>
          <w:sz w:val="28"/>
          <w:szCs w:val="28"/>
        </w:rPr>
      </w:pPr>
      <w:r w:rsidRPr="00843A2A">
        <w:rPr>
          <w:color w:val="000000"/>
          <w:sz w:val="28"/>
          <w:szCs w:val="28"/>
        </w:rPr>
        <w:t xml:space="preserve">На основании протокола заседании комиссии по проведению отбора субъектов Российской Федерации для предоставления в 2017 году субсидий из федерального бюджета бюджетам субъектов Российской Федерации </w:t>
      </w:r>
      <w:proofErr w:type="gramStart"/>
      <w:r w:rsidRPr="00843A2A">
        <w:rPr>
          <w:color w:val="000000"/>
          <w:sz w:val="28"/>
          <w:szCs w:val="28"/>
        </w:rPr>
        <w:t>на</w:t>
      </w:r>
      <w:proofErr w:type="gramEnd"/>
      <w:r w:rsidRPr="00843A2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43A2A">
        <w:rPr>
          <w:color w:val="000000"/>
          <w:sz w:val="28"/>
          <w:szCs w:val="28"/>
        </w:rPr>
        <w:t>софинансирование</w:t>
      </w:r>
      <w:proofErr w:type="spellEnd"/>
      <w:r w:rsidRPr="00843A2A">
        <w:rPr>
          <w:color w:val="000000"/>
          <w:sz w:val="28"/>
          <w:szCs w:val="28"/>
        </w:rPr>
        <w:t xml:space="preserve"> расходных обязательств субъектов Российской Федерации по реализации мероприятий по </w:t>
      </w:r>
      <w:proofErr w:type="spellStart"/>
      <w:r w:rsidRPr="00843A2A">
        <w:rPr>
          <w:color w:val="000000"/>
          <w:sz w:val="28"/>
          <w:szCs w:val="28"/>
        </w:rPr>
        <w:t>сейсмоусилению</w:t>
      </w:r>
      <w:proofErr w:type="spellEnd"/>
      <w:r w:rsidRPr="00843A2A">
        <w:rPr>
          <w:color w:val="000000"/>
          <w:sz w:val="28"/>
          <w:szCs w:val="28"/>
        </w:rPr>
        <w:t xml:space="preserve"> существующих объектов, находящихся в государственной собственности субъектов Российской Федерации и (или) муниципальной собственности, и (или) строительству сейсмостойких объектов взамен тех, </w:t>
      </w:r>
      <w:proofErr w:type="spellStart"/>
      <w:r w:rsidRPr="00843A2A">
        <w:rPr>
          <w:color w:val="000000"/>
          <w:sz w:val="28"/>
          <w:szCs w:val="28"/>
        </w:rPr>
        <w:t>сейсмоусиление</w:t>
      </w:r>
      <w:proofErr w:type="spellEnd"/>
      <w:r w:rsidRPr="00843A2A">
        <w:rPr>
          <w:color w:val="000000"/>
          <w:sz w:val="28"/>
          <w:szCs w:val="28"/>
        </w:rPr>
        <w:t xml:space="preserve"> или реконструкция которых экономически нецелесообразны в рамках реализации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2009-2018 годы</w:t>
      </w:r>
      <w:proofErr w:type="gramEnd"/>
      <w:r w:rsidRPr="00843A2A">
        <w:rPr>
          <w:color w:val="000000"/>
          <w:sz w:val="28"/>
          <w:szCs w:val="28"/>
        </w:rPr>
        <w:t xml:space="preserve">» </w:t>
      </w:r>
      <w:proofErr w:type="gramStart"/>
      <w:r w:rsidRPr="00843A2A">
        <w:rPr>
          <w:color w:val="000000"/>
          <w:sz w:val="28"/>
          <w:szCs w:val="28"/>
        </w:rPr>
        <w:t>от 11.11.2016 г., №791-ПРМ-ЕС, протокола заседания комиссии по отбору объектов для включения в перечень мероприятий  федеральной целевой программы  «Повышение устойчивости жилых домов, основных объектов и систем жизнеобеспечения в сейсмических районах Российской Федерации на 2009-2018 годы» на 2017 год от 23.12.2016 №2017/3, а так же в связи с выявленными нарушениями, указанными в представлении прокуратуры города Ленинска - Кузнецкого от 20.02.2017 №7-3-2017</w:t>
      </w:r>
      <w:proofErr w:type="gramEnd"/>
      <w:r w:rsidRPr="00843A2A">
        <w:rPr>
          <w:color w:val="000000"/>
          <w:sz w:val="28"/>
          <w:szCs w:val="28"/>
        </w:rPr>
        <w:t xml:space="preserve"> об устранении нарушений требований действующего жилищного </w:t>
      </w:r>
      <w:r w:rsidRPr="00843A2A">
        <w:rPr>
          <w:color w:val="000000"/>
          <w:sz w:val="28"/>
          <w:szCs w:val="28"/>
        </w:rPr>
        <w:lastRenderedPageBreak/>
        <w:t xml:space="preserve">законодательства, </w:t>
      </w:r>
      <w:r w:rsidR="00E71646" w:rsidRPr="00843A2A">
        <w:rPr>
          <w:color w:val="000000"/>
          <w:sz w:val="28"/>
          <w:szCs w:val="28"/>
        </w:rPr>
        <w:t>администрация Полысаевского городског</w:t>
      </w:r>
      <w:r w:rsidR="00C80A91" w:rsidRPr="00843A2A">
        <w:rPr>
          <w:color w:val="000000"/>
          <w:sz w:val="28"/>
          <w:szCs w:val="28"/>
        </w:rPr>
        <w:t xml:space="preserve">о округа </w:t>
      </w:r>
      <w:r w:rsidR="004F79E8" w:rsidRPr="00843A2A">
        <w:rPr>
          <w:color w:val="000000"/>
          <w:sz w:val="28"/>
          <w:szCs w:val="28"/>
        </w:rPr>
        <w:t xml:space="preserve">              </w:t>
      </w:r>
      <w:r w:rsidR="00FF2A52" w:rsidRPr="00843A2A">
        <w:rPr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="00E71646" w:rsidRPr="00843A2A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843A2A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843A2A">
        <w:rPr>
          <w:color w:val="000000"/>
          <w:sz w:val="28"/>
          <w:szCs w:val="28"/>
        </w:rPr>
        <w:t>н</w:t>
      </w:r>
      <w:proofErr w:type="spellEnd"/>
      <w:r w:rsidR="00E71646" w:rsidRPr="00843A2A">
        <w:rPr>
          <w:color w:val="000000"/>
          <w:sz w:val="28"/>
          <w:szCs w:val="28"/>
        </w:rPr>
        <w:t xml:space="preserve"> о в л я е т</w:t>
      </w:r>
      <w:r w:rsidR="004B035D" w:rsidRPr="00843A2A">
        <w:rPr>
          <w:color w:val="000000"/>
          <w:sz w:val="28"/>
          <w:szCs w:val="28"/>
        </w:rPr>
        <w:t>:</w:t>
      </w:r>
    </w:p>
    <w:p w:rsidR="00843A2A" w:rsidRDefault="00843A2A" w:rsidP="00843A2A">
      <w:pPr>
        <w:ind w:left="-142" w:firstLine="709"/>
        <w:jc w:val="both"/>
        <w:rPr>
          <w:color w:val="000000"/>
          <w:sz w:val="28"/>
          <w:szCs w:val="28"/>
        </w:rPr>
      </w:pPr>
      <w:r w:rsidRPr="00843A2A">
        <w:rPr>
          <w:color w:val="000000"/>
          <w:sz w:val="28"/>
          <w:szCs w:val="28"/>
        </w:rPr>
        <w:t xml:space="preserve">1. </w:t>
      </w:r>
      <w:proofErr w:type="gramStart"/>
      <w:r w:rsidRPr="00843A2A">
        <w:rPr>
          <w:color w:val="000000"/>
          <w:sz w:val="28"/>
          <w:szCs w:val="28"/>
        </w:rPr>
        <w:t>Признать утратившими силу постановление администрации Полысаевского городского округа от 30.11.2015 № 2001 «Об утверждении муниципальной программы «Повышение устойчивости жилых домов, основных объектов и систем жизнеобеспечения в сейсмических районах Полысаевского городского округа» на 2016 год и постановление  администрации Полысаевского городского округа от 06.03.2017 № 308 «О внесение изменений в постановление администрации Полысаевского городского округа от 30.11.2015 № 2001 «Об утверждении муниципальной программы «Повышение устойчивости</w:t>
      </w:r>
      <w:proofErr w:type="gramEnd"/>
      <w:r w:rsidRPr="00843A2A">
        <w:rPr>
          <w:color w:val="000000"/>
          <w:sz w:val="28"/>
          <w:szCs w:val="28"/>
        </w:rPr>
        <w:t xml:space="preserve"> жилых домов, основных объектов и систем жизнеобеспечения в сейсмических районах Полысаевского городского округа» на 2016 год».</w:t>
      </w:r>
    </w:p>
    <w:p w:rsidR="00843A2A" w:rsidRPr="00843A2A" w:rsidRDefault="00843A2A" w:rsidP="00843A2A">
      <w:pPr>
        <w:ind w:left="-142" w:firstLine="709"/>
        <w:jc w:val="both"/>
        <w:rPr>
          <w:color w:val="000000"/>
          <w:sz w:val="28"/>
          <w:szCs w:val="28"/>
        </w:rPr>
      </w:pPr>
      <w:r w:rsidRPr="00843A2A">
        <w:rPr>
          <w:color w:val="000000"/>
          <w:sz w:val="28"/>
          <w:szCs w:val="28"/>
        </w:rPr>
        <w:t>2. Настоящее постановление вступает в силу с момента опубликования в городской газете «Полысаево».</w:t>
      </w:r>
    </w:p>
    <w:p w:rsidR="00843A2A" w:rsidRPr="00843A2A" w:rsidRDefault="00843A2A" w:rsidP="00843A2A">
      <w:pPr>
        <w:ind w:left="-142" w:firstLine="709"/>
        <w:jc w:val="both"/>
        <w:rPr>
          <w:color w:val="000000"/>
          <w:sz w:val="28"/>
          <w:szCs w:val="28"/>
        </w:rPr>
      </w:pPr>
      <w:r w:rsidRPr="00843A2A">
        <w:rPr>
          <w:color w:val="000000"/>
          <w:sz w:val="28"/>
          <w:szCs w:val="28"/>
        </w:rPr>
        <w:t>3. 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информационной телекоммуникационной сети «Интернет».</w:t>
      </w:r>
    </w:p>
    <w:p w:rsidR="00FF2A52" w:rsidRDefault="00843A2A" w:rsidP="00843A2A">
      <w:pPr>
        <w:ind w:left="-142" w:firstLine="709"/>
        <w:jc w:val="both"/>
        <w:rPr>
          <w:color w:val="000000"/>
          <w:sz w:val="28"/>
          <w:szCs w:val="28"/>
        </w:rPr>
      </w:pPr>
      <w:r w:rsidRPr="00843A2A">
        <w:rPr>
          <w:color w:val="000000"/>
          <w:sz w:val="28"/>
          <w:szCs w:val="28"/>
        </w:rPr>
        <w:t xml:space="preserve">4. </w:t>
      </w:r>
      <w:proofErr w:type="gramStart"/>
      <w:r w:rsidRPr="00843A2A">
        <w:rPr>
          <w:color w:val="000000"/>
          <w:sz w:val="28"/>
          <w:szCs w:val="28"/>
        </w:rPr>
        <w:t>Контроль за</w:t>
      </w:r>
      <w:proofErr w:type="gramEnd"/>
      <w:r w:rsidRPr="00843A2A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 по ЖКХ и строительству Г.Ю. Огонькова.</w:t>
      </w:r>
    </w:p>
    <w:p w:rsidR="00843A2A" w:rsidRDefault="00843A2A" w:rsidP="00843A2A">
      <w:pPr>
        <w:ind w:left="-142" w:firstLine="709"/>
        <w:jc w:val="both"/>
        <w:rPr>
          <w:color w:val="000000"/>
          <w:sz w:val="28"/>
          <w:szCs w:val="28"/>
        </w:rPr>
      </w:pPr>
    </w:p>
    <w:p w:rsidR="00843A2A" w:rsidRDefault="00843A2A" w:rsidP="00843A2A">
      <w:pPr>
        <w:ind w:left="-142" w:firstLine="709"/>
        <w:jc w:val="both"/>
        <w:rPr>
          <w:color w:val="000000"/>
          <w:sz w:val="28"/>
          <w:szCs w:val="28"/>
        </w:rPr>
      </w:pPr>
    </w:p>
    <w:p w:rsidR="00843A2A" w:rsidRPr="000202E5" w:rsidRDefault="00843A2A" w:rsidP="00843A2A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3331CF" w:rsidRDefault="00605699" w:rsidP="002075A3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075A3">
        <w:rPr>
          <w:sz w:val="28"/>
          <w:szCs w:val="28"/>
        </w:rPr>
        <w:t xml:space="preserve"> В.П. Зыков</w:t>
      </w: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BE486A" w:rsidRDefault="00BE486A" w:rsidP="002075A3">
      <w:pPr>
        <w:ind w:left="-142"/>
        <w:jc w:val="both"/>
        <w:rPr>
          <w:sz w:val="24"/>
          <w:szCs w:val="24"/>
        </w:rPr>
      </w:pPr>
    </w:p>
    <w:p w:rsidR="00BE486A" w:rsidRDefault="00BE486A" w:rsidP="002075A3">
      <w:pPr>
        <w:ind w:left="-142"/>
        <w:jc w:val="both"/>
        <w:rPr>
          <w:sz w:val="24"/>
          <w:szCs w:val="24"/>
        </w:rPr>
      </w:pPr>
    </w:p>
    <w:p w:rsidR="00BE486A" w:rsidRDefault="00BE486A" w:rsidP="002075A3">
      <w:pPr>
        <w:ind w:left="-142"/>
        <w:jc w:val="both"/>
        <w:rPr>
          <w:sz w:val="24"/>
          <w:szCs w:val="24"/>
        </w:rPr>
      </w:pPr>
    </w:p>
    <w:p w:rsidR="00843A2A" w:rsidRDefault="00843A2A" w:rsidP="002075A3">
      <w:pPr>
        <w:ind w:left="-142"/>
        <w:jc w:val="both"/>
        <w:rPr>
          <w:sz w:val="24"/>
          <w:szCs w:val="24"/>
        </w:rPr>
      </w:pPr>
    </w:p>
    <w:p w:rsidR="00843A2A" w:rsidRDefault="00843A2A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843A2A" w:rsidP="002075A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Прокопишко</w:t>
      </w:r>
    </w:p>
    <w:p w:rsidR="00843A2A" w:rsidRDefault="00843A2A" w:rsidP="002075A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44642</w:t>
      </w:r>
    </w:p>
    <w:p w:rsidR="00843A2A" w:rsidRDefault="00843A2A" w:rsidP="002075A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sectPr w:rsidR="00843A2A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85" w:rsidRDefault="00004B85">
      <w:r>
        <w:separator/>
      </w:r>
    </w:p>
  </w:endnote>
  <w:endnote w:type="continuationSeparator" w:id="0">
    <w:p w:rsidR="00004B85" w:rsidRDefault="0000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85" w:rsidRDefault="00004B85">
      <w:r>
        <w:separator/>
      </w:r>
    </w:p>
  </w:footnote>
  <w:footnote w:type="continuationSeparator" w:id="0">
    <w:p w:rsidR="00004B85" w:rsidRDefault="00004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1229A0">
    <w:pPr>
      <w:pStyle w:val="a3"/>
      <w:jc w:val="center"/>
    </w:pPr>
    <w:fldSimple w:instr=" PAGE   \* MERGEFORMAT ">
      <w:r w:rsidR="00BE486A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85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E5"/>
    <w:rsid w:val="000204F1"/>
    <w:rsid w:val="0002051A"/>
    <w:rsid w:val="00020AE5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A68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0EAA"/>
    <w:rsid w:val="000E14B4"/>
    <w:rsid w:val="000E3557"/>
    <w:rsid w:val="000E3E28"/>
    <w:rsid w:val="000E3F34"/>
    <w:rsid w:val="000E404B"/>
    <w:rsid w:val="000E406D"/>
    <w:rsid w:val="000E55BE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5474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29A0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2A40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075A3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E49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978D0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EC5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43FF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46C5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9E8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42F3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61D9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0DC"/>
    <w:rsid w:val="006B544B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3723B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6D7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1C37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803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4B9"/>
    <w:rsid w:val="00843608"/>
    <w:rsid w:val="00843A2A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359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308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7C"/>
    <w:rsid w:val="009C17E8"/>
    <w:rsid w:val="009C38CD"/>
    <w:rsid w:val="009C4CFE"/>
    <w:rsid w:val="009C56ED"/>
    <w:rsid w:val="009C57B5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03EC"/>
    <w:rsid w:val="00A61605"/>
    <w:rsid w:val="00A61993"/>
    <w:rsid w:val="00A61D5D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978EA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0A1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6F7F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C52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1977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86A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5F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1E9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A91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63B0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3F27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5B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89E"/>
    <w:rsid w:val="00E60D94"/>
    <w:rsid w:val="00E61815"/>
    <w:rsid w:val="00E62039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2B32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452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5D03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961"/>
    <w:rsid w:val="00F60CFF"/>
    <w:rsid w:val="00F61602"/>
    <w:rsid w:val="00F63815"/>
    <w:rsid w:val="00F651FD"/>
    <w:rsid w:val="00F65429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52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4D5F-E9CB-42EE-9B84-6E4E4EE7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5</cp:revision>
  <cp:lastPrinted>2017-04-17T07:31:00Z</cp:lastPrinted>
  <dcterms:created xsi:type="dcterms:W3CDTF">2017-04-17T06:44:00Z</dcterms:created>
  <dcterms:modified xsi:type="dcterms:W3CDTF">2017-04-17T07:33:00Z</dcterms:modified>
</cp:coreProperties>
</file>