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208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Default="00BF1694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МАРТА 2023 ГОДА ДЛЯ ЛИЦ, ИМЕЮЩИХ СУДИМОСТЬ ЗА СОВЕРШЕНИЕ ТЯЖКИХ И ОСОБО ТЯЖКИХ ПРЕСТУПЛЕНИЙ, УСТАНАВЛИВАЕТСЯ ЗАПРЕТ НА УПРАВЛЕНИЕ ЛЕГКОВЫМИ ТАКСИ И ОБЩЕСТВЕННЫМ ТРАНСПОРТОМ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11.06.2022 № 155-ФЗ внесены изменения в Трудовой кодекс Российской Федерации.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ограничения на осуществление перевозок пассажиров легковыми такси, автобусами, трамваями, троллейбусами и подвижным составом внеуличного транспорта для лиц, имеющих неснятую или непогашенную судимость либо подвергавшихся уголовному преследованию за тяжкие и особо тяжкие преступления, такие как: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убийство,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-умышленное причинение тяжкого вреда здоровью,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-похищение человека,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-грабеж,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-разбой,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-преступления против половой неприкосновенности и половой свободы личности,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-преступления против общественной безопасности,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-преступления против основ конституционного строя и безопасности государства,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-преступления против мира и безопасности человечества, а также за аналогичные преступления, предусмотренные законодательством иностранных государств - членов ЕАЭС.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отстранить от работы (не допускать к работе) работника при получении от правоохранительных органов сведений о том, что работник подвергается уголовному преследованию за указанные преступления.</w:t>
      </w:r>
    </w:p>
    <w:p w:rsidR="000B63C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осуществляющие пассажирские перевозки, обязаны до 1 сентября 2023 года представить работодателю справку о наличии </w:t>
      </w: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(отсутствии) судимости и (или) факта уголовного преследования либо о прекращении уголовного преследования по реабилитирующим основаниям.   Работники, не являющиеся гражданами РФ и имеющие гражданство другого государства - члена ЕАЭС, наряду с такой справкой обязаны представить аналогичный документ, выданный компетентным органом соответствующего государства - члена ЕАЭС.</w:t>
      </w:r>
    </w:p>
    <w:p w:rsidR="00BF1694" w:rsidRPr="003C07D9" w:rsidRDefault="00BF1694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 работником, не представившим работодателю справку (для граждан государств - членов ЕАЭС - соответствующий документ) подлежит прекращению по основанию, предусмотренному пунктом 13 части первой статьи 83 Трудового кодекса РФ.</w:t>
      </w:r>
    </w:p>
    <w:sectPr w:rsidR="00BF1694" w:rsidRPr="003C07D9" w:rsidSect="0096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753BD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6278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2023-06-17T02:44:00Z</dcterms:modified>
</cp:coreProperties>
</file>