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E" w:rsidRPr="00E66E68" w:rsidRDefault="004F02BE" w:rsidP="00BA5B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E66E68">
        <w:rPr>
          <w:b/>
          <w:bCs/>
          <w:color w:val="000000"/>
          <w:sz w:val="28"/>
          <w:szCs w:val="28"/>
        </w:rPr>
        <w:t>а 7 месяцев 2023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E66E68">
        <w:rPr>
          <w:b/>
          <w:bCs/>
          <w:color w:val="000000"/>
          <w:sz w:val="28"/>
          <w:szCs w:val="28"/>
        </w:rPr>
        <w:t>в Кузбассе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E66E68">
        <w:rPr>
          <w:b/>
          <w:bCs/>
          <w:color w:val="000000"/>
          <w:sz w:val="28"/>
          <w:szCs w:val="28"/>
        </w:rPr>
        <w:t>внесено в ЕГРН</w:t>
      </w:r>
      <w:r>
        <w:rPr>
          <w:b/>
          <w:bCs/>
          <w:color w:val="000000"/>
          <w:sz w:val="28"/>
          <w:szCs w:val="28"/>
        </w:rPr>
        <w:t xml:space="preserve"> </w:t>
      </w:r>
      <w:r w:rsidRPr="00E66E68">
        <w:rPr>
          <w:b/>
          <w:bCs/>
          <w:color w:val="000000"/>
          <w:sz w:val="28"/>
          <w:szCs w:val="28"/>
        </w:rPr>
        <w:t>97702 записи о регистрации арестов/запретов на сделки с недвижимостью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4F02BE" w:rsidRDefault="004F02BE" w:rsidP="00BA5B17">
      <w:pPr>
        <w:jc w:val="center"/>
        <w:rPr>
          <w:b/>
          <w:bCs/>
          <w:sz w:val="28"/>
          <w:szCs w:val="28"/>
        </w:rPr>
      </w:pPr>
    </w:p>
    <w:p w:rsidR="004F02BE" w:rsidRPr="00A648DC" w:rsidRDefault="004F02BE" w:rsidP="00112B4C">
      <w:pPr>
        <w:jc w:val="center"/>
        <w:rPr>
          <w:b/>
          <w:bCs/>
          <w:sz w:val="28"/>
          <w:szCs w:val="28"/>
        </w:rPr>
      </w:pPr>
    </w:p>
    <w:p w:rsidR="004F02BE" w:rsidRDefault="004F02BE" w:rsidP="00C16A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«Арест, как и запрет является одним</w:t>
      </w:r>
      <w:r w:rsidRPr="008C4BA3">
        <w:rPr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color w:val="000000"/>
          <w:sz w:val="28"/>
          <w:szCs w:val="28"/>
          <w:shd w:val="clear" w:color="auto" w:fill="FFFFFF"/>
        </w:rPr>
        <w:t xml:space="preserve">эффективных </w:t>
      </w:r>
      <w:r w:rsidRPr="008C4BA3">
        <w:rPr>
          <w:color w:val="000000"/>
          <w:sz w:val="28"/>
          <w:szCs w:val="28"/>
          <w:shd w:val="clear" w:color="auto" w:fill="FFFFFF"/>
        </w:rPr>
        <w:t>способов</w:t>
      </w:r>
      <w:r>
        <w:rPr>
          <w:color w:val="000000"/>
          <w:sz w:val="28"/>
          <w:szCs w:val="28"/>
          <w:shd w:val="clear" w:color="auto" w:fill="FFFFFF"/>
        </w:rPr>
        <w:t xml:space="preserve"> защиты законных прав и интересов правообладателя, – уточняет Стелла Яковлева, начальник отдела регистрации недвижимости в электронном виде, регистрации арестов Управления Росреестра по Кемеровской области – Кузбассу. – Такие ограничения препятствуют отчуждению имущества в любой форме, в том числе регистрации прав новых собственников. Также они позволяют обеспечить исполнение обязательств со стороны должника».</w:t>
      </w:r>
    </w:p>
    <w:p w:rsidR="004F02BE" w:rsidRDefault="004F02BE" w:rsidP="00E66E68">
      <w:pPr>
        <w:pStyle w:val="inser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Арест/ запрет </w:t>
      </w:r>
      <w:r w:rsidRPr="000329D9">
        <w:rPr>
          <w:color w:val="000000"/>
          <w:sz w:val="28"/>
          <w:szCs w:val="28"/>
        </w:rPr>
        <w:t xml:space="preserve">может быть наложен </w:t>
      </w:r>
      <w:r>
        <w:rPr>
          <w:color w:val="000000"/>
          <w:sz w:val="28"/>
          <w:szCs w:val="28"/>
        </w:rPr>
        <w:t xml:space="preserve">уполномоченным органом: судом, судебным </w:t>
      </w:r>
      <w:r w:rsidRPr="000329D9">
        <w:rPr>
          <w:color w:val="000000"/>
          <w:sz w:val="28"/>
          <w:szCs w:val="28"/>
        </w:rPr>
        <w:t>приставом-исполнителем</w:t>
      </w:r>
      <w:r>
        <w:rPr>
          <w:color w:val="000000"/>
          <w:sz w:val="28"/>
          <w:szCs w:val="28"/>
        </w:rPr>
        <w:t>, налоговой службой…</w:t>
      </w:r>
    </w:p>
    <w:p w:rsidR="004F02BE" w:rsidRDefault="004F02BE" w:rsidP="00AC5D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Заверенная копия акта о наложении ареста/запрета направляется в Росреестр в течение трех рабочих дней с момента подписания соответствующего документа. Это может быть </w:t>
      </w:r>
      <w:r>
        <w:rPr>
          <w:color w:val="000000"/>
          <w:sz w:val="28"/>
          <w:szCs w:val="28"/>
        </w:rPr>
        <w:t xml:space="preserve">определение суда, </w:t>
      </w:r>
      <w:r w:rsidRPr="000329D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 судебного пристава-исполнителя и т.д.</w:t>
      </w:r>
    </w:p>
    <w:p w:rsidR="004F02BE" w:rsidRDefault="004F02BE" w:rsidP="00AC5D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такой же срок ограничение должно быть зарегистрировано в ЕГРН.</w:t>
      </w:r>
    </w:p>
    <w:p w:rsidR="004F02BE" w:rsidRDefault="004F02BE" w:rsidP="00E6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уполномоченный орган не направил соответствующий документ в Росреестр, заинтересованное лицо вправе самостоятельно подать заявление о внесении этих сведений в ЕГРН. Обратиться </w:t>
      </w:r>
      <w:r w:rsidRPr="00AC5D48">
        <w:rPr>
          <w:sz w:val="28"/>
          <w:szCs w:val="28"/>
        </w:rPr>
        <w:t>можно через МФЦ, через сайт Росреестра, через портал госуслуг.</w:t>
      </w:r>
    </w:p>
    <w:p w:rsidR="004F02BE" w:rsidRPr="00E66E68" w:rsidRDefault="004F02BE" w:rsidP="00E6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об аресте/запрете </w:t>
      </w:r>
      <w:r>
        <w:rPr>
          <w:color w:val="000000"/>
          <w:sz w:val="28"/>
          <w:szCs w:val="28"/>
        </w:rPr>
        <w:t xml:space="preserve">является основанием для приостановления государственной регистрации прав и (или) государственного кадастрового учета. </w:t>
      </w:r>
    </w:p>
    <w:p w:rsidR="004F02BE" w:rsidRPr="002F2859" w:rsidRDefault="004F02BE" w:rsidP="002F2859">
      <w:pPr>
        <w:jc w:val="both"/>
        <w:rPr>
          <w:color w:val="000000"/>
          <w:sz w:val="28"/>
          <w:szCs w:val="28"/>
          <w:lang w:eastAsia="en-US"/>
        </w:rPr>
      </w:pPr>
    </w:p>
    <w:p w:rsidR="004F02BE" w:rsidRPr="002F2859" w:rsidRDefault="004F02BE" w:rsidP="002F2859">
      <w:pPr>
        <w:jc w:val="both"/>
        <w:rPr>
          <w:b/>
          <w:bCs/>
          <w:color w:val="000000"/>
          <w:lang w:eastAsia="en-US"/>
        </w:rPr>
      </w:pPr>
      <w:r w:rsidRPr="002F2859">
        <w:rPr>
          <w:b/>
          <w:bCs/>
          <w:color w:val="000000"/>
          <w:lang w:eastAsia="en-US"/>
        </w:rPr>
        <w:t>Пресс-служба Управления Росреестра по Кемеровской области – Кузбассу.</w:t>
      </w:r>
    </w:p>
    <w:p w:rsidR="004F02BE" w:rsidRDefault="004F02BE" w:rsidP="008A4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2BE" w:rsidRDefault="004F02BE"/>
    <w:sectPr w:rsidR="004F02BE" w:rsidSect="0033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93F"/>
    <w:rsid w:val="000329D9"/>
    <w:rsid w:val="00103FB7"/>
    <w:rsid w:val="00112B4C"/>
    <w:rsid w:val="001243AF"/>
    <w:rsid w:val="00192B1E"/>
    <w:rsid w:val="00263292"/>
    <w:rsid w:val="002C4302"/>
    <w:rsid w:val="002F2859"/>
    <w:rsid w:val="00330033"/>
    <w:rsid w:val="003743E4"/>
    <w:rsid w:val="003927E2"/>
    <w:rsid w:val="003F7A20"/>
    <w:rsid w:val="004D33B3"/>
    <w:rsid w:val="004F02BE"/>
    <w:rsid w:val="00592145"/>
    <w:rsid w:val="007C593F"/>
    <w:rsid w:val="00845B64"/>
    <w:rsid w:val="008911A1"/>
    <w:rsid w:val="008A4FBE"/>
    <w:rsid w:val="008C4BA3"/>
    <w:rsid w:val="00A648DC"/>
    <w:rsid w:val="00AC5D48"/>
    <w:rsid w:val="00AF6220"/>
    <w:rsid w:val="00BA5B17"/>
    <w:rsid w:val="00BB3398"/>
    <w:rsid w:val="00C16A54"/>
    <w:rsid w:val="00C97311"/>
    <w:rsid w:val="00D345B9"/>
    <w:rsid w:val="00D41440"/>
    <w:rsid w:val="00DB392F"/>
    <w:rsid w:val="00E66E68"/>
    <w:rsid w:val="00FD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">
    <w:name w:val="insert"/>
    <w:basedOn w:val="Normal"/>
    <w:uiPriority w:val="99"/>
    <w:rsid w:val="00112B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220</Words>
  <Characters>1254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Стелла Вячеславовна</dc:creator>
  <cp:keywords/>
  <dc:description/>
  <cp:lastModifiedBy>Лазарева</cp:lastModifiedBy>
  <cp:revision>7</cp:revision>
  <cp:lastPrinted>2023-09-07T05:40:00Z</cp:lastPrinted>
  <dcterms:created xsi:type="dcterms:W3CDTF">2023-08-29T04:53:00Z</dcterms:created>
  <dcterms:modified xsi:type="dcterms:W3CDTF">2023-09-07T07:34:00Z</dcterms:modified>
</cp:coreProperties>
</file>