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BA3594" w:rsidP="00BA35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94">
        <w:rPr>
          <w:rFonts w:ascii="Times New Roman" w:hAnsi="Times New Roman"/>
          <w:sz w:val="28"/>
          <w:szCs w:val="28"/>
        </w:rPr>
        <w:t>Запрещается парковать машины и оставлять прицепы на детских или спортивных площадках, газонах, участках с зелеными насаждениями.</w:t>
      </w: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94">
        <w:rPr>
          <w:rFonts w:ascii="Times New Roman" w:hAnsi="Times New Roman"/>
          <w:sz w:val="28"/>
          <w:szCs w:val="28"/>
        </w:rPr>
        <w:t>В Кузбассе нарушителям грозят административные штрафы до 3 тыс. рублей. Для юридических лиц размер штрафа достигает 20 тыс. рублей (Закон Кемеровской области № 89-ОЗ «Об административных правонарушениях в Кемеровской области»).</w:t>
      </w: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94">
        <w:rPr>
          <w:rFonts w:ascii="Times New Roman" w:hAnsi="Times New Roman"/>
          <w:sz w:val="28"/>
          <w:szCs w:val="28"/>
        </w:rPr>
        <w:t>Под зелеными насаждениями понимается травянистая и древесно-кустарниковая растительность естественного и искусственного происхождения (включая городские леса, парки, бульвары, сквер</w:t>
      </w:r>
      <w:bookmarkStart w:id="0" w:name="_GoBack"/>
      <w:bookmarkEnd w:id="0"/>
      <w:r w:rsidRPr="00BA3594">
        <w:rPr>
          <w:rFonts w:ascii="Times New Roman" w:hAnsi="Times New Roman"/>
          <w:sz w:val="28"/>
          <w:szCs w:val="28"/>
        </w:rPr>
        <w:t>ы, сады, цветники, а также отдельно стоящие деревья и кустарники).</w:t>
      </w:r>
    </w:p>
    <w:p w:rsidR="00BA3594" w:rsidRP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BA3594" w:rsidP="00BA3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94">
        <w:rPr>
          <w:rFonts w:ascii="Times New Roman" w:hAnsi="Times New Roman"/>
          <w:sz w:val="28"/>
          <w:szCs w:val="28"/>
        </w:rPr>
        <w:t>Указанное не распространяются на действия, направленные на предотвращение противоправных деяний, ликвидацию последствий аварий, стихийных бедствий, тушение пожаров, проведение неотложных работ, необходимых для обеспечения безопасности граждан, проведение работ, связанных с содержанием территорий объектов благоустройства, занятых газонами, цветниками, детскими, спортивными площадками</w:t>
      </w:r>
      <w:r>
        <w:rPr>
          <w:rFonts w:ascii="Times New Roman" w:hAnsi="Times New Roman"/>
          <w:sz w:val="28"/>
          <w:szCs w:val="28"/>
        </w:rPr>
        <w:t>.</w:t>
      </w:r>
    </w:p>
    <w:p w:rsidR="00BA3594" w:rsidRDefault="00BA3594" w:rsidP="00BA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94" w:rsidRPr="00E77ABA" w:rsidRDefault="00BA3594" w:rsidP="00BA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3594" w:rsidRPr="00E77ABA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2DE" w:rsidRDefault="00B452DE" w:rsidP="00466B1C">
      <w:pPr>
        <w:spacing w:after="0" w:line="240" w:lineRule="auto"/>
      </w:pPr>
      <w:r>
        <w:separator/>
      </w:r>
    </w:p>
  </w:endnote>
  <w:endnote w:type="continuationSeparator" w:id="0">
    <w:p w:rsidR="00B452DE" w:rsidRDefault="00B452D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2DE" w:rsidRDefault="00B452DE" w:rsidP="00466B1C">
      <w:pPr>
        <w:spacing w:after="0" w:line="240" w:lineRule="auto"/>
      </w:pPr>
      <w:r>
        <w:separator/>
      </w:r>
    </w:p>
  </w:footnote>
  <w:footnote w:type="continuationSeparator" w:id="0">
    <w:p w:rsidR="00B452DE" w:rsidRDefault="00B452D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56021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181</cp:revision>
  <cp:lastPrinted>2024-03-06T11:22:00Z</cp:lastPrinted>
  <dcterms:created xsi:type="dcterms:W3CDTF">2022-12-02T03:10:00Z</dcterms:created>
  <dcterms:modified xsi:type="dcterms:W3CDTF">2024-06-24T10:19:00Z</dcterms:modified>
  <cp:category>Файлы документов</cp:category>
</cp:coreProperties>
</file>