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B9" w:rsidRDefault="00306AB9" w:rsidP="00CE5316">
      <w:r>
        <w:t>Шаг навстречу вместе с ОСФР</w:t>
      </w:r>
      <w:bookmarkStart w:id="0" w:name="_GoBack"/>
      <w:bookmarkEnd w:id="0"/>
    </w:p>
    <w:p w:rsidR="00306AB9" w:rsidRDefault="00306AB9" w:rsidP="00CE5316"/>
    <w:p w:rsidR="00CE5316" w:rsidRDefault="00CE5316" w:rsidP="00CE5316">
      <w:r>
        <w:t>Специалисты Отделения Социального фонда России по Кемеровской области – Кузбассу приняли участие в региональном социальном проекте «Шаг навстречу», цель которого – всесторонняя помощь родителям в организации досуга детей с ограниченными возможностями здоровья, а также их медицинская и психологическая реабилитация.</w:t>
      </w:r>
    </w:p>
    <w:p w:rsidR="00CE5316" w:rsidRDefault="00CE5316" w:rsidP="00CE5316"/>
    <w:p w:rsidR="00CE5316" w:rsidRDefault="00CE5316" w:rsidP="00CE5316">
      <w:r>
        <w:t>Во встрече, которая прошла в Кемеровском муниципальном округе, приняли участие 57 семей, воспитывающих детей с ОВЗ. Специалисты клиентской службы ОСФР провели индивидуальные консультации для родителей детей-инвалидов по вопросам оформления детских пособий, получения технических средств реабилитации и протезно-ортопедических изделий. Заместитель управляющего Отделением Социального фонда России по Кемеровской области – Кузбассу Михаил Окунев рассказал гостям мероприятия о едином пособии на детей до 17 лет.</w:t>
      </w:r>
    </w:p>
    <w:p w:rsidR="00CE5316" w:rsidRDefault="00CE5316" w:rsidP="00CE5316"/>
    <w:p w:rsidR="00D05C1F" w:rsidRDefault="00CE5316" w:rsidP="00CE5316">
      <w:r>
        <w:t>«Родители и ребята увидели выставки творческих работ детей-инвалидов, получили консультации специалистов различных ведомств, ознакомились с техническими средствами реабилитации, поучаствовали в игровых программах и приобрели полезный опыт», –</w:t>
      </w:r>
      <w:r w:rsidR="00306AB9">
        <w:t xml:space="preserve"> </w:t>
      </w:r>
      <w:r>
        <w:t>подытожил эксперт.</w:t>
      </w:r>
    </w:p>
    <w:sectPr w:rsidR="00D0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6"/>
    <w:rsid w:val="00306AB9"/>
    <w:rsid w:val="00CE5316"/>
    <w:rsid w:val="00D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DFC9-DE85-4CEC-B1D3-74AD25E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Иванова Ольга Анатольевна</cp:lastModifiedBy>
  <cp:revision>2</cp:revision>
  <dcterms:created xsi:type="dcterms:W3CDTF">2023-07-27T06:50:00Z</dcterms:created>
  <dcterms:modified xsi:type="dcterms:W3CDTF">2023-07-27T13:18:00Z</dcterms:modified>
</cp:coreProperties>
</file>