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2B" w:rsidRPr="009E0752" w:rsidRDefault="0000192B" w:rsidP="0000192B">
      <w:pPr>
        <w:spacing w:line="360" w:lineRule="auto"/>
        <w:ind w:firstLine="709"/>
        <w:jc w:val="both"/>
        <w:rPr>
          <w:b/>
        </w:rPr>
      </w:pPr>
      <w:bookmarkStart w:id="0" w:name="_GoBack"/>
      <w:bookmarkEnd w:id="0"/>
      <w:r w:rsidRPr="009E0752">
        <w:rPr>
          <w:b/>
        </w:rPr>
        <w:t>В каких случаях школьникам и студентам надо сообщить в Отделение СФР по Кемеровской области – Кузбассу о трудоустройстве в каникулы?</w:t>
      </w:r>
    </w:p>
    <w:p w:rsidR="0000192B" w:rsidRDefault="0000192B" w:rsidP="0000192B">
      <w:pPr>
        <w:spacing w:line="360" w:lineRule="auto"/>
        <w:ind w:firstLine="709"/>
        <w:jc w:val="both"/>
      </w:pPr>
      <w:r>
        <w:t xml:space="preserve">Если школьник или студент очной формы получает социальные выплаты, но при этом собирается поработать в каникулы, в определенных случаях он должен сообщить о своем трудоустройстве в Отделение СФР по Кемеровской области – Кузбассу. Это касается тех, кто получает меры поддержки для неработающих граждан. </w:t>
      </w:r>
    </w:p>
    <w:p w:rsidR="0000192B" w:rsidRDefault="0000192B" w:rsidP="0000192B">
      <w:pPr>
        <w:spacing w:line="360" w:lineRule="auto"/>
        <w:ind w:firstLine="709"/>
        <w:jc w:val="both"/>
      </w:pPr>
      <w:r>
        <w:t xml:space="preserve">Например, молодых людей, которые ухаживают за бабушками или дедушками старше 80 лет, инвалидами </w:t>
      </w:r>
      <w:r>
        <w:rPr>
          <w:lang w:val="en-US"/>
        </w:rPr>
        <w:t>I</w:t>
      </w:r>
      <w:r>
        <w:t xml:space="preserve"> группы и т.д</w:t>
      </w:r>
      <w:r w:rsidR="009E0752">
        <w:t>.</w:t>
      </w:r>
      <w:r>
        <w:t>, и получают за это компенсационную выплату. При трудоустройстве она прекращается, поэтому, когда учащийся закончит работу, ему снова нужно будет подать в региональное ОСФР заявление об осуществлении ухода.</w:t>
      </w:r>
    </w:p>
    <w:p w:rsidR="0000192B" w:rsidRDefault="0000192B" w:rsidP="0000192B">
      <w:pPr>
        <w:spacing w:line="360" w:lineRule="auto"/>
        <w:ind w:firstLine="709"/>
        <w:jc w:val="both"/>
      </w:pPr>
      <w:r>
        <w:t>Должны сообщить о своем трудоустройстве и те студенты, которые получают федеральную социальную доплату (ФСД) к пенсии по инвалидности или по случаю потери кормильца, если они работают в студенческих отрядах. Им нужно предъявить в Отделение СФР по Кемеровской области – Кузбассу справку из учебного заведения о такой работе, тогда ФСД у них сохранится.</w:t>
      </w:r>
    </w:p>
    <w:p w:rsidR="0000192B" w:rsidRPr="000A271F" w:rsidRDefault="0000192B" w:rsidP="0000192B">
      <w:pPr>
        <w:spacing w:line="360" w:lineRule="auto"/>
        <w:ind w:firstLine="709"/>
        <w:jc w:val="both"/>
      </w:pPr>
      <w:r>
        <w:t>Не нужно сообщать в СФР о факте работы тем получателям ФСД, которые были временно трудоустроены или участвовали в общественных работах по направлению службы занятости. Право на доплату в этот период они не теряют.</w:t>
      </w:r>
    </w:p>
    <w:p w:rsidR="00FD33A3" w:rsidRDefault="00DF16F0"/>
    <w:p w:rsidR="00DF16F0" w:rsidRPr="00DF16F0" w:rsidRDefault="00DF16F0">
      <w:pPr>
        <w:rPr>
          <w:i/>
        </w:rPr>
      </w:pPr>
      <w:r w:rsidRPr="00DF16F0">
        <w:rPr>
          <w:i/>
        </w:rPr>
        <w:t xml:space="preserve">Изображение от </w:t>
      </w:r>
      <w:proofErr w:type="spellStart"/>
      <w:r w:rsidRPr="00DF16F0">
        <w:rPr>
          <w:i/>
        </w:rPr>
        <w:t>freepik</w:t>
      </w:r>
      <w:proofErr w:type="spellEnd"/>
    </w:p>
    <w:sectPr w:rsidR="00DF16F0" w:rsidRPr="00DF16F0" w:rsidSect="0052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2B"/>
    <w:rsid w:val="0000192B"/>
    <w:rsid w:val="0020146D"/>
    <w:rsid w:val="005255C0"/>
    <w:rsid w:val="009E0752"/>
    <w:rsid w:val="00BF0C1E"/>
    <w:rsid w:val="00DF16F0"/>
    <w:rsid w:val="00F9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808F-D010-4E27-9A21-3A33227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1162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2024-06-20T09:40:00Z</dcterms:created>
  <dcterms:modified xsi:type="dcterms:W3CDTF">2024-06-28T04:49:00Z</dcterms:modified>
</cp:coreProperties>
</file>