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29D" w:rsidRPr="0057329D" w:rsidRDefault="0057329D" w:rsidP="0057329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7329D">
        <w:rPr>
          <w:b/>
          <w:sz w:val="28"/>
          <w:szCs w:val="28"/>
        </w:rPr>
        <w:t>Когда переоформить единое пособие, если срок назначения заканчивается 31 марта?</w:t>
      </w:r>
    </w:p>
    <w:p w:rsidR="0057329D" w:rsidRPr="0057329D" w:rsidRDefault="0057329D" w:rsidP="0057329D">
      <w:pPr>
        <w:spacing w:line="360" w:lineRule="auto"/>
        <w:ind w:firstLine="709"/>
        <w:jc w:val="both"/>
        <w:rPr>
          <w:sz w:val="28"/>
          <w:szCs w:val="28"/>
        </w:rPr>
      </w:pPr>
      <w:r w:rsidRPr="0057329D">
        <w:rPr>
          <w:sz w:val="28"/>
          <w:szCs w:val="28"/>
        </w:rPr>
        <w:t>Отделение Социального фонда назначает выплату единого пособия на 12 месяцев. Чтобы продолжать получать средства по истечению этого периода, родителям нужно подать в фонд новое заявление. Это можно сделать в последнем месяце периода, на который установлена выплата пособия, либо в следующем месяце. Тогда семья будет получать финансовую поддержку без перерывов.</w:t>
      </w:r>
      <w:bookmarkStart w:id="0" w:name="_GoBack"/>
      <w:bookmarkEnd w:id="0"/>
    </w:p>
    <w:p w:rsidR="0057329D" w:rsidRPr="0057329D" w:rsidRDefault="0057329D" w:rsidP="0057329D">
      <w:pPr>
        <w:spacing w:line="360" w:lineRule="auto"/>
        <w:ind w:firstLine="709"/>
        <w:jc w:val="both"/>
        <w:rPr>
          <w:sz w:val="28"/>
          <w:szCs w:val="28"/>
        </w:rPr>
      </w:pPr>
      <w:r w:rsidRPr="0057329D">
        <w:rPr>
          <w:sz w:val="28"/>
          <w:szCs w:val="28"/>
        </w:rPr>
        <w:t>Таким образом, если единое пособие назначено по 31 марта 2024 года, то можно подавать заявление на его переоформление:</w:t>
      </w:r>
    </w:p>
    <w:p w:rsidR="0057329D" w:rsidRPr="0057329D" w:rsidRDefault="0057329D" w:rsidP="0057329D">
      <w:pPr>
        <w:spacing w:line="360" w:lineRule="auto"/>
        <w:ind w:firstLine="709"/>
        <w:jc w:val="both"/>
        <w:rPr>
          <w:sz w:val="28"/>
          <w:szCs w:val="28"/>
        </w:rPr>
      </w:pPr>
      <w:r w:rsidRPr="0057329D">
        <w:rPr>
          <w:sz w:val="28"/>
          <w:szCs w:val="28"/>
        </w:rPr>
        <w:t>- в последнем месяце назначения, то есть в марте 2024 года</w:t>
      </w:r>
    </w:p>
    <w:p w:rsidR="0057329D" w:rsidRPr="0057329D" w:rsidRDefault="0057329D" w:rsidP="0057329D">
      <w:pPr>
        <w:spacing w:line="360" w:lineRule="auto"/>
        <w:ind w:firstLine="709"/>
        <w:jc w:val="both"/>
        <w:rPr>
          <w:sz w:val="28"/>
          <w:szCs w:val="28"/>
        </w:rPr>
      </w:pPr>
      <w:r w:rsidRPr="0057329D">
        <w:rPr>
          <w:sz w:val="28"/>
          <w:szCs w:val="28"/>
        </w:rPr>
        <w:t>- в следующем месяце, то есть в апреле 2024 года.</w:t>
      </w:r>
    </w:p>
    <w:p w:rsidR="00FD33A3" w:rsidRPr="0057329D" w:rsidRDefault="0057329D" w:rsidP="0057329D">
      <w:pPr>
        <w:spacing w:line="360" w:lineRule="auto"/>
        <w:ind w:firstLine="709"/>
        <w:jc w:val="both"/>
        <w:rPr>
          <w:sz w:val="28"/>
          <w:szCs w:val="28"/>
        </w:rPr>
      </w:pPr>
      <w:r w:rsidRPr="0057329D">
        <w:rPr>
          <w:sz w:val="28"/>
          <w:szCs w:val="28"/>
        </w:rPr>
        <w:t>Подать заявление можно в любой день месяца. Назначение пособия в обоих случаях будет с 1 апреля 2024 года. Первая выплата за новый период придет 3 мая, по графику.</w:t>
      </w:r>
    </w:p>
    <w:sectPr w:rsidR="00FD33A3" w:rsidRPr="00573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9D"/>
    <w:rsid w:val="0057329D"/>
    <w:rsid w:val="00BF0C1E"/>
    <w:rsid w:val="00F9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DFBD0-4E74-43A7-B917-A936547A7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Ирина Юрьевна</dc:creator>
  <cp:keywords/>
  <dc:description/>
  <cp:lastModifiedBy>Красикова Ирина Юрьевна</cp:lastModifiedBy>
  <cp:revision>1</cp:revision>
  <dcterms:created xsi:type="dcterms:W3CDTF">2024-03-13T11:57:00Z</dcterms:created>
  <dcterms:modified xsi:type="dcterms:W3CDTF">2024-03-13T12:05:00Z</dcterms:modified>
</cp:coreProperties>
</file>