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28333A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28333A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28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70030A" w:rsidRDefault="00715A66" w:rsidP="0028333A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</w:tr>
      <w:tr w:rsidR="0070030A" w:rsidRPr="0070030A" w:rsidTr="0028333A">
        <w:tc>
          <w:tcPr>
            <w:tcW w:w="3070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2833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A060DB">
        <w:rPr>
          <w:rFonts w:ascii="Times New Roman" w:hAnsi="Times New Roman" w:cs="Times New Roman"/>
        </w:rPr>
        <w:t>11 марта</w:t>
      </w:r>
      <w:r w:rsidR="0027163A">
        <w:rPr>
          <w:rFonts w:ascii="Times New Roman" w:hAnsi="Times New Roman" w:cs="Times New Roman"/>
        </w:rPr>
        <w:t xml:space="preserve"> 2022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F1F" w:rsidRDefault="002B7F1F" w:rsidP="007B7855">
      <w:pPr>
        <w:spacing w:after="60"/>
        <w:rPr>
          <w:sz w:val="24"/>
          <w:szCs w:val="24"/>
        </w:rPr>
      </w:pPr>
    </w:p>
    <w:p w:rsidR="002B7F1F" w:rsidRPr="0071604F" w:rsidRDefault="002B7F1F" w:rsidP="007B78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4F">
        <w:rPr>
          <w:rFonts w:ascii="Times New Roman" w:hAnsi="Times New Roman" w:cs="Times New Roman"/>
          <w:b/>
          <w:bCs/>
          <w:sz w:val="24"/>
          <w:szCs w:val="24"/>
        </w:rPr>
        <w:t>Об обеспечении функционирования</w:t>
      </w:r>
    </w:p>
    <w:p w:rsidR="002B7F1F" w:rsidRPr="0071604F" w:rsidRDefault="002B7F1F" w:rsidP="007B78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4F">
        <w:rPr>
          <w:rFonts w:ascii="Times New Roman" w:hAnsi="Times New Roman" w:cs="Times New Roman"/>
          <w:b/>
          <w:bCs/>
          <w:sz w:val="24"/>
          <w:szCs w:val="24"/>
        </w:rPr>
        <w:t>Государственной системы регистрации (учета) избирателей,</w:t>
      </w:r>
    </w:p>
    <w:p w:rsidR="002B7F1F" w:rsidRPr="0071604F" w:rsidRDefault="002B7F1F" w:rsidP="007B78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4F">
        <w:rPr>
          <w:rFonts w:ascii="Times New Roman" w:hAnsi="Times New Roman" w:cs="Times New Roman"/>
          <w:b/>
          <w:bCs/>
          <w:sz w:val="24"/>
          <w:szCs w:val="24"/>
        </w:rPr>
        <w:t>участников референдума в Российской Федерации на территории Полысаевского городского округа</w:t>
      </w:r>
    </w:p>
    <w:p w:rsidR="002B7F1F" w:rsidRPr="0071604F" w:rsidRDefault="002B7F1F" w:rsidP="0071604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604F">
        <w:rPr>
          <w:rFonts w:ascii="Times New Roman" w:hAnsi="Times New Roman" w:cs="Times New Roman"/>
          <w:sz w:val="24"/>
          <w:szCs w:val="24"/>
        </w:rPr>
        <w:t>В целях обеспечения функционирования Государственной системы регистрации (учета) избирателей, участников референдума в Российской Федерации на территории Полысаевского городского округа, в соответствии со статьями 16,</w:t>
      </w:r>
      <w:r w:rsidRPr="007160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604F">
        <w:rPr>
          <w:rFonts w:ascii="Times New Roman" w:hAnsi="Times New Roman" w:cs="Times New Roman"/>
          <w:sz w:val="24"/>
          <w:szCs w:val="24"/>
        </w:rPr>
        <w:t>23</w:t>
      </w:r>
      <w:r w:rsidRPr="007160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604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716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12 июня 2002 года № 67-ФЗ </w:t>
      </w:r>
      <w:r w:rsidRPr="0071604F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статьей 8 Закона Кемеровской области от 7 февраля 2013 года</w:t>
      </w:r>
      <w:proofErr w:type="gramEnd"/>
      <w:r w:rsidRPr="0071604F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71604F">
        <w:rPr>
          <w:rFonts w:ascii="Times New Roman" w:hAnsi="Times New Roman" w:cs="Times New Roman"/>
          <w:sz w:val="24"/>
          <w:szCs w:val="24"/>
        </w:rPr>
        <w:t xml:space="preserve">1-ОЗ «Об избирательных комиссиях, комиссиях референдума в Кемеровской области – Кузбассе»,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6 ноября 1997 года № 134/973-II </w:t>
      </w:r>
      <w:r w:rsidRPr="0071604F">
        <w:rPr>
          <w:rFonts w:ascii="Times New Roman" w:hAnsi="Times New Roman" w:cs="Times New Roman"/>
          <w:bCs/>
          <w:sz w:val="24"/>
          <w:szCs w:val="24"/>
        </w:rPr>
        <w:t>(далее – Положение),</w:t>
      </w:r>
      <w:r w:rsidR="007B7855" w:rsidRPr="0071604F">
        <w:rPr>
          <w:rFonts w:ascii="Times New Roman" w:hAnsi="Times New Roman" w:cs="Times New Roman"/>
          <w:bCs/>
          <w:sz w:val="24"/>
          <w:szCs w:val="24"/>
        </w:rPr>
        <w:t xml:space="preserve"> постановлением  Избирательной комиссии Кемеровской области – Кузбасса от 10.02.2022  </w:t>
      </w:r>
      <w:r w:rsidR="007B7855" w:rsidRPr="0071604F">
        <w:rPr>
          <w:rFonts w:ascii="Times New Roman" w:hAnsi="Times New Roman" w:cs="Times New Roman"/>
          <w:sz w:val="24"/>
          <w:szCs w:val="24"/>
        </w:rPr>
        <w:t>№5/49-7 «</w:t>
      </w:r>
      <w:r w:rsidR="007B7855" w:rsidRPr="0071604F">
        <w:rPr>
          <w:rFonts w:ascii="Times New Roman" w:hAnsi="Times New Roman" w:cs="Times New Roman"/>
          <w:bCs/>
          <w:sz w:val="24"/>
          <w:szCs w:val="24"/>
        </w:rPr>
        <w:t>Об обеспечении функционирования  Государственной системы регистрации (учета) избирателей, участников референдума в Российской</w:t>
      </w:r>
      <w:proofErr w:type="gramEnd"/>
      <w:r w:rsidR="007B7855" w:rsidRPr="0071604F">
        <w:rPr>
          <w:rFonts w:ascii="Times New Roman" w:hAnsi="Times New Roman" w:cs="Times New Roman"/>
          <w:bCs/>
          <w:sz w:val="24"/>
          <w:szCs w:val="24"/>
        </w:rPr>
        <w:t xml:space="preserve"> Федерации на территории Кемеровской области – Кузбасса»</w:t>
      </w:r>
      <w:r w:rsidR="007B7855" w:rsidRPr="00716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04F">
        <w:rPr>
          <w:rFonts w:ascii="Times New Roman" w:hAnsi="Times New Roman" w:cs="Times New Roman"/>
          <w:sz w:val="24"/>
          <w:szCs w:val="24"/>
        </w:rPr>
        <w:t>территориальная избирательная комиссии РЕШИЛА</w:t>
      </w:r>
      <w:proofErr w:type="gramStart"/>
      <w:r w:rsidRPr="007160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7F1F" w:rsidRPr="0071604F" w:rsidRDefault="002B7F1F" w:rsidP="007160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4F">
        <w:rPr>
          <w:rFonts w:ascii="Times New Roman" w:hAnsi="Times New Roman" w:cs="Times New Roman"/>
          <w:sz w:val="24"/>
          <w:szCs w:val="24"/>
        </w:rPr>
        <w:t>1.Утвердить:</w:t>
      </w:r>
    </w:p>
    <w:p w:rsidR="002B7F1F" w:rsidRPr="0071604F" w:rsidRDefault="002B7F1F" w:rsidP="0071604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4F">
        <w:rPr>
          <w:rFonts w:ascii="Times New Roman" w:hAnsi="Times New Roman" w:cs="Times New Roman"/>
          <w:sz w:val="24"/>
          <w:szCs w:val="24"/>
        </w:rPr>
        <w:t>1.1. </w:t>
      </w:r>
      <w:r w:rsidRPr="0071604F">
        <w:rPr>
          <w:rFonts w:ascii="Times New Roman" w:hAnsi="Times New Roman" w:cs="Times New Roman"/>
          <w:spacing w:val="-2"/>
          <w:sz w:val="24"/>
          <w:szCs w:val="24"/>
        </w:rPr>
        <w:t>Форму сведений, передаваемых главой Полысаевского городского округа</w:t>
      </w:r>
      <w:r w:rsidRPr="0071604F">
        <w:rPr>
          <w:rFonts w:ascii="Times New Roman" w:hAnsi="Times New Roman" w:cs="Times New Roman"/>
          <w:sz w:val="24"/>
          <w:szCs w:val="24"/>
        </w:rPr>
        <w:t xml:space="preserve"> в Избирательную комиссию Кемеровской области – Кузбасса в соответствии с пунктом</w:t>
      </w:r>
      <w:r w:rsidR="0071604F">
        <w:rPr>
          <w:rFonts w:ascii="Times New Roman" w:hAnsi="Times New Roman" w:cs="Times New Roman"/>
          <w:sz w:val="24"/>
          <w:szCs w:val="24"/>
        </w:rPr>
        <w:t xml:space="preserve"> 2.14  Положения (приложение</w:t>
      </w:r>
      <w:r w:rsidRPr="0071604F">
        <w:rPr>
          <w:rFonts w:ascii="Times New Roman" w:hAnsi="Times New Roman" w:cs="Times New Roman"/>
          <w:sz w:val="24"/>
          <w:szCs w:val="24"/>
        </w:rPr>
        <w:t>).</w:t>
      </w:r>
    </w:p>
    <w:p w:rsidR="002B7F1F" w:rsidRPr="0071604F" w:rsidRDefault="002B7F1F" w:rsidP="0071604F">
      <w:pPr>
        <w:pStyle w:val="2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4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1604F">
        <w:rPr>
          <w:rFonts w:ascii="Times New Roman" w:hAnsi="Times New Roman" w:cs="Times New Roman"/>
          <w:sz w:val="24"/>
          <w:szCs w:val="24"/>
        </w:rPr>
        <w:t>Периодичность (даты) передачи сведений, указанных в подпунк</w:t>
      </w:r>
      <w:r w:rsidR="00C7395C" w:rsidRPr="0071604F">
        <w:rPr>
          <w:rFonts w:ascii="Times New Roman" w:hAnsi="Times New Roman" w:cs="Times New Roman"/>
          <w:sz w:val="24"/>
          <w:szCs w:val="24"/>
        </w:rPr>
        <w:t>те 1.1 настоящего решения</w:t>
      </w:r>
      <w:r w:rsidR="00D82554" w:rsidRPr="0071604F">
        <w:rPr>
          <w:rFonts w:ascii="Times New Roman" w:hAnsi="Times New Roman" w:cs="Times New Roman"/>
          <w:sz w:val="24"/>
          <w:szCs w:val="24"/>
        </w:rPr>
        <w:t>: при проведении выборов, референдумов два раза в неделю (понедельник, четверг), в иные периоды еженедельно, каждую среду, вид информационных носителей: машиночитаемый носитель, файлы в согласованном формате</w:t>
      </w:r>
      <w:r w:rsidRPr="00716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B7F1F" w:rsidRPr="0071604F" w:rsidRDefault="002B7F1F" w:rsidP="0071604F">
      <w:pPr>
        <w:pStyle w:val="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4F">
        <w:rPr>
          <w:rFonts w:ascii="Times New Roman" w:hAnsi="Times New Roman" w:cs="Times New Roman"/>
          <w:sz w:val="24"/>
          <w:szCs w:val="24"/>
        </w:rPr>
        <w:t>1.3. Лицо, уполномоченное получать сведения, указанные в подпункте 1.1 настоящего решения и направлять главе Полысаевского городского округа информацию о выявлении при вводе в базу данных ГАС «Выборы» некорректных сведений о гражданах в целях ее уточнения</w:t>
      </w:r>
      <w:proofErr w:type="gramStart"/>
      <w:r w:rsidRPr="0071604F">
        <w:rPr>
          <w:rFonts w:ascii="Times New Roman" w:hAnsi="Times New Roman" w:cs="Times New Roman"/>
          <w:sz w:val="24"/>
          <w:szCs w:val="24"/>
        </w:rPr>
        <w:t xml:space="preserve"> </w:t>
      </w:r>
      <w:r w:rsidR="00C7395C" w:rsidRPr="007160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7395C" w:rsidRPr="0071604F">
        <w:rPr>
          <w:rFonts w:ascii="Times New Roman" w:hAnsi="Times New Roman" w:cs="Times New Roman"/>
          <w:sz w:val="24"/>
          <w:szCs w:val="24"/>
        </w:rPr>
        <w:t xml:space="preserve"> Е.П. </w:t>
      </w:r>
      <w:proofErr w:type="spellStart"/>
      <w:r w:rsidR="00C7395C" w:rsidRPr="0071604F">
        <w:rPr>
          <w:rFonts w:ascii="Times New Roman" w:hAnsi="Times New Roman" w:cs="Times New Roman"/>
          <w:sz w:val="24"/>
          <w:szCs w:val="24"/>
        </w:rPr>
        <w:t>Кохась</w:t>
      </w:r>
      <w:proofErr w:type="spellEnd"/>
      <w:r w:rsidR="00C7395C" w:rsidRPr="0071604F">
        <w:rPr>
          <w:rFonts w:ascii="Times New Roman" w:hAnsi="Times New Roman" w:cs="Times New Roman"/>
          <w:sz w:val="24"/>
          <w:szCs w:val="24"/>
        </w:rPr>
        <w:t>, ведущий специалист.</w:t>
      </w:r>
    </w:p>
    <w:p w:rsidR="00056A55" w:rsidRPr="0071604F" w:rsidRDefault="00056A55" w:rsidP="0071604F">
      <w:pPr>
        <w:pStyle w:val="-1"/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t xml:space="preserve">2. Председателю территориальной избирательной комиссии Полысаевского городского округа Н.Ю. Кудрявцевой </w:t>
      </w:r>
    </w:p>
    <w:p w:rsidR="00056A55" w:rsidRPr="0071604F" w:rsidRDefault="00056A55" w:rsidP="0071604F">
      <w:pPr>
        <w:pStyle w:val="-1"/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lastRenderedPageBreak/>
        <w:t>2.1</w:t>
      </w:r>
      <w:proofErr w:type="gramStart"/>
      <w:r w:rsidRPr="0071604F">
        <w:rPr>
          <w:sz w:val="24"/>
          <w:szCs w:val="24"/>
        </w:rPr>
        <w:t xml:space="preserve"> О</w:t>
      </w:r>
      <w:proofErr w:type="gramEnd"/>
      <w:r w:rsidRPr="0071604F">
        <w:rPr>
          <w:sz w:val="24"/>
          <w:szCs w:val="24"/>
        </w:rPr>
        <w:t>рганизовать работу по реализации Положения и настоящего решения</w:t>
      </w:r>
    </w:p>
    <w:p w:rsidR="00056A55" w:rsidRPr="0071604F" w:rsidRDefault="00056A55" w:rsidP="0071604F">
      <w:pPr>
        <w:pStyle w:val="2"/>
        <w:shd w:val="clear" w:color="auto" w:fill="FBFBFB"/>
        <w:spacing w:line="240" w:lineRule="auto"/>
        <w:jc w:val="both"/>
        <w:rPr>
          <w:b w:val="0"/>
          <w:color w:val="333333"/>
          <w:sz w:val="24"/>
          <w:szCs w:val="24"/>
        </w:rPr>
      </w:pPr>
      <w:r w:rsidRPr="0071604F">
        <w:rPr>
          <w:b w:val="0"/>
          <w:sz w:val="24"/>
          <w:szCs w:val="24"/>
        </w:rPr>
        <w:t xml:space="preserve">            2.2</w:t>
      </w:r>
      <w:proofErr w:type="gramStart"/>
      <w:r w:rsidRPr="0071604F">
        <w:rPr>
          <w:b w:val="0"/>
          <w:sz w:val="24"/>
          <w:szCs w:val="24"/>
        </w:rPr>
        <w:t xml:space="preserve"> Д</w:t>
      </w:r>
      <w:proofErr w:type="gramEnd"/>
      <w:r w:rsidRPr="0071604F">
        <w:rPr>
          <w:b w:val="0"/>
          <w:sz w:val="24"/>
          <w:szCs w:val="24"/>
        </w:rPr>
        <w:t xml:space="preserve">овести Положение до </w:t>
      </w:r>
      <w:r w:rsidRPr="0071604F">
        <w:rPr>
          <w:b w:val="0"/>
          <w:color w:val="333333"/>
          <w:sz w:val="24"/>
          <w:szCs w:val="24"/>
        </w:rPr>
        <w:t xml:space="preserve">Отдела военного комиссариата Кемеровской области по г. </w:t>
      </w:r>
      <w:proofErr w:type="spellStart"/>
      <w:r w:rsidRPr="0071604F">
        <w:rPr>
          <w:b w:val="0"/>
          <w:color w:val="333333"/>
          <w:sz w:val="24"/>
          <w:szCs w:val="24"/>
        </w:rPr>
        <w:t>Ленинск-Кузнецкому</w:t>
      </w:r>
      <w:proofErr w:type="spellEnd"/>
      <w:r w:rsidRPr="0071604F">
        <w:rPr>
          <w:b w:val="0"/>
          <w:color w:val="333333"/>
          <w:sz w:val="24"/>
          <w:szCs w:val="24"/>
        </w:rPr>
        <w:t xml:space="preserve">, г. Полысаево, </w:t>
      </w:r>
      <w:proofErr w:type="spellStart"/>
      <w:r w:rsidRPr="0071604F">
        <w:rPr>
          <w:b w:val="0"/>
          <w:color w:val="333333"/>
          <w:sz w:val="24"/>
          <w:szCs w:val="24"/>
        </w:rPr>
        <w:t>Ленинск-Кузнецкому</w:t>
      </w:r>
      <w:proofErr w:type="spellEnd"/>
      <w:r w:rsidRPr="0071604F">
        <w:rPr>
          <w:b w:val="0"/>
          <w:color w:val="333333"/>
          <w:sz w:val="24"/>
          <w:szCs w:val="24"/>
        </w:rPr>
        <w:t xml:space="preserve"> и Крапивинскому районам</w:t>
      </w:r>
    </w:p>
    <w:p w:rsidR="00056A55" w:rsidRPr="0071604F" w:rsidRDefault="00056A55" w:rsidP="0071604F">
      <w:pPr>
        <w:pStyle w:val="-1"/>
        <w:spacing w:line="240" w:lineRule="auto"/>
        <w:ind w:firstLine="708"/>
        <w:rPr>
          <w:sz w:val="24"/>
          <w:szCs w:val="24"/>
        </w:rPr>
      </w:pPr>
    </w:p>
    <w:p w:rsidR="002B7F1F" w:rsidRPr="00B57981" w:rsidRDefault="00056A55" w:rsidP="0071604F">
      <w:pPr>
        <w:pStyle w:val="-1"/>
        <w:spacing w:line="240" w:lineRule="auto"/>
        <w:ind w:firstLine="708"/>
        <w:rPr>
          <w:sz w:val="24"/>
          <w:szCs w:val="24"/>
        </w:rPr>
      </w:pPr>
      <w:r w:rsidRPr="00B57981">
        <w:rPr>
          <w:sz w:val="24"/>
          <w:szCs w:val="24"/>
        </w:rPr>
        <w:t>3</w:t>
      </w:r>
      <w:r w:rsidR="00B57981" w:rsidRPr="00B57981">
        <w:rPr>
          <w:sz w:val="24"/>
          <w:szCs w:val="24"/>
        </w:rPr>
        <w:t>. Ведущему специалисту</w:t>
      </w:r>
      <w:r w:rsidR="002B7F1F" w:rsidRPr="00B57981">
        <w:rPr>
          <w:sz w:val="24"/>
          <w:szCs w:val="24"/>
        </w:rPr>
        <w:t xml:space="preserve"> Управления Информационного центра Избирательной комиссии Кемеровской области – Кузбасса, выполняющему функции системного администратора КСА ТИК ГАС «Выборы» на территории Полысаевского городского округа</w:t>
      </w:r>
      <w:r w:rsidR="007B7855" w:rsidRPr="00B57981">
        <w:rPr>
          <w:sz w:val="24"/>
          <w:szCs w:val="24"/>
        </w:rPr>
        <w:t xml:space="preserve"> (Е.П. </w:t>
      </w:r>
      <w:proofErr w:type="spellStart"/>
      <w:r w:rsidR="007B7855" w:rsidRPr="00B57981">
        <w:rPr>
          <w:sz w:val="24"/>
          <w:szCs w:val="24"/>
        </w:rPr>
        <w:t>Кохась</w:t>
      </w:r>
      <w:proofErr w:type="spellEnd"/>
      <w:r w:rsidR="007B7855" w:rsidRPr="00B57981">
        <w:rPr>
          <w:sz w:val="24"/>
          <w:szCs w:val="24"/>
        </w:rPr>
        <w:t>)</w:t>
      </w:r>
      <w:r w:rsidR="002B7F1F" w:rsidRPr="00B57981">
        <w:rPr>
          <w:sz w:val="24"/>
          <w:szCs w:val="24"/>
        </w:rPr>
        <w:t xml:space="preserve">, в порядке, установленном Инструкцией по делопроизводству территориальной избирательной комиссии Полысаевского городского округа: </w:t>
      </w:r>
    </w:p>
    <w:p w:rsidR="002B7F1F" w:rsidRPr="00B57981" w:rsidRDefault="00056A55" w:rsidP="0071604F">
      <w:pPr>
        <w:pStyle w:val="-1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57981">
        <w:rPr>
          <w:sz w:val="24"/>
          <w:szCs w:val="24"/>
        </w:rPr>
        <w:t>3</w:t>
      </w:r>
      <w:r w:rsidR="002B7F1F" w:rsidRPr="00B57981">
        <w:rPr>
          <w:sz w:val="24"/>
          <w:szCs w:val="24"/>
        </w:rPr>
        <w:t>.1. Получать сведения, указанные в пункте 1.1 настоящего решения.</w:t>
      </w:r>
    </w:p>
    <w:p w:rsidR="002B7F1F" w:rsidRPr="0071604F" w:rsidRDefault="00056A55" w:rsidP="0071604F">
      <w:pPr>
        <w:pStyle w:val="-1"/>
        <w:spacing w:line="240" w:lineRule="auto"/>
        <w:ind w:firstLine="709"/>
        <w:rPr>
          <w:sz w:val="24"/>
          <w:szCs w:val="24"/>
        </w:rPr>
      </w:pPr>
      <w:r w:rsidRPr="00B57981">
        <w:rPr>
          <w:sz w:val="24"/>
          <w:szCs w:val="24"/>
        </w:rPr>
        <w:t>3</w:t>
      </w:r>
      <w:r w:rsidR="002B7F1F" w:rsidRPr="00B57981">
        <w:rPr>
          <w:sz w:val="24"/>
          <w:szCs w:val="24"/>
        </w:rPr>
        <w:t>.2. Передавать лицам, уполномоченным главой Полысаевского городского округа, протоколы работы по вводу в базу данных ГАС «Выборы» сведений о гражданах.</w:t>
      </w:r>
    </w:p>
    <w:p w:rsidR="002B7F1F" w:rsidRPr="0071604F" w:rsidRDefault="00056A55" w:rsidP="0071604F">
      <w:pPr>
        <w:pStyle w:val="-1"/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t>3</w:t>
      </w:r>
      <w:r w:rsidR="002B7F1F" w:rsidRPr="0071604F">
        <w:rPr>
          <w:sz w:val="24"/>
          <w:szCs w:val="24"/>
        </w:rPr>
        <w:t xml:space="preserve">.3. </w:t>
      </w:r>
      <w:proofErr w:type="gramStart"/>
      <w:r w:rsidR="002B7F1F" w:rsidRPr="0071604F">
        <w:rPr>
          <w:sz w:val="24"/>
          <w:szCs w:val="24"/>
        </w:rPr>
        <w:t>Направлять главе Полысаевского городского округа  информацию о выявлении при вводе  в базу данных ГАС «Выборы» некорректных сведений о гражданах, в целях ее уточнения  в  порядке, установленном Положением и Регламентом использования подсистемы «Регистр избирателей, участников референдума» Государственной автоматизированной системы Российской Федерации «Выборы», утвержденным постановлением Центральной избирательной комиссии Российской Федерации от 26 марта 2014 года № 223/1437-6 (далее – Регламент).</w:t>
      </w:r>
      <w:proofErr w:type="gramEnd"/>
    </w:p>
    <w:p w:rsidR="002B7F1F" w:rsidRPr="0071604F" w:rsidRDefault="00056A55" w:rsidP="0071604F">
      <w:pPr>
        <w:pStyle w:val="-1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t>3</w:t>
      </w:r>
      <w:r w:rsidR="002B7F1F" w:rsidRPr="0071604F">
        <w:rPr>
          <w:sz w:val="24"/>
          <w:szCs w:val="24"/>
        </w:rPr>
        <w:t>.4. Обеспечивать текущее хранение документов, в том числе и на машиночитаемых носителях, а также их уничтожение в установленном порядке.</w:t>
      </w:r>
    </w:p>
    <w:p w:rsidR="002B7F1F" w:rsidRPr="0071604F" w:rsidRDefault="00C63896" w:rsidP="0071604F">
      <w:pPr>
        <w:pStyle w:val="-1"/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t>4</w:t>
      </w:r>
      <w:r w:rsidR="002B7F1F" w:rsidRPr="0071604F">
        <w:rPr>
          <w:sz w:val="24"/>
          <w:szCs w:val="24"/>
        </w:rPr>
        <w:t xml:space="preserve">. Работнику Управления Информационного центра Избирательной комиссии Кемеровской области – Кузбасса, выполняющему функции системного администратора КСА ТИК ГАС «Выборы» </w:t>
      </w:r>
      <w:r w:rsidRPr="0071604F">
        <w:rPr>
          <w:sz w:val="24"/>
          <w:szCs w:val="24"/>
        </w:rPr>
        <w:t xml:space="preserve"> на территории Полысаевского городского округа </w:t>
      </w:r>
      <w:r w:rsidR="002B7F1F" w:rsidRPr="0071604F">
        <w:rPr>
          <w:sz w:val="24"/>
          <w:szCs w:val="24"/>
        </w:rPr>
        <w:t xml:space="preserve">(Е.П. </w:t>
      </w:r>
      <w:proofErr w:type="spellStart"/>
      <w:r w:rsidR="002B7F1F" w:rsidRPr="0071604F">
        <w:rPr>
          <w:sz w:val="24"/>
          <w:szCs w:val="24"/>
        </w:rPr>
        <w:t>Кохась</w:t>
      </w:r>
      <w:proofErr w:type="spellEnd"/>
      <w:r w:rsidR="002B7F1F" w:rsidRPr="0071604F">
        <w:rPr>
          <w:sz w:val="24"/>
          <w:szCs w:val="24"/>
        </w:rPr>
        <w:t>):</w:t>
      </w:r>
    </w:p>
    <w:p w:rsidR="002B7F1F" w:rsidRPr="0071604F" w:rsidRDefault="00C63896" w:rsidP="0071604F">
      <w:pPr>
        <w:pStyle w:val="-1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t>4</w:t>
      </w:r>
      <w:r w:rsidR="002B7F1F" w:rsidRPr="0071604F">
        <w:rPr>
          <w:sz w:val="24"/>
          <w:szCs w:val="24"/>
        </w:rPr>
        <w:t>.1. Обеспечить выполнение Положения, Регламента и настоящего решения.</w:t>
      </w:r>
    </w:p>
    <w:p w:rsidR="002B7F1F" w:rsidRPr="0071604F" w:rsidRDefault="00C63896" w:rsidP="0071604F">
      <w:pPr>
        <w:pStyle w:val="-1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t>4</w:t>
      </w:r>
      <w:r w:rsidR="002B7F1F" w:rsidRPr="0071604F">
        <w:rPr>
          <w:sz w:val="24"/>
          <w:szCs w:val="24"/>
        </w:rPr>
        <w:t>.2. Обеспечить постоянное поддерж</w:t>
      </w:r>
      <w:r w:rsidRPr="0071604F">
        <w:rPr>
          <w:sz w:val="24"/>
          <w:szCs w:val="24"/>
        </w:rPr>
        <w:t>ание в актуальном состоянии базы</w:t>
      </w:r>
      <w:r w:rsidR="002B7F1F" w:rsidRPr="0071604F">
        <w:rPr>
          <w:sz w:val="24"/>
          <w:szCs w:val="24"/>
        </w:rPr>
        <w:t xml:space="preserve"> данных ГАС «Выборы» в части информации об избирателях, участниках референдума (далее – база данных).</w:t>
      </w:r>
    </w:p>
    <w:p w:rsidR="002B7F1F" w:rsidRPr="0071604F" w:rsidRDefault="00C63896" w:rsidP="0071604F">
      <w:pPr>
        <w:pStyle w:val="-1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t>4</w:t>
      </w:r>
      <w:r w:rsidR="002B7F1F" w:rsidRPr="0071604F">
        <w:rPr>
          <w:sz w:val="24"/>
          <w:szCs w:val="24"/>
        </w:rPr>
        <w:t>.3. Обобщать не позднее 20 января и 20 июля каждого года сведения о численности избирателей, участников референдума, зарегистрированных на территории Полысаевского городского округа, по форме 4.1риур (приложение № 11 к Положению).</w:t>
      </w:r>
    </w:p>
    <w:p w:rsidR="002B7F1F" w:rsidRPr="0071604F" w:rsidRDefault="00C63896" w:rsidP="0071604F">
      <w:pPr>
        <w:pStyle w:val="-1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t>5</w:t>
      </w:r>
      <w:r w:rsidR="002B7F1F" w:rsidRPr="0071604F">
        <w:rPr>
          <w:sz w:val="24"/>
          <w:szCs w:val="24"/>
        </w:rPr>
        <w:t xml:space="preserve">. Назначить </w:t>
      </w:r>
      <w:proofErr w:type="gramStart"/>
      <w:r w:rsidR="002B7F1F" w:rsidRPr="0071604F">
        <w:rPr>
          <w:sz w:val="24"/>
          <w:szCs w:val="24"/>
        </w:rPr>
        <w:t>ответственным</w:t>
      </w:r>
      <w:proofErr w:type="gramEnd"/>
      <w:r w:rsidR="002B7F1F" w:rsidRPr="0071604F">
        <w:rPr>
          <w:sz w:val="24"/>
          <w:szCs w:val="24"/>
        </w:rPr>
        <w:t xml:space="preserve"> за обеспечение функционирования Государственной системы регистрации  (учета)  избирателей,  участников  референдума  на  территории  Полысаевского городского округа заместителя председателя территориальной избирательной комиссии</w:t>
      </w:r>
      <w:r w:rsidR="007B7855" w:rsidRPr="0071604F">
        <w:rPr>
          <w:sz w:val="24"/>
          <w:szCs w:val="24"/>
        </w:rPr>
        <w:t xml:space="preserve"> Полысаевского городского округа</w:t>
      </w:r>
      <w:r w:rsidR="002B7F1F" w:rsidRPr="0071604F">
        <w:rPr>
          <w:sz w:val="24"/>
          <w:szCs w:val="24"/>
        </w:rPr>
        <w:t xml:space="preserve"> А.А. </w:t>
      </w:r>
      <w:proofErr w:type="spellStart"/>
      <w:r w:rsidR="002B7F1F" w:rsidRPr="0071604F">
        <w:rPr>
          <w:sz w:val="24"/>
          <w:szCs w:val="24"/>
        </w:rPr>
        <w:t>Гудову</w:t>
      </w:r>
      <w:proofErr w:type="spellEnd"/>
      <w:r w:rsidR="002B7F1F" w:rsidRPr="0071604F">
        <w:rPr>
          <w:sz w:val="24"/>
          <w:szCs w:val="24"/>
        </w:rPr>
        <w:t>.</w:t>
      </w:r>
    </w:p>
    <w:p w:rsidR="002B7F1F" w:rsidRPr="0071604F" w:rsidRDefault="00C63896" w:rsidP="0071604F">
      <w:pPr>
        <w:pStyle w:val="-1"/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t>6</w:t>
      </w:r>
      <w:r w:rsidR="002B7F1F" w:rsidRPr="0071604F">
        <w:rPr>
          <w:sz w:val="24"/>
          <w:szCs w:val="24"/>
        </w:rPr>
        <w:t>. Заместителю председателя территориальной избирательной комиссии Полысаевского городского округа</w:t>
      </w:r>
      <w:r w:rsidR="007B7855" w:rsidRPr="0071604F">
        <w:rPr>
          <w:sz w:val="24"/>
          <w:szCs w:val="24"/>
        </w:rPr>
        <w:t xml:space="preserve"> А.А. </w:t>
      </w:r>
      <w:r w:rsidR="002B7F1F" w:rsidRPr="0071604F">
        <w:rPr>
          <w:sz w:val="24"/>
          <w:szCs w:val="24"/>
        </w:rPr>
        <w:t xml:space="preserve"> </w:t>
      </w:r>
      <w:proofErr w:type="spellStart"/>
      <w:r w:rsidR="002B7F1F" w:rsidRPr="0071604F">
        <w:rPr>
          <w:sz w:val="24"/>
          <w:szCs w:val="24"/>
        </w:rPr>
        <w:t>Гудовой</w:t>
      </w:r>
      <w:proofErr w:type="spellEnd"/>
      <w:r w:rsidR="002B7F1F" w:rsidRPr="0071604F">
        <w:rPr>
          <w:sz w:val="24"/>
          <w:szCs w:val="24"/>
        </w:rPr>
        <w:t>:</w:t>
      </w:r>
    </w:p>
    <w:p w:rsidR="002B7F1F" w:rsidRPr="0071604F" w:rsidRDefault="00C63896" w:rsidP="0071604F">
      <w:pPr>
        <w:pStyle w:val="-1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t>6</w:t>
      </w:r>
      <w:r w:rsidR="002B7F1F" w:rsidRPr="0071604F">
        <w:rPr>
          <w:sz w:val="24"/>
          <w:szCs w:val="24"/>
        </w:rPr>
        <w:t>.1. Обобщать и анализировать практику регистрации (учета) избирателей, участников референдума на территории Полысаевского городского округа.</w:t>
      </w:r>
    </w:p>
    <w:p w:rsidR="002B7F1F" w:rsidRPr="0071604F" w:rsidRDefault="00C63896" w:rsidP="0071604F">
      <w:pPr>
        <w:pStyle w:val="-1"/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t>6</w:t>
      </w:r>
      <w:r w:rsidR="002B7F1F" w:rsidRPr="0071604F">
        <w:rPr>
          <w:sz w:val="24"/>
          <w:szCs w:val="24"/>
        </w:rPr>
        <w:t>.2. Информировать территориальную избирательную комиссию Полысаевского городского округа  не реже чем два раза в год о состоянии дел  по регистрации (учету) избирателей, участников референдума на территории Полысаевского городского округа.</w:t>
      </w:r>
    </w:p>
    <w:p w:rsidR="002B7F1F" w:rsidRPr="0071604F" w:rsidRDefault="00C63896" w:rsidP="0071604F">
      <w:pPr>
        <w:pStyle w:val="-1"/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t>7</w:t>
      </w:r>
      <w:r w:rsidR="002B7F1F" w:rsidRPr="0071604F">
        <w:rPr>
          <w:sz w:val="24"/>
          <w:szCs w:val="24"/>
        </w:rPr>
        <w:t xml:space="preserve">. </w:t>
      </w:r>
      <w:proofErr w:type="gramStart"/>
      <w:r w:rsidR="002B7F1F" w:rsidRPr="0071604F">
        <w:rPr>
          <w:sz w:val="24"/>
          <w:szCs w:val="24"/>
        </w:rPr>
        <w:t>Установить следующий порядок осуществления  главой Полысаевского городского округа контроля правильности ввода в базу данных представляемых ими сведений о гражданах: контроль правильности ввода персональных данных  может  осуществляться  главой Полысаевского городского округа путем проведения выборочных  проверок и (или) визуального контроля правильности ввода информации в отношении конкретного гражданина, а также путем проведения подомовых обходов.</w:t>
      </w:r>
      <w:proofErr w:type="gramEnd"/>
    </w:p>
    <w:p w:rsidR="002B7F1F" w:rsidRPr="0071604F" w:rsidRDefault="00C5445F" w:rsidP="007160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4F">
        <w:rPr>
          <w:rFonts w:ascii="Times New Roman" w:hAnsi="Times New Roman" w:cs="Times New Roman"/>
          <w:sz w:val="24"/>
          <w:szCs w:val="24"/>
        </w:rPr>
        <w:t>8</w:t>
      </w:r>
      <w:r w:rsidR="002B7F1F" w:rsidRPr="0071604F">
        <w:rPr>
          <w:rFonts w:ascii="Times New Roman" w:hAnsi="Times New Roman" w:cs="Times New Roman"/>
          <w:sz w:val="24"/>
          <w:szCs w:val="24"/>
        </w:rPr>
        <w:t xml:space="preserve">. </w:t>
      </w:r>
      <w:r w:rsidR="00C7395C" w:rsidRPr="0071604F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Избирательную комиссию Кемеровской области – Кузбасса для опубликования в разделе «Территориальные избирательные комиссии» на официальном сайте Избирательной комиссии Кемеровской области – Кузбасса в </w:t>
      </w:r>
      <w:r w:rsidR="00C7395C" w:rsidRPr="0071604F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«Интернет».</w:t>
      </w:r>
    </w:p>
    <w:p w:rsidR="00C7395C" w:rsidRPr="0071604F" w:rsidRDefault="00C5445F" w:rsidP="0071604F">
      <w:pPr>
        <w:pStyle w:val="-1"/>
        <w:spacing w:line="240" w:lineRule="auto"/>
        <w:ind w:firstLine="709"/>
        <w:rPr>
          <w:sz w:val="24"/>
          <w:szCs w:val="24"/>
        </w:rPr>
      </w:pPr>
      <w:r w:rsidRPr="0071604F">
        <w:rPr>
          <w:sz w:val="24"/>
          <w:szCs w:val="24"/>
        </w:rPr>
        <w:t>9</w:t>
      </w:r>
      <w:r w:rsidR="00DB77D9" w:rsidRPr="0071604F">
        <w:rPr>
          <w:sz w:val="24"/>
          <w:szCs w:val="24"/>
        </w:rPr>
        <w:t xml:space="preserve">. </w:t>
      </w:r>
      <w:proofErr w:type="gramStart"/>
      <w:r w:rsidR="00C7395C" w:rsidRPr="0071604F">
        <w:rPr>
          <w:sz w:val="24"/>
          <w:szCs w:val="24"/>
        </w:rPr>
        <w:t>Контроль за</w:t>
      </w:r>
      <w:proofErr w:type="gramEnd"/>
      <w:r w:rsidR="00C7395C" w:rsidRPr="0071604F">
        <w:rPr>
          <w:sz w:val="24"/>
          <w:szCs w:val="24"/>
        </w:rPr>
        <w:t xml:space="preserve">  исполнением  настоящего  решения   возложить на заместителя председателя территориальной избирательной комиссии</w:t>
      </w:r>
      <w:r w:rsidR="00C63896" w:rsidRPr="0071604F">
        <w:rPr>
          <w:sz w:val="24"/>
          <w:szCs w:val="24"/>
        </w:rPr>
        <w:t xml:space="preserve"> Полысаевского городского округа </w:t>
      </w:r>
      <w:r w:rsidR="00C7395C" w:rsidRPr="0071604F">
        <w:rPr>
          <w:sz w:val="24"/>
          <w:szCs w:val="24"/>
        </w:rPr>
        <w:t xml:space="preserve"> А.А. </w:t>
      </w:r>
      <w:proofErr w:type="spellStart"/>
      <w:r w:rsidR="00C7395C" w:rsidRPr="0071604F">
        <w:rPr>
          <w:sz w:val="24"/>
          <w:szCs w:val="24"/>
        </w:rPr>
        <w:t>Гудову</w:t>
      </w:r>
      <w:proofErr w:type="spellEnd"/>
      <w:r w:rsidR="00C7395C" w:rsidRPr="0071604F">
        <w:rPr>
          <w:sz w:val="24"/>
          <w:szCs w:val="24"/>
        </w:rPr>
        <w:t>.</w:t>
      </w:r>
    </w:p>
    <w:p w:rsidR="00BD573A" w:rsidRPr="0071604F" w:rsidRDefault="00BD573A" w:rsidP="00BD5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7D9" w:rsidRPr="0071604F" w:rsidRDefault="00DB77D9" w:rsidP="00DB7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DB77D9" w:rsidRPr="0071604F" w:rsidTr="0070030A">
        <w:tc>
          <w:tcPr>
            <w:tcW w:w="4390" w:type="dxa"/>
          </w:tcPr>
          <w:p w:rsidR="00DB77D9" w:rsidRPr="0071604F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0030A"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</w:t>
            </w:r>
            <w:r w:rsidR="009B424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</w:t>
            </w:r>
            <w:r w:rsidR="0070030A"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DB77D9" w:rsidRPr="0071604F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DB77D9" w:rsidRPr="0071604F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B77D9" w:rsidRPr="0071604F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D9" w:rsidRPr="0071604F" w:rsidRDefault="00C4242A" w:rsidP="007003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DB77D9" w:rsidRPr="0071604F" w:rsidTr="0070030A">
        <w:tc>
          <w:tcPr>
            <w:tcW w:w="4390" w:type="dxa"/>
          </w:tcPr>
          <w:p w:rsidR="00DB77D9" w:rsidRPr="0071604F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77D9" w:rsidRPr="0071604F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B77D9" w:rsidRPr="0071604F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D9" w:rsidRPr="0071604F" w:rsidTr="0070030A">
        <w:tc>
          <w:tcPr>
            <w:tcW w:w="4390" w:type="dxa"/>
          </w:tcPr>
          <w:p w:rsidR="00DB77D9" w:rsidRPr="0071604F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0030A" w:rsidRPr="0071604F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 w:rsidR="009B424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</w:t>
            </w:r>
            <w:r w:rsidR="0070030A"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DB77D9" w:rsidRPr="0071604F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DB77D9" w:rsidRPr="0071604F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B77D9" w:rsidRPr="0071604F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D9" w:rsidRPr="0071604F" w:rsidRDefault="00DB77D9" w:rsidP="007003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04F">
              <w:rPr>
                <w:rFonts w:ascii="Times New Roman" w:hAnsi="Times New Roman" w:cs="Times New Roman"/>
                <w:sz w:val="28"/>
                <w:szCs w:val="28"/>
              </w:rPr>
              <w:t>Р.А. Чащина</w:t>
            </w:r>
          </w:p>
        </w:tc>
      </w:tr>
    </w:tbl>
    <w:p w:rsidR="00717D45" w:rsidRPr="0071604F" w:rsidRDefault="00717D45" w:rsidP="001A2DA6">
      <w:pPr>
        <w:rPr>
          <w:rFonts w:ascii="Times New Roman" w:hAnsi="Times New Roman" w:cs="Times New Roman"/>
          <w:sz w:val="24"/>
          <w:szCs w:val="24"/>
        </w:rPr>
        <w:sectPr w:rsidR="00717D45" w:rsidRPr="0071604F" w:rsidSect="003C4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65"/>
        <w:tblW w:w="14317" w:type="dxa"/>
        <w:tblLayout w:type="fixed"/>
        <w:tblLook w:val="0000"/>
      </w:tblPr>
      <w:tblGrid>
        <w:gridCol w:w="542"/>
        <w:gridCol w:w="823"/>
        <w:gridCol w:w="135"/>
        <w:gridCol w:w="684"/>
        <w:gridCol w:w="1094"/>
        <w:gridCol w:w="685"/>
        <w:gridCol w:w="1231"/>
        <w:gridCol w:w="6"/>
        <w:gridCol w:w="1909"/>
        <w:gridCol w:w="6"/>
        <w:gridCol w:w="1225"/>
        <w:gridCol w:w="6"/>
        <w:gridCol w:w="1225"/>
        <w:gridCol w:w="6"/>
        <w:gridCol w:w="546"/>
        <w:gridCol w:w="225"/>
        <w:gridCol w:w="591"/>
        <w:gridCol w:w="6"/>
        <w:gridCol w:w="953"/>
        <w:gridCol w:w="6"/>
        <w:gridCol w:w="11"/>
        <w:gridCol w:w="663"/>
        <w:gridCol w:w="557"/>
        <w:gridCol w:w="9"/>
        <w:gridCol w:w="1091"/>
        <w:gridCol w:w="36"/>
        <w:gridCol w:w="46"/>
      </w:tblGrid>
      <w:tr w:rsidR="0071604F" w:rsidRPr="00D82554" w:rsidTr="0071604F">
        <w:trPr>
          <w:gridAfter w:val="1"/>
          <w:wAfter w:w="46" w:type="dxa"/>
        </w:trPr>
        <w:tc>
          <w:tcPr>
            <w:tcW w:w="10348" w:type="dxa"/>
            <w:gridSpan w:val="16"/>
          </w:tcPr>
          <w:p w:rsidR="0071604F" w:rsidRPr="00463DBF" w:rsidRDefault="0071604F" w:rsidP="0071604F">
            <w:pPr>
              <w:pStyle w:val="a8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3" w:type="dxa"/>
            <w:gridSpan w:val="10"/>
          </w:tcPr>
          <w:p w:rsidR="0071604F" w:rsidRPr="0071604F" w:rsidRDefault="0071604F" w:rsidP="0071604F">
            <w:pPr>
              <w:pStyle w:val="a8"/>
              <w:jc w:val="left"/>
              <w:rPr>
                <w:iCs/>
                <w:sz w:val="24"/>
              </w:rPr>
            </w:pPr>
          </w:p>
          <w:p w:rsidR="0071604F" w:rsidRPr="0071604F" w:rsidRDefault="00663DCA" w:rsidP="0071604F">
            <w:pPr>
              <w:pStyle w:val="a8"/>
              <w:rPr>
                <w:iCs/>
                <w:sz w:val="24"/>
              </w:rPr>
            </w:pPr>
            <w:r>
              <w:rPr>
                <w:iCs/>
                <w:sz w:val="24"/>
              </w:rPr>
              <w:t>П</w:t>
            </w:r>
            <w:r w:rsidR="0071604F" w:rsidRPr="0071604F">
              <w:rPr>
                <w:iCs/>
                <w:sz w:val="24"/>
              </w:rPr>
              <w:t xml:space="preserve">риложение </w:t>
            </w:r>
            <w:proofErr w:type="gramStart"/>
            <w:r w:rsidR="0071604F" w:rsidRPr="0071604F">
              <w:rPr>
                <w:iCs/>
                <w:sz w:val="24"/>
              </w:rPr>
              <w:t>к</w:t>
            </w:r>
            <w:proofErr w:type="gramEnd"/>
            <w:r w:rsidR="0071604F" w:rsidRPr="0071604F">
              <w:rPr>
                <w:iCs/>
                <w:sz w:val="24"/>
              </w:rPr>
              <w:t xml:space="preserve"> 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604F" w:rsidRPr="00463DBF" w:rsidRDefault="0071604F" w:rsidP="0071604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604F" w:rsidRPr="0071604F" w:rsidRDefault="0071604F" w:rsidP="0071604F">
            <w:pPr>
              <w:pStyle w:val="a8"/>
              <w:rPr>
                <w:iCs/>
                <w:sz w:val="24"/>
              </w:rPr>
            </w:pPr>
            <w:r w:rsidRPr="0071604F">
              <w:rPr>
                <w:iCs/>
                <w:sz w:val="24"/>
              </w:rPr>
              <w:t>решению</w:t>
            </w:r>
          </w:p>
          <w:p w:rsidR="0071604F" w:rsidRPr="0071604F" w:rsidRDefault="0071604F" w:rsidP="0071604F">
            <w:pPr>
              <w:pStyle w:val="a8"/>
              <w:rPr>
                <w:iCs/>
                <w:sz w:val="24"/>
              </w:rPr>
            </w:pPr>
            <w:r w:rsidRPr="0071604F">
              <w:rPr>
                <w:iCs/>
                <w:sz w:val="24"/>
              </w:rPr>
              <w:t xml:space="preserve">территориальной избирательной комиссии Полысаевского городского округа 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604F" w:rsidRPr="00463DBF" w:rsidRDefault="0071604F" w:rsidP="0071604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604F" w:rsidRPr="0071604F" w:rsidRDefault="00A060DB" w:rsidP="00716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 11 марта</w:t>
            </w:r>
            <w:r w:rsidR="0071604F" w:rsidRPr="00716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2022 г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604F" w:rsidRPr="00463DBF" w:rsidRDefault="0071604F" w:rsidP="0071604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604F" w:rsidRPr="00D82554" w:rsidRDefault="0071604F" w:rsidP="0071604F">
            <w:pPr>
              <w:ind w:left="-3027" w:right="176" w:hanging="5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</w:trPr>
        <w:tc>
          <w:tcPr>
            <w:tcW w:w="142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1604F" w:rsidRPr="00D82554" w:rsidRDefault="0071604F" w:rsidP="0071604F"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25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</w:t>
            </w:r>
          </w:p>
          <w:p w:rsidR="0071604F" w:rsidRPr="00D82554" w:rsidRDefault="0071604F" w:rsidP="00716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гражданах Российской Федерации, поступивших в период с _________ по _________ 20__ года </w:t>
            </w:r>
          </w:p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  <w:r w:rsidRPr="00D8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обобщенных для формирования и ведения регистра избирателей, участников референдума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278"/>
        </w:trPr>
        <w:tc>
          <w:tcPr>
            <w:tcW w:w="542" w:type="dxa"/>
            <w:vMerge w:val="restart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63DB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63DBF">
              <w:rPr>
                <w:sz w:val="16"/>
                <w:szCs w:val="16"/>
              </w:rPr>
              <w:t>/</w:t>
            </w:r>
            <w:proofErr w:type="spellStart"/>
            <w:r w:rsidRPr="00463DB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23" w:type="dxa"/>
            <w:vMerge w:val="restart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63DBF">
              <w:rPr>
                <w:sz w:val="16"/>
                <w:szCs w:val="16"/>
              </w:rPr>
              <w:t>Фамилия, имя, отчество</w:t>
            </w:r>
            <w:proofErr w:type="gramStart"/>
            <w:r w:rsidRPr="00463DBF"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819" w:type="dxa"/>
            <w:gridSpan w:val="2"/>
            <w:vMerge w:val="restart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094" w:type="dxa"/>
            <w:vMerge w:val="restart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685" w:type="dxa"/>
            <w:vMerge w:val="restart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Пол</w:t>
            </w:r>
          </w:p>
        </w:tc>
        <w:tc>
          <w:tcPr>
            <w:tcW w:w="1231" w:type="dxa"/>
            <w:vMerge w:val="restart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Гражданство</w:t>
            </w:r>
          </w:p>
        </w:tc>
        <w:tc>
          <w:tcPr>
            <w:tcW w:w="1915" w:type="dxa"/>
            <w:gridSpan w:val="2"/>
            <w:vMerge w:val="restart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63DBF">
              <w:rPr>
                <w:sz w:val="16"/>
                <w:szCs w:val="16"/>
              </w:rPr>
              <w:t>Адрес места жительства</w:t>
            </w:r>
            <w:proofErr w:type="gramStart"/>
            <w:r w:rsidRPr="00463DB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026" w:type="dxa"/>
            <w:gridSpan w:val="14"/>
            <w:vAlign w:val="center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1604F" w:rsidRPr="00D82554" w:rsidRDefault="0071604F" w:rsidP="0071604F">
            <w:pPr>
              <w:rPr>
                <w:sz w:val="24"/>
                <w:szCs w:val="24"/>
                <w:vertAlign w:val="superscript"/>
              </w:rPr>
            </w:pPr>
            <w:r w:rsidRPr="00D82554">
              <w:rPr>
                <w:sz w:val="24"/>
                <w:szCs w:val="24"/>
              </w:rPr>
              <w:t>Примечание</w:t>
            </w:r>
            <w:r w:rsidRPr="00D82554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207"/>
        </w:trPr>
        <w:tc>
          <w:tcPr>
            <w:tcW w:w="542" w:type="dxa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vMerge w:val="restart"/>
            <w:vAlign w:val="center"/>
          </w:tcPr>
          <w:p w:rsidR="0071604F" w:rsidRPr="00463DBF" w:rsidRDefault="0071604F" w:rsidP="0071604F">
            <w:pPr>
              <w:pStyle w:val="aa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Серия и номер документа</w:t>
            </w:r>
          </w:p>
        </w:tc>
        <w:tc>
          <w:tcPr>
            <w:tcW w:w="2327" w:type="dxa"/>
            <w:gridSpan w:val="6"/>
            <w:vAlign w:val="center"/>
          </w:tcPr>
          <w:p w:rsidR="0071604F" w:rsidRPr="00D82554" w:rsidRDefault="0071604F" w:rsidP="0071604F">
            <w:pPr>
              <w:ind w:firstLine="18"/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1237" w:type="dxa"/>
            <w:gridSpan w:val="4"/>
            <w:vAlign w:val="center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11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157"/>
        </w:trPr>
        <w:tc>
          <w:tcPr>
            <w:tcW w:w="542" w:type="dxa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71604F" w:rsidRPr="00D82554" w:rsidRDefault="0071604F" w:rsidP="0071604F">
            <w:pPr>
              <w:ind w:firstLine="18"/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gridSpan w:val="4"/>
            <w:vAlign w:val="center"/>
          </w:tcPr>
          <w:p w:rsidR="0071604F" w:rsidRPr="00D82554" w:rsidRDefault="0071604F" w:rsidP="0071604F">
            <w:pPr>
              <w:ind w:firstLine="4"/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код</w:t>
            </w:r>
          </w:p>
        </w:tc>
        <w:tc>
          <w:tcPr>
            <w:tcW w:w="1220" w:type="dxa"/>
            <w:gridSpan w:val="2"/>
            <w:vAlign w:val="center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157"/>
        </w:trPr>
        <w:tc>
          <w:tcPr>
            <w:tcW w:w="542" w:type="dxa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1</w:t>
            </w:r>
          </w:p>
        </w:tc>
        <w:tc>
          <w:tcPr>
            <w:tcW w:w="823" w:type="dxa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4</w:t>
            </w:r>
          </w:p>
        </w:tc>
        <w:tc>
          <w:tcPr>
            <w:tcW w:w="685" w:type="dxa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6</w:t>
            </w:r>
          </w:p>
        </w:tc>
        <w:tc>
          <w:tcPr>
            <w:tcW w:w="1915" w:type="dxa"/>
            <w:gridSpan w:val="2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7</w:t>
            </w:r>
          </w:p>
        </w:tc>
        <w:tc>
          <w:tcPr>
            <w:tcW w:w="1231" w:type="dxa"/>
            <w:gridSpan w:val="2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8</w:t>
            </w:r>
          </w:p>
        </w:tc>
        <w:tc>
          <w:tcPr>
            <w:tcW w:w="1231" w:type="dxa"/>
            <w:gridSpan w:val="2"/>
            <w:vAlign w:val="center"/>
          </w:tcPr>
          <w:p w:rsidR="0071604F" w:rsidRPr="00463DBF" w:rsidRDefault="0071604F" w:rsidP="0071604F">
            <w:pPr>
              <w:jc w:val="center"/>
              <w:rPr>
                <w:sz w:val="16"/>
                <w:szCs w:val="16"/>
              </w:rPr>
            </w:pPr>
            <w:r w:rsidRPr="00463DBF">
              <w:rPr>
                <w:sz w:val="16"/>
                <w:szCs w:val="16"/>
              </w:rPr>
              <w:t>9</w:t>
            </w:r>
          </w:p>
        </w:tc>
        <w:tc>
          <w:tcPr>
            <w:tcW w:w="1368" w:type="dxa"/>
            <w:gridSpan w:val="4"/>
            <w:vAlign w:val="center"/>
          </w:tcPr>
          <w:p w:rsidR="0071604F" w:rsidRPr="00D82554" w:rsidRDefault="0071604F" w:rsidP="0071604F">
            <w:pPr>
              <w:ind w:firstLine="18"/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gridSpan w:val="4"/>
            <w:vAlign w:val="center"/>
          </w:tcPr>
          <w:p w:rsidR="0071604F" w:rsidRPr="00D82554" w:rsidRDefault="0071604F" w:rsidP="0071604F">
            <w:pPr>
              <w:ind w:firstLine="4"/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11</w:t>
            </w:r>
          </w:p>
        </w:tc>
        <w:tc>
          <w:tcPr>
            <w:tcW w:w="1220" w:type="dxa"/>
            <w:gridSpan w:val="2"/>
            <w:vAlign w:val="center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12</w:t>
            </w:r>
          </w:p>
        </w:tc>
        <w:tc>
          <w:tcPr>
            <w:tcW w:w="1100" w:type="dxa"/>
            <w:gridSpan w:val="2"/>
            <w:vAlign w:val="center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13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ind w:hanging="70"/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Сведения о гражданах, зарегистрированных по месту жительства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Merge w:val="restart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Merge/>
          </w:tcPr>
          <w:p w:rsidR="0071604F" w:rsidRPr="00D82554" w:rsidRDefault="0071604F" w:rsidP="0071604F">
            <w:pPr>
              <w:ind w:left="-211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</w:tcPr>
          <w:p w:rsidR="0071604F" w:rsidRPr="00D82554" w:rsidRDefault="0071604F" w:rsidP="0071604F">
            <w:pPr>
              <w:ind w:left="-211"/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pStyle w:val="aa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Сведения о гражданах, которые сняты с регистрационного учета по месту жительства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58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32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Сведения о гражданах, которым выданы паспорта гражданина Российской Федерации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101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56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Сведения о гражданах, которым заменены паспорта гражданина Российской Федерации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33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  <w:r w:rsidRPr="00D82554">
              <w:rPr>
                <w:bCs/>
                <w:sz w:val="24"/>
                <w:szCs w:val="24"/>
              </w:rPr>
              <w:t>Сведения о фактах выдачи и замены паспорта гражданина Российской Федерации по месту пребывания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4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Сведения о гражданах, которыми сданы паспорта гражданина Российской Федерации, у которых прекратилось гражданство Российской Федерации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2554">
              <w:rPr>
                <w:sz w:val="24"/>
                <w:szCs w:val="24"/>
              </w:rPr>
              <w:t>Сведения о государственной регистрации смерти граждан, место жительства которых было расположено в пределах территории муниципального образования</w:t>
            </w:r>
            <w:proofErr w:type="gramStart"/>
            <w:r w:rsidRPr="00D82554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97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 xml:space="preserve">Сведения о государственной регистрации смерти граждан, место жительства которых было расположено за пределами территории муниципального образования 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6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173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pStyle w:val="aa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 xml:space="preserve">Сведения о гражданах, призванных на военную службу, поступивших в военные учебные заведения, место жительства которых до призыва (поступления) </w:t>
            </w:r>
            <w:r w:rsidRPr="00D82554">
              <w:rPr>
                <w:sz w:val="24"/>
                <w:szCs w:val="24"/>
              </w:rPr>
              <w:br/>
              <w:t>было расположено в пределах территории муниципального образования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3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179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pStyle w:val="aa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Сведения о гражданах, место жительства которых до призыва на военную службу, поступления в военное учебное заведение было расположено за пределами</w:t>
            </w:r>
            <w:r w:rsidRPr="00D82554">
              <w:rPr>
                <w:sz w:val="24"/>
                <w:szCs w:val="24"/>
              </w:rPr>
              <w:br/>
              <w:t>территории муниципального образования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3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3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173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pStyle w:val="aa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Сведения о гражданах, содержащихся в местах лишения свободы, по приговору суда, место жительство которых было расположено в пределах территории</w:t>
            </w:r>
            <w:r w:rsidRPr="00D82554">
              <w:rPr>
                <w:sz w:val="24"/>
                <w:szCs w:val="24"/>
              </w:rPr>
              <w:br/>
              <w:t>муниципального образования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3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173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 xml:space="preserve">Сведения о гражданах, содержащихся в местах лишения свободы по приговору суда, место жительства которых было расположено </w:t>
            </w:r>
            <w:r w:rsidRPr="00D82554">
              <w:rPr>
                <w:sz w:val="24"/>
                <w:szCs w:val="24"/>
              </w:rPr>
              <w:br/>
              <w:t>за пределами территории муниципального образования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3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3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Сведения о гражданах, признанных по решению суда недееспособными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3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9"/>
        </w:trPr>
        <w:tc>
          <w:tcPr>
            <w:tcW w:w="14235" w:type="dxa"/>
            <w:gridSpan w:val="25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>Сведения о гражданах, признанных по решению суда дееспособными</w:t>
            </w: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3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82" w:type="dxa"/>
          <w:cantSplit/>
          <w:trHeight w:val="89"/>
        </w:trPr>
        <w:tc>
          <w:tcPr>
            <w:tcW w:w="542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71604F" w:rsidRPr="00463DBF" w:rsidRDefault="0071604F" w:rsidP="0071604F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1604F" w:rsidRPr="00D82554" w:rsidRDefault="0071604F" w:rsidP="0071604F">
            <w:pPr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CellMar>
            <w:left w:w="70" w:type="dxa"/>
            <w:right w:w="70" w:type="dxa"/>
          </w:tblCellMar>
        </w:tblPrEx>
        <w:trPr>
          <w:trHeight w:val="173"/>
        </w:trPr>
        <w:tc>
          <w:tcPr>
            <w:tcW w:w="10123" w:type="dxa"/>
            <w:gridSpan w:val="15"/>
          </w:tcPr>
          <w:p w:rsidR="0071604F" w:rsidRDefault="0071604F" w:rsidP="0071604F">
            <w:pPr>
              <w:pStyle w:val="ab"/>
              <w:rPr>
                <w:sz w:val="16"/>
                <w:szCs w:val="16"/>
              </w:rPr>
            </w:pPr>
          </w:p>
          <w:p w:rsidR="0071604F" w:rsidRPr="00463DBF" w:rsidRDefault="0071604F" w:rsidP="0071604F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2455" w:type="dxa"/>
            <w:gridSpan w:val="7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</w:tcPr>
          <w:p w:rsidR="0071604F" w:rsidRPr="00D82554" w:rsidRDefault="0071604F" w:rsidP="0071604F">
            <w:pPr>
              <w:jc w:val="center"/>
              <w:rPr>
                <w:sz w:val="24"/>
                <w:szCs w:val="24"/>
              </w:rPr>
            </w:pPr>
          </w:p>
        </w:tc>
      </w:tr>
      <w:tr w:rsidR="0071604F" w:rsidRPr="00D82554" w:rsidTr="0071604F">
        <w:tblPrEx>
          <w:tblCellMar>
            <w:left w:w="70" w:type="dxa"/>
            <w:right w:w="70" w:type="dxa"/>
          </w:tblCellMar>
        </w:tblPrEx>
        <w:trPr>
          <w:trHeight w:val="2103"/>
        </w:trPr>
        <w:tc>
          <w:tcPr>
            <w:tcW w:w="14317" w:type="dxa"/>
            <w:gridSpan w:val="27"/>
          </w:tcPr>
          <w:p w:rsidR="0071604F" w:rsidRDefault="0071604F" w:rsidP="0071604F">
            <w:pPr>
              <w:pStyle w:val="ab"/>
              <w:rPr>
                <w:b/>
                <w:sz w:val="24"/>
                <w:szCs w:val="24"/>
              </w:rPr>
            </w:pPr>
          </w:p>
          <w:p w:rsidR="0071604F" w:rsidRDefault="0071604F" w:rsidP="0071604F">
            <w:pPr>
              <w:pStyle w:val="ab"/>
              <w:rPr>
                <w:b/>
                <w:sz w:val="24"/>
                <w:szCs w:val="24"/>
              </w:rPr>
            </w:pPr>
          </w:p>
          <w:p w:rsidR="0071604F" w:rsidRPr="00D82554" w:rsidRDefault="0071604F" w:rsidP="0071604F">
            <w:pPr>
              <w:pStyle w:val="ab"/>
              <w:rPr>
                <w:sz w:val="24"/>
                <w:szCs w:val="24"/>
              </w:rPr>
            </w:pPr>
            <w:r w:rsidRPr="00D8255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Полысаевского городского округа</w:t>
            </w:r>
            <w:r w:rsidRPr="00D8255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В.П. Зыков</w:t>
            </w:r>
          </w:p>
          <w:p w:rsidR="0071604F" w:rsidRPr="00D82554" w:rsidRDefault="0071604F" w:rsidP="0071604F">
            <w:pPr>
              <w:pStyle w:val="ab"/>
              <w:rPr>
                <w:sz w:val="24"/>
                <w:szCs w:val="24"/>
              </w:rPr>
            </w:pPr>
          </w:p>
          <w:p w:rsidR="0071604F" w:rsidRPr="00D82554" w:rsidRDefault="0071604F" w:rsidP="0071604F">
            <w:pPr>
              <w:pStyle w:val="ab"/>
              <w:rPr>
                <w:sz w:val="24"/>
                <w:szCs w:val="24"/>
              </w:rPr>
            </w:pPr>
          </w:p>
          <w:p w:rsidR="0071604F" w:rsidRPr="00D82554" w:rsidRDefault="0071604F" w:rsidP="0071604F">
            <w:pPr>
              <w:pStyle w:val="ab"/>
              <w:rPr>
                <w:sz w:val="24"/>
                <w:szCs w:val="24"/>
              </w:rPr>
            </w:pPr>
          </w:p>
          <w:p w:rsidR="0071604F" w:rsidRPr="00D82554" w:rsidRDefault="0071604F" w:rsidP="0071604F">
            <w:pPr>
              <w:pStyle w:val="ab"/>
              <w:rPr>
                <w:sz w:val="24"/>
                <w:szCs w:val="24"/>
              </w:rPr>
            </w:pPr>
          </w:p>
          <w:p w:rsidR="0071604F" w:rsidRPr="00D82554" w:rsidRDefault="0071604F" w:rsidP="0071604F">
            <w:pPr>
              <w:pStyle w:val="ab"/>
              <w:rPr>
                <w:sz w:val="24"/>
                <w:szCs w:val="24"/>
              </w:rPr>
            </w:pPr>
          </w:p>
          <w:p w:rsidR="0071604F" w:rsidRPr="00D82554" w:rsidRDefault="0071604F" w:rsidP="0071604F">
            <w:pPr>
              <w:pStyle w:val="ab"/>
              <w:rPr>
                <w:sz w:val="24"/>
                <w:szCs w:val="24"/>
              </w:rPr>
            </w:pPr>
          </w:p>
          <w:p w:rsidR="0071604F" w:rsidRPr="00D82554" w:rsidRDefault="0071604F" w:rsidP="0071604F">
            <w:pPr>
              <w:pStyle w:val="ab"/>
              <w:rPr>
                <w:sz w:val="24"/>
                <w:szCs w:val="24"/>
              </w:rPr>
            </w:pPr>
          </w:p>
        </w:tc>
      </w:tr>
    </w:tbl>
    <w:p w:rsidR="00717D45" w:rsidRDefault="00717D45" w:rsidP="0071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45" w:rsidRDefault="00717D45" w:rsidP="0071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7D45" w:rsidSect="00C81B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D3"/>
    <w:rsid w:val="00056A55"/>
    <w:rsid w:val="000B1387"/>
    <w:rsid w:val="000D2DB7"/>
    <w:rsid w:val="000E1695"/>
    <w:rsid w:val="00104325"/>
    <w:rsid w:val="001A2DA6"/>
    <w:rsid w:val="001F39FC"/>
    <w:rsid w:val="0021441E"/>
    <w:rsid w:val="0027163A"/>
    <w:rsid w:val="002852FB"/>
    <w:rsid w:val="002B7F1F"/>
    <w:rsid w:val="003B794E"/>
    <w:rsid w:val="003C4BD0"/>
    <w:rsid w:val="00423047"/>
    <w:rsid w:val="00464416"/>
    <w:rsid w:val="005020D3"/>
    <w:rsid w:val="00521ABC"/>
    <w:rsid w:val="006413F3"/>
    <w:rsid w:val="00663DCA"/>
    <w:rsid w:val="006D765F"/>
    <w:rsid w:val="0070030A"/>
    <w:rsid w:val="00715A66"/>
    <w:rsid w:val="0071604F"/>
    <w:rsid w:val="00717D45"/>
    <w:rsid w:val="007B7855"/>
    <w:rsid w:val="009B4247"/>
    <w:rsid w:val="00A060DB"/>
    <w:rsid w:val="00AC174A"/>
    <w:rsid w:val="00B447EC"/>
    <w:rsid w:val="00B57981"/>
    <w:rsid w:val="00B62B80"/>
    <w:rsid w:val="00BA6628"/>
    <w:rsid w:val="00BD573A"/>
    <w:rsid w:val="00C4242A"/>
    <w:rsid w:val="00C5445F"/>
    <w:rsid w:val="00C63896"/>
    <w:rsid w:val="00C7395C"/>
    <w:rsid w:val="00D82554"/>
    <w:rsid w:val="00DB77D9"/>
    <w:rsid w:val="00DC0E65"/>
    <w:rsid w:val="00DE1820"/>
    <w:rsid w:val="00DF5DC9"/>
    <w:rsid w:val="00EB3E2E"/>
    <w:rsid w:val="00FD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F1F"/>
  </w:style>
  <w:style w:type="paragraph" w:styleId="3">
    <w:name w:val="Body Text Indent 3"/>
    <w:basedOn w:val="a"/>
    <w:link w:val="30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C499-B575-4877-96DE-7DE9BF5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30kab</cp:lastModifiedBy>
  <cp:revision>3</cp:revision>
  <cp:lastPrinted>2022-03-14T07:31:00Z</cp:lastPrinted>
  <dcterms:created xsi:type="dcterms:W3CDTF">2022-03-14T07:13:00Z</dcterms:created>
  <dcterms:modified xsi:type="dcterms:W3CDTF">2022-03-14T07:32:00Z</dcterms:modified>
</cp:coreProperties>
</file>