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Для предоставления муниципального имущества в аренду заявитель обязан предоставить: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bookmarkStart w:id="0" w:name="P204"/>
      <w:bookmarkEnd w:id="0"/>
      <w:r w:rsidRPr="00500252">
        <w:rPr>
          <w:sz w:val="28"/>
          <w:szCs w:val="28"/>
        </w:rPr>
        <w:t>Заявление установленной формы по форме согласно приложению</w:t>
      </w:r>
      <w:r>
        <w:rPr>
          <w:sz w:val="28"/>
          <w:szCs w:val="28"/>
        </w:rPr>
        <w:t xml:space="preserve"> </w:t>
      </w:r>
      <w:r w:rsidRPr="00500252">
        <w:rPr>
          <w:sz w:val="28"/>
          <w:szCs w:val="28"/>
        </w:rPr>
        <w:t xml:space="preserve">1 к настоящему административному регламенту. Подается в письменной форме или в форме электронного документа в случае ее подачи посредством ЕПГУ или РПГУ. </w:t>
      </w:r>
      <w:bookmarkStart w:id="1" w:name="P205"/>
      <w:bookmarkEnd w:id="1"/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 xml:space="preserve">Заявление должно содержать: 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1) наименование уполномоченного органа, оказывающего муниципальную услугу;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2) полное наименование юридического лица или фамилия, имя, отчество физического лица (индивидуального предпринимателя) – заявителя;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3) должность, фамилия имя, отчество руководителя юридического лица и наименование документа в соответствии с которым руководитель действует без доверенности;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4) фамилия, имя, отчество физического лица, действующего по доверенности или на основании договора от имени юридического лица или индивидуального предпринимателя с указанием наименования и реквизитов уполномочивающих документов;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5) ИНН, ОГРН, ОГРНИП;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6) паспортные данные для физического лица (серия, номер, кем и когда выдан);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7) адрес юридического лица, адрес регистрации и адрес пребывания физического лица, если они отличаются;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8) адрес электронной почты;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9) номер контактного телефона;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10) наименование и характеристики имущества, на предоставление в аренду или безвозмездное пользование которым претендует заявитель;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11) цель использования имущества;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12) запрашиваемый срок аренды или безвозмездного пользования;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13) причина или основание, в соответствии с которым (которыми) имущество должно быть предоставлено без взимания арендной платы – в случае подачи заявление на безвозмездное пользование;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14) согласие на обработку персональных данных;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15) дата составления заявления и подпись заявителя.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Все данные в заявлении указываются разборчиво, без сокращений, в соответствии с данными, указанными в документах, и являются основанием для внесения их в проект договора аренды или безвозмездного пользования.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К заявлению прилагаются документы: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proofErr w:type="gramStart"/>
      <w:r w:rsidRPr="00500252">
        <w:rPr>
          <w:sz w:val="28"/>
          <w:szCs w:val="28"/>
        </w:rPr>
        <w:t xml:space="preserve">- копии документов, удостоверяющих личность (для физических лиц и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</w:t>
      </w:r>
      <w:r w:rsidRPr="00500252">
        <w:rPr>
          <w:sz w:val="28"/>
          <w:szCs w:val="28"/>
        </w:rPr>
        <w:lastRenderedPageBreak/>
        <w:t>иностранных лиц), полученные не ранее чем за шесть месяцев до даты подачи заявления о предоставлении муниципальной услуги;</w:t>
      </w:r>
      <w:proofErr w:type="gramEnd"/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 xml:space="preserve">- документ, подтверждающий полномочия лица на осуществление действий от имени заявителя - юридического лица (в случае, если от имени юридического лица выступает лицо, не имеющее право действовать от имени юридического лица без доверенности) или физического лица (доверенность на осуществление таких действий). 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- копии учредительных документов заявителя (для юридических лиц);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 является крупной сделкой.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proofErr w:type="gramStart"/>
      <w:r w:rsidRPr="00500252">
        <w:rPr>
          <w:sz w:val="28"/>
          <w:szCs w:val="28"/>
        </w:rPr>
        <w:t xml:space="preserve">При предоставлении муниципальной услуги в соответствии с главой 5 Федерального закона от 26.07.2006 № 135-ФЗ </w:t>
      </w:r>
      <w:r>
        <w:rPr>
          <w:sz w:val="28"/>
          <w:szCs w:val="28"/>
        </w:rPr>
        <w:t>«</w:t>
      </w:r>
      <w:r w:rsidRPr="00500252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500252">
        <w:rPr>
          <w:sz w:val="28"/>
          <w:szCs w:val="28"/>
        </w:rPr>
        <w:t>, пунктом 3.9 раздела III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утвержденного Приказом Федеральной антимонопольной службы от 16.12.2009 №</w:t>
      </w:r>
      <w:r>
        <w:rPr>
          <w:sz w:val="28"/>
          <w:szCs w:val="28"/>
        </w:rPr>
        <w:t xml:space="preserve"> </w:t>
      </w:r>
      <w:r w:rsidRPr="00500252">
        <w:rPr>
          <w:sz w:val="28"/>
          <w:szCs w:val="28"/>
        </w:rPr>
        <w:t xml:space="preserve">841 </w:t>
      </w:r>
      <w:r>
        <w:rPr>
          <w:sz w:val="28"/>
          <w:szCs w:val="28"/>
        </w:rPr>
        <w:t>«</w:t>
      </w:r>
      <w:r w:rsidRPr="00500252">
        <w:rPr>
          <w:sz w:val="28"/>
          <w:szCs w:val="28"/>
        </w:rPr>
        <w:t>Об утверждении Административного регламента Федеральной антимонопольной службы по исполнению государственной</w:t>
      </w:r>
      <w:proofErr w:type="gramEnd"/>
      <w:r w:rsidRPr="00500252">
        <w:rPr>
          <w:sz w:val="28"/>
          <w:szCs w:val="28"/>
        </w:rPr>
        <w:t xml:space="preserve"> функции по рассмотрению заявлений о даче согласия на предоставление государственной или муниципальной преференции</w:t>
      </w:r>
      <w:r>
        <w:rPr>
          <w:sz w:val="28"/>
          <w:szCs w:val="28"/>
        </w:rPr>
        <w:t>»</w:t>
      </w:r>
      <w:r w:rsidRPr="00500252">
        <w:rPr>
          <w:sz w:val="28"/>
          <w:szCs w:val="28"/>
        </w:rPr>
        <w:t>, дополнительно прилагаются следующие документы: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proofErr w:type="gramStart"/>
      <w:r w:rsidRPr="00500252">
        <w:rPr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2-х лет, предшествующих дню подачи заявления, либо в течение срока осуществления деятельности, если он составляет менее чем 2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</w:t>
      </w:r>
      <w:proofErr w:type="gramEnd"/>
      <w:r w:rsidRPr="00500252">
        <w:rPr>
          <w:sz w:val="28"/>
          <w:szCs w:val="28"/>
        </w:rPr>
        <w:t xml:space="preserve"> Федерации для их осуществления требуются и (или) требовались специальные разрешения;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2-х лет, предшествующих дате подачи заявления, либо в течение срока осуществления деятельности, если он составляет менее чем 2 года, с указанием кодов видов продукции;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-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lastRenderedPageBreak/>
        <w:t>-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оснований для вхождения таких лиц в эту группу;</w:t>
      </w:r>
    </w:p>
    <w:p w:rsidR="00966ADB" w:rsidRPr="00500252" w:rsidRDefault="00966ADB" w:rsidP="00966ADB">
      <w:pPr>
        <w:ind w:firstLine="709"/>
        <w:jc w:val="both"/>
        <w:rPr>
          <w:sz w:val="28"/>
          <w:szCs w:val="28"/>
        </w:rPr>
      </w:pPr>
      <w:r w:rsidRPr="00500252">
        <w:rPr>
          <w:sz w:val="28"/>
          <w:szCs w:val="28"/>
        </w:rPr>
        <w:t>- нотариально заверенные копии учредительных документов хозяйствующего субъекта.</w:t>
      </w:r>
    </w:p>
    <w:p w:rsidR="00063F44" w:rsidRDefault="00966ADB" w:rsidP="00966ADB">
      <w:pPr>
        <w:pStyle w:val="ConsPlusNormal"/>
        <w:ind w:firstLine="709"/>
        <w:jc w:val="both"/>
      </w:pPr>
    </w:p>
    <w:sectPr w:rsidR="00063F44" w:rsidSect="00386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203B77"/>
    <w:rsid w:val="0024794D"/>
    <w:rsid w:val="002F39F2"/>
    <w:rsid w:val="003866F6"/>
    <w:rsid w:val="004B6124"/>
    <w:rsid w:val="004F21F8"/>
    <w:rsid w:val="0065352A"/>
    <w:rsid w:val="00966ADB"/>
    <w:rsid w:val="00A93306"/>
    <w:rsid w:val="00AF2E63"/>
    <w:rsid w:val="00CE6A52"/>
    <w:rsid w:val="00D7104D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D7104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0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4738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8</cp:revision>
  <dcterms:created xsi:type="dcterms:W3CDTF">2021-05-31T08:04:00Z</dcterms:created>
  <dcterms:modified xsi:type="dcterms:W3CDTF">2021-12-21T08:19:00Z</dcterms:modified>
</cp:coreProperties>
</file>