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C4" w:rsidRPr="00141611" w:rsidRDefault="00055BC4" w:rsidP="00055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611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телефонах, адресе электронной почты уполномоченного органа размещена на официальном сайте </w:t>
      </w:r>
      <w:r w:rsidR="00097E54">
        <w:rPr>
          <w:rFonts w:ascii="Times New Roman" w:hAnsi="Times New Roman"/>
          <w:sz w:val="28"/>
          <w:szCs w:val="28"/>
        </w:rPr>
        <w:t>администрации Полысаевского городского округа</w:t>
      </w:r>
      <w:r w:rsidRPr="00141611">
        <w:rPr>
          <w:rFonts w:ascii="Times New Roman" w:hAnsi="Times New Roman"/>
          <w:sz w:val="28"/>
          <w:szCs w:val="28"/>
        </w:rPr>
        <w:t>, в федеральной государственной информационной системе «Федеральный реестр государственных и</w:t>
      </w:r>
      <w:r w:rsidR="00097E54">
        <w:rPr>
          <w:rFonts w:ascii="Times New Roman" w:hAnsi="Times New Roman"/>
          <w:sz w:val="28"/>
          <w:szCs w:val="28"/>
        </w:rPr>
        <w:t xml:space="preserve"> муниципальных услуг (функций)», </w:t>
      </w:r>
      <w:r w:rsidRPr="00141611">
        <w:rPr>
          <w:rFonts w:ascii="Times New Roman" w:hAnsi="Times New Roman"/>
          <w:sz w:val="28"/>
          <w:szCs w:val="28"/>
        </w:rPr>
        <w:t>на  ЕПГУ, РПГУ.</w:t>
      </w:r>
      <w:proofErr w:type="gramEnd"/>
    </w:p>
    <w:p w:rsidR="00055BC4" w:rsidRPr="00141611" w:rsidRDefault="00055BC4" w:rsidP="00055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611">
        <w:rPr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B92ECB" w:rsidRPr="00E52D24" w:rsidRDefault="00B92ECB" w:rsidP="00E52D24"/>
    <w:sectPr w:rsidR="00B92ECB" w:rsidRPr="00E52D24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0526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BC4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97E54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1C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52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0F7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D24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1C8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5B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2</cp:revision>
  <dcterms:created xsi:type="dcterms:W3CDTF">2021-06-24T05:04:00Z</dcterms:created>
  <dcterms:modified xsi:type="dcterms:W3CDTF">2021-06-24T05:04:00Z</dcterms:modified>
</cp:coreProperties>
</file>