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CB2" w:rsidP="00A31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CB2">
        <w:rPr>
          <w:rFonts w:ascii="Times New Roman" w:hAnsi="Times New Roman" w:cs="Times New Roman"/>
          <w:sz w:val="28"/>
          <w:szCs w:val="28"/>
        </w:rPr>
        <w:t xml:space="preserve">Графики </w:t>
      </w:r>
      <w:r>
        <w:rPr>
          <w:rFonts w:ascii="Times New Roman" w:hAnsi="Times New Roman" w:cs="Times New Roman"/>
          <w:sz w:val="28"/>
          <w:szCs w:val="28"/>
        </w:rPr>
        <w:t>личного приема</w:t>
      </w:r>
      <w:r w:rsidR="006C4F9F">
        <w:rPr>
          <w:rFonts w:ascii="Times New Roman" w:hAnsi="Times New Roman" w:cs="Times New Roman"/>
          <w:sz w:val="28"/>
          <w:szCs w:val="28"/>
        </w:rPr>
        <w:t xml:space="preserve"> граждан  главой</w:t>
      </w:r>
      <w:r w:rsidRPr="00A31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CB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6C4F9F">
        <w:rPr>
          <w:rFonts w:ascii="Times New Roman" w:hAnsi="Times New Roman" w:cs="Times New Roman"/>
          <w:sz w:val="28"/>
          <w:szCs w:val="28"/>
        </w:rPr>
        <w:t xml:space="preserve"> городского округа, заместителями</w:t>
      </w:r>
      <w:r w:rsidRPr="00A31CB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A31CB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31C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A31CB2" w:rsidTr="00A31CB2">
        <w:tc>
          <w:tcPr>
            <w:tcW w:w="2235" w:type="dxa"/>
          </w:tcPr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A31CB2" w:rsidTr="00A31CB2">
        <w:tc>
          <w:tcPr>
            <w:tcW w:w="2235" w:type="dxa"/>
          </w:tcPr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(8.00-10.00)</w:t>
            </w:r>
          </w:p>
        </w:tc>
        <w:tc>
          <w:tcPr>
            <w:tcW w:w="7336" w:type="dxa"/>
          </w:tcPr>
          <w:p w:rsidR="00A31CB2" w:rsidRDefault="00A31CB2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 Валерий Павлович,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A31CB2" w:rsidTr="00A31CB2">
        <w:tc>
          <w:tcPr>
            <w:tcW w:w="2235" w:type="dxa"/>
          </w:tcPr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A31CB2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(10.00- 12.00)</w:t>
            </w:r>
          </w:p>
        </w:tc>
        <w:tc>
          <w:tcPr>
            <w:tcW w:w="7336" w:type="dxa"/>
          </w:tcPr>
          <w:p w:rsidR="00A31CB2" w:rsidRDefault="00A31CB2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Березина Елена Григорьевна, 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</w:t>
            </w:r>
          </w:p>
        </w:tc>
      </w:tr>
      <w:tr w:rsidR="00A31CB2" w:rsidTr="00A31CB2">
        <w:tc>
          <w:tcPr>
            <w:tcW w:w="2235" w:type="dxa"/>
          </w:tcPr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  <w:p w:rsidR="00A31CB2" w:rsidRDefault="00A31CB2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(8.00-10.00)</w:t>
            </w:r>
          </w:p>
        </w:tc>
        <w:tc>
          <w:tcPr>
            <w:tcW w:w="7336" w:type="dxa"/>
          </w:tcPr>
          <w:p w:rsidR="00A31CB2" w:rsidRDefault="00A31CB2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Огоньков Георгий Юрьевич,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ЖКХ и строительству</w:t>
            </w:r>
          </w:p>
        </w:tc>
      </w:tr>
      <w:tr w:rsidR="00A31CB2" w:rsidTr="00A31CB2">
        <w:tc>
          <w:tcPr>
            <w:tcW w:w="2235" w:type="dxa"/>
          </w:tcPr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A31CB2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4075">
              <w:rPr>
                <w:rFonts w:ascii="Times New Roman" w:hAnsi="Times New Roman" w:cs="Times New Roman"/>
                <w:sz w:val="28"/>
                <w:szCs w:val="28"/>
              </w:rPr>
              <w:t>08.00-10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A31CB2" w:rsidRDefault="006C4F9F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Григорьевна,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социальным вопросам</w:t>
            </w:r>
          </w:p>
        </w:tc>
      </w:tr>
      <w:tr w:rsidR="006C4F9F" w:rsidTr="00A31CB2">
        <w:tc>
          <w:tcPr>
            <w:tcW w:w="2235" w:type="dxa"/>
          </w:tcPr>
          <w:p w:rsidR="006C4F9F" w:rsidRDefault="00EE4075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6C4F9F" w:rsidRDefault="00EE4075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6C4F9F" w:rsidRDefault="00EE4075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6C4F9F" w:rsidRDefault="00EE4075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6C4F9F" w:rsidRDefault="00EE4075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(13.00-15</w:t>
            </w:r>
            <w:r w:rsidR="006C4F9F">
              <w:rPr>
                <w:rFonts w:ascii="Times New Roman" w:hAnsi="Times New Roman" w:cs="Times New Roman"/>
                <w:sz w:val="28"/>
                <w:szCs w:val="28"/>
              </w:rPr>
              <w:t>.00)</w:t>
            </w:r>
          </w:p>
          <w:p w:rsidR="006C4F9F" w:rsidRDefault="006C4F9F" w:rsidP="00A31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6C4F9F" w:rsidRDefault="006C4F9F" w:rsidP="00A3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Евгеньевна,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руководитель аппарата администрации</w:t>
            </w:r>
          </w:p>
        </w:tc>
      </w:tr>
    </w:tbl>
    <w:p w:rsidR="00A31CB2" w:rsidRPr="006C4F9F" w:rsidRDefault="006C4F9F" w:rsidP="006C4F9F">
      <w:pPr>
        <w:jc w:val="both"/>
        <w:rPr>
          <w:rFonts w:ascii="Times New Roman" w:hAnsi="Times New Roman" w:cs="Times New Roman"/>
          <w:sz w:val="20"/>
          <w:szCs w:val="20"/>
        </w:rPr>
      </w:pPr>
      <w:r w:rsidRPr="006C4F9F">
        <w:rPr>
          <w:rFonts w:ascii="Times New Roman" w:hAnsi="Times New Roman" w:cs="Times New Roman"/>
          <w:sz w:val="20"/>
          <w:szCs w:val="20"/>
        </w:rPr>
        <w:t xml:space="preserve">Графики личных приемов граждан размещены в фойе администрации </w:t>
      </w:r>
      <w:proofErr w:type="spellStart"/>
      <w:r w:rsidRPr="006C4F9F">
        <w:rPr>
          <w:rFonts w:ascii="Times New Roman" w:hAnsi="Times New Roman" w:cs="Times New Roman"/>
          <w:sz w:val="20"/>
          <w:szCs w:val="20"/>
        </w:rPr>
        <w:t>Полысаевского</w:t>
      </w:r>
      <w:proofErr w:type="spellEnd"/>
      <w:r w:rsidRPr="006C4F9F">
        <w:rPr>
          <w:rFonts w:ascii="Times New Roman" w:hAnsi="Times New Roman" w:cs="Times New Roman"/>
          <w:sz w:val="20"/>
          <w:szCs w:val="20"/>
        </w:rPr>
        <w:t xml:space="preserve"> городского округа (ул. Кремлевская, д.6), на официальном сайте администрации </w:t>
      </w:r>
      <w:proofErr w:type="spellStart"/>
      <w:r w:rsidRPr="006C4F9F">
        <w:rPr>
          <w:rFonts w:ascii="Times New Roman" w:hAnsi="Times New Roman" w:cs="Times New Roman"/>
          <w:sz w:val="20"/>
          <w:szCs w:val="20"/>
        </w:rPr>
        <w:t>Полысаевского</w:t>
      </w:r>
      <w:proofErr w:type="spellEnd"/>
      <w:r w:rsidRPr="006C4F9F">
        <w:rPr>
          <w:rFonts w:ascii="Times New Roman" w:hAnsi="Times New Roman" w:cs="Times New Roman"/>
          <w:sz w:val="20"/>
          <w:szCs w:val="20"/>
        </w:rPr>
        <w:t xml:space="preserve"> городского округа в сети «Интернет», в городской массовой газете «Полысаево», в социальных сетях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A31CB2" w:rsidRPr="006C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CB2"/>
    <w:rsid w:val="006C4F9F"/>
    <w:rsid w:val="00A31CB2"/>
    <w:rsid w:val="00D6077A"/>
    <w:rsid w:val="00EE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2020-05-11T03:56:00Z</dcterms:created>
  <dcterms:modified xsi:type="dcterms:W3CDTF">2020-05-11T04:36:00Z</dcterms:modified>
</cp:coreProperties>
</file>