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3A7" w:rsidRDefault="001043A7" w:rsidP="001043A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043A7">
        <w:rPr>
          <w:rFonts w:ascii="Times New Roman" w:hAnsi="Times New Roman" w:cs="Times New Roman"/>
          <w:b/>
          <w:bCs/>
          <w:sz w:val="32"/>
          <w:szCs w:val="32"/>
        </w:rPr>
        <w:t xml:space="preserve">О проведении </w:t>
      </w:r>
      <w:r w:rsidR="000F149D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826D09">
        <w:rPr>
          <w:rFonts w:ascii="Times New Roman" w:hAnsi="Times New Roman" w:cs="Times New Roman"/>
          <w:b/>
          <w:bCs/>
          <w:sz w:val="32"/>
          <w:szCs w:val="32"/>
        </w:rPr>
        <w:t>горячей линии</w:t>
      </w:r>
      <w:r w:rsidR="000F149D"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826D09">
        <w:rPr>
          <w:rFonts w:ascii="Times New Roman" w:hAnsi="Times New Roman" w:cs="Times New Roman"/>
          <w:b/>
          <w:bCs/>
          <w:sz w:val="32"/>
          <w:szCs w:val="32"/>
        </w:rPr>
        <w:t xml:space="preserve"> по </w:t>
      </w:r>
      <w:r w:rsidR="000F149D">
        <w:rPr>
          <w:rFonts w:ascii="Times New Roman" w:hAnsi="Times New Roman" w:cs="Times New Roman"/>
          <w:b/>
          <w:bCs/>
          <w:sz w:val="32"/>
          <w:szCs w:val="32"/>
        </w:rPr>
        <w:t>туристическим услугам и инфекционным угрозам за рубежом</w:t>
      </w:r>
    </w:p>
    <w:p w:rsidR="000F149D" w:rsidRPr="001043A7" w:rsidRDefault="000F149D" w:rsidP="001043A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44BD1" w:rsidRPr="001043A7" w:rsidRDefault="000F149D" w:rsidP="0074725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F149D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ight>
            <wp:docPr id="1" name="Рисунок 1" descr="C:\Users\Елена\medium_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medium_ri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Консультационный пункт для потребителей филиала </w:t>
      </w:r>
    </w:p>
    <w:p w:rsidR="00B44BD1" w:rsidRPr="001043A7" w:rsidRDefault="00B44BD1" w:rsidP="00B44BD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043A7">
        <w:rPr>
          <w:rFonts w:ascii="Times New Roman" w:hAnsi="Times New Roman" w:cs="Times New Roman"/>
          <w:sz w:val="32"/>
          <w:szCs w:val="32"/>
        </w:rPr>
        <w:t>ФБУЗ «Центр гигиены и эпидемиологии в Кемеровской области-Кузбассе»</w:t>
      </w:r>
      <w:r w:rsidR="000F149D">
        <w:rPr>
          <w:rFonts w:ascii="Times New Roman" w:hAnsi="Times New Roman" w:cs="Times New Roman"/>
          <w:sz w:val="32"/>
          <w:szCs w:val="32"/>
        </w:rPr>
        <w:t xml:space="preserve"> в г. Ленинске-Кузнецком, г. Полысаево и Ленинск-Кузнецком районе</w:t>
      </w:r>
      <w:r w:rsidRPr="001043A7">
        <w:rPr>
          <w:rFonts w:ascii="Times New Roman" w:hAnsi="Times New Roman" w:cs="Times New Roman"/>
          <w:sz w:val="32"/>
          <w:szCs w:val="32"/>
        </w:rPr>
        <w:t xml:space="preserve"> </w:t>
      </w:r>
      <w:r w:rsidR="000F149D" w:rsidRPr="001043A7">
        <w:rPr>
          <w:rFonts w:ascii="Times New Roman" w:hAnsi="Times New Roman" w:cs="Times New Roman"/>
          <w:sz w:val="32"/>
          <w:szCs w:val="32"/>
        </w:rPr>
        <w:t xml:space="preserve">информирует </w:t>
      </w:r>
      <w:r w:rsidR="000F149D">
        <w:rPr>
          <w:rFonts w:ascii="Times New Roman" w:hAnsi="Times New Roman" w:cs="Times New Roman"/>
          <w:sz w:val="32"/>
          <w:szCs w:val="32"/>
        </w:rPr>
        <w:t>о</w:t>
      </w:r>
      <w:r w:rsidRPr="001043A7">
        <w:rPr>
          <w:rFonts w:ascii="Times New Roman" w:hAnsi="Times New Roman" w:cs="Times New Roman"/>
          <w:sz w:val="32"/>
          <w:szCs w:val="32"/>
        </w:rPr>
        <w:t xml:space="preserve"> </w:t>
      </w:r>
      <w:r w:rsidR="000F149D">
        <w:rPr>
          <w:rFonts w:ascii="Times New Roman" w:hAnsi="Times New Roman" w:cs="Times New Roman"/>
          <w:sz w:val="32"/>
          <w:szCs w:val="32"/>
        </w:rPr>
        <w:t xml:space="preserve">том, что </w:t>
      </w:r>
      <w:r w:rsidRPr="001043A7">
        <w:rPr>
          <w:rFonts w:ascii="Times New Roman" w:hAnsi="Times New Roman" w:cs="Times New Roman"/>
          <w:sz w:val="32"/>
          <w:szCs w:val="32"/>
        </w:rPr>
        <w:t xml:space="preserve">в </w:t>
      </w:r>
      <w:r w:rsidRPr="000F149D">
        <w:rPr>
          <w:rFonts w:ascii="Times New Roman" w:hAnsi="Times New Roman" w:cs="Times New Roman"/>
          <w:b/>
          <w:sz w:val="32"/>
          <w:szCs w:val="32"/>
        </w:rPr>
        <w:t xml:space="preserve">период с </w:t>
      </w:r>
      <w:r w:rsidR="000F149D" w:rsidRPr="000F149D">
        <w:rPr>
          <w:rFonts w:ascii="Times New Roman" w:hAnsi="Times New Roman" w:cs="Times New Roman"/>
          <w:b/>
          <w:sz w:val="32"/>
          <w:szCs w:val="32"/>
        </w:rPr>
        <w:t>20 июня</w:t>
      </w:r>
      <w:r w:rsidRPr="000F149D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0F149D" w:rsidRPr="000F149D">
        <w:rPr>
          <w:rFonts w:ascii="Times New Roman" w:hAnsi="Times New Roman" w:cs="Times New Roman"/>
          <w:b/>
          <w:sz w:val="32"/>
          <w:szCs w:val="32"/>
        </w:rPr>
        <w:t>01 июля</w:t>
      </w:r>
      <w:r w:rsidRPr="000F149D">
        <w:rPr>
          <w:rFonts w:ascii="Times New Roman" w:hAnsi="Times New Roman" w:cs="Times New Roman"/>
          <w:b/>
          <w:sz w:val="32"/>
          <w:szCs w:val="32"/>
        </w:rPr>
        <w:t xml:space="preserve"> 2022 г.</w:t>
      </w:r>
      <w:r w:rsidRPr="001043A7">
        <w:rPr>
          <w:rFonts w:ascii="Times New Roman" w:hAnsi="Times New Roman" w:cs="Times New Roman"/>
          <w:sz w:val="32"/>
          <w:szCs w:val="32"/>
        </w:rPr>
        <w:t xml:space="preserve"> </w:t>
      </w:r>
      <w:r w:rsidR="000F149D">
        <w:rPr>
          <w:rFonts w:ascii="Times New Roman" w:hAnsi="Times New Roman" w:cs="Times New Roman"/>
          <w:sz w:val="32"/>
          <w:szCs w:val="32"/>
        </w:rPr>
        <w:t xml:space="preserve">будет проводиться </w:t>
      </w:r>
      <w:r w:rsidR="00DB0FFC">
        <w:rPr>
          <w:rFonts w:ascii="Times New Roman" w:hAnsi="Times New Roman" w:cs="Times New Roman"/>
          <w:sz w:val="32"/>
          <w:szCs w:val="32"/>
        </w:rPr>
        <w:t xml:space="preserve">тематическая </w:t>
      </w:r>
      <w:r w:rsidRPr="001043A7">
        <w:rPr>
          <w:rFonts w:ascii="Times New Roman" w:hAnsi="Times New Roman" w:cs="Times New Roman"/>
          <w:sz w:val="32"/>
          <w:szCs w:val="32"/>
        </w:rPr>
        <w:t>«горяч</w:t>
      </w:r>
      <w:r w:rsidR="000F149D">
        <w:rPr>
          <w:rFonts w:ascii="Times New Roman" w:hAnsi="Times New Roman" w:cs="Times New Roman"/>
          <w:sz w:val="32"/>
          <w:szCs w:val="32"/>
        </w:rPr>
        <w:t>ая</w:t>
      </w:r>
      <w:r w:rsidRPr="001043A7">
        <w:rPr>
          <w:rFonts w:ascii="Times New Roman" w:hAnsi="Times New Roman" w:cs="Times New Roman"/>
          <w:sz w:val="32"/>
          <w:szCs w:val="32"/>
        </w:rPr>
        <w:t xml:space="preserve"> лини</w:t>
      </w:r>
      <w:r w:rsidR="000F149D">
        <w:rPr>
          <w:rFonts w:ascii="Times New Roman" w:hAnsi="Times New Roman" w:cs="Times New Roman"/>
          <w:sz w:val="32"/>
          <w:szCs w:val="32"/>
        </w:rPr>
        <w:t>я</w:t>
      </w:r>
      <w:r w:rsidRPr="001043A7">
        <w:rPr>
          <w:rFonts w:ascii="Times New Roman" w:hAnsi="Times New Roman" w:cs="Times New Roman"/>
          <w:sz w:val="32"/>
          <w:szCs w:val="32"/>
        </w:rPr>
        <w:t xml:space="preserve">» по </w:t>
      </w:r>
      <w:r w:rsidR="000F149D">
        <w:rPr>
          <w:rFonts w:ascii="Times New Roman" w:hAnsi="Times New Roman" w:cs="Times New Roman"/>
          <w:sz w:val="32"/>
          <w:szCs w:val="32"/>
        </w:rPr>
        <w:t xml:space="preserve">вопросам предоставления гражданам туристских услуг и инфекционным угрозам за рубежом. </w:t>
      </w:r>
    </w:p>
    <w:p w:rsidR="00E5368B" w:rsidRPr="00DB0FFC" w:rsidRDefault="00DB0FFC" w:rsidP="00DB0F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B0FFC">
        <w:rPr>
          <w:rFonts w:ascii="Times New Roman" w:hAnsi="Times New Roman" w:cs="Times New Roman"/>
          <w:sz w:val="32"/>
          <w:szCs w:val="32"/>
        </w:rPr>
        <w:t xml:space="preserve">В период </w:t>
      </w:r>
      <w:r>
        <w:rPr>
          <w:rFonts w:ascii="Times New Roman" w:hAnsi="Times New Roman" w:cs="Times New Roman"/>
          <w:sz w:val="32"/>
          <w:szCs w:val="32"/>
        </w:rPr>
        <w:t>работы «горячей линии»</w:t>
      </w:r>
      <w:r w:rsidRPr="00DB0FFC">
        <w:rPr>
          <w:rFonts w:ascii="Times New Roman" w:hAnsi="Times New Roman" w:cs="Times New Roman"/>
          <w:sz w:val="32"/>
          <w:szCs w:val="32"/>
        </w:rPr>
        <w:t xml:space="preserve"> специалисты ответят на вопросы, касающиеся рекомендаций в условиях жаркой погоды, по питанию, по </w:t>
      </w:r>
      <w:r>
        <w:rPr>
          <w:rFonts w:ascii="Times New Roman" w:hAnsi="Times New Roman" w:cs="Times New Roman"/>
          <w:sz w:val="32"/>
          <w:szCs w:val="32"/>
        </w:rPr>
        <w:t>прививкам, какая вода безопасна</w:t>
      </w:r>
      <w:r w:rsidRPr="00DB0FFC">
        <w:rPr>
          <w:rFonts w:ascii="Times New Roman" w:hAnsi="Times New Roman" w:cs="Times New Roman"/>
          <w:sz w:val="32"/>
          <w:szCs w:val="32"/>
        </w:rPr>
        <w:t xml:space="preserve"> для питья, на вопросы, касающиеся рекомендаций по купанию, консультаций по актуальной эпидемиологической ситуации за рубежом, правила безопасного поведения на отдыхе, информация при задержке авиарейсов и т.д. Номера телефонов, по которым </w:t>
      </w:r>
      <w:r>
        <w:rPr>
          <w:rFonts w:ascii="Times New Roman" w:hAnsi="Times New Roman" w:cs="Times New Roman"/>
          <w:sz w:val="32"/>
          <w:szCs w:val="32"/>
        </w:rPr>
        <w:t xml:space="preserve">будут </w:t>
      </w:r>
      <w:r w:rsidRPr="00DB0FFC">
        <w:rPr>
          <w:rFonts w:ascii="Times New Roman" w:hAnsi="Times New Roman" w:cs="Times New Roman"/>
          <w:sz w:val="32"/>
          <w:szCs w:val="32"/>
        </w:rPr>
        <w:t>провод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DB0FF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DB0FFC">
        <w:rPr>
          <w:rFonts w:ascii="Times New Roman" w:hAnsi="Times New Roman" w:cs="Times New Roman"/>
          <w:sz w:val="32"/>
          <w:szCs w:val="32"/>
        </w:rPr>
        <w:t>ся консультации в рамка</w:t>
      </w:r>
      <w:r>
        <w:rPr>
          <w:rFonts w:ascii="Times New Roman" w:hAnsi="Times New Roman" w:cs="Times New Roman"/>
          <w:sz w:val="32"/>
          <w:szCs w:val="32"/>
        </w:rPr>
        <w:t xml:space="preserve">х тематической «горячей линии»: 8-951-615-68-19; 8 (38456) 5-41-10; 3-16-43. Звонки принимаются ежедневно, с понедельника по пятницу с 08-00 час. до 12-00 час. и с 12-30 до 17-00 (в пятницу до 15-00). Интересующий вопрос можно направить также на адрес электронной почты: </w:t>
      </w:r>
      <w:r>
        <w:rPr>
          <w:rFonts w:ascii="Times New Roman" w:hAnsi="Times New Roman" w:cs="Times New Roman"/>
          <w:sz w:val="32"/>
          <w:szCs w:val="32"/>
          <w:lang w:val="en-US"/>
        </w:rPr>
        <w:t>conscentrzpp</w:t>
      </w:r>
      <w:r w:rsidRPr="00DB0FFC">
        <w:rPr>
          <w:rFonts w:ascii="Times New Roman" w:hAnsi="Times New Roman" w:cs="Times New Roman"/>
          <w:sz w:val="32"/>
          <w:szCs w:val="32"/>
        </w:rPr>
        <w:t>@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en-US"/>
        </w:rPr>
        <w:t>yandex</w:t>
      </w:r>
      <w:r w:rsidRPr="00DB0FF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DB0FFC">
        <w:rPr>
          <w:rFonts w:ascii="Times New Roman" w:hAnsi="Times New Roman" w:cs="Times New Roman"/>
          <w:sz w:val="32"/>
          <w:szCs w:val="32"/>
        </w:rPr>
        <w:t>.</w:t>
      </w:r>
    </w:p>
    <w:sectPr w:rsidR="00E5368B" w:rsidRPr="00DB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8D"/>
    <w:rsid w:val="0008174A"/>
    <w:rsid w:val="000D15DD"/>
    <w:rsid w:val="000F149D"/>
    <w:rsid w:val="001043A7"/>
    <w:rsid w:val="00451B8D"/>
    <w:rsid w:val="00460D54"/>
    <w:rsid w:val="004B6506"/>
    <w:rsid w:val="005B3DB7"/>
    <w:rsid w:val="0061335E"/>
    <w:rsid w:val="00747250"/>
    <w:rsid w:val="007A4481"/>
    <w:rsid w:val="00826D09"/>
    <w:rsid w:val="00A707E3"/>
    <w:rsid w:val="00B44BD1"/>
    <w:rsid w:val="00C654D0"/>
    <w:rsid w:val="00CB7D4E"/>
    <w:rsid w:val="00D06648"/>
    <w:rsid w:val="00DB0FFC"/>
    <w:rsid w:val="00DC2D1B"/>
    <w:rsid w:val="00E5368B"/>
    <w:rsid w:val="00EE0F82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AC0F"/>
  <w15:docId w15:val="{ABA3082A-66F1-41CA-B549-5D2C0E42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5D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2022-04-25T08:44:00Z</cp:lastPrinted>
  <dcterms:created xsi:type="dcterms:W3CDTF">2022-06-14T05:57:00Z</dcterms:created>
  <dcterms:modified xsi:type="dcterms:W3CDTF">2022-06-14T05:57:00Z</dcterms:modified>
</cp:coreProperties>
</file>