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C1" w:rsidRPr="00A42F3C" w:rsidRDefault="00B724C1" w:rsidP="00A42F3C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A42F3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Субсидия на дезинфекцию</w:t>
      </w:r>
    </w:p>
    <w:p w:rsidR="00A42F3C" w:rsidRDefault="00B724C1" w:rsidP="00A42F3C">
      <w:pPr>
        <w:spacing w:after="0" w:line="360" w:lineRule="auto"/>
        <w:ind w:firstLine="709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 w:rsidRPr="00B724C1">
        <w:rPr>
          <w:rFonts w:ascii="Georgia" w:eastAsia="Times New Roman" w:hAnsi="Georgia" w:cs="Times New Roman"/>
          <w:sz w:val="24"/>
          <w:szCs w:val="24"/>
        </w:rPr>
        <w:t>В </w:t>
      </w:r>
      <w:proofErr w:type="gramStart"/>
      <w:r w:rsidRPr="00B724C1">
        <w:rPr>
          <w:rFonts w:ascii="Georgia" w:eastAsia="Times New Roman" w:hAnsi="Georgia" w:cs="Times New Roman"/>
          <w:sz w:val="24"/>
          <w:szCs w:val="24"/>
        </w:rPr>
        <w:t>на</w:t>
      </w:r>
      <w:r w:rsidRPr="00B724C1">
        <w:rPr>
          <w:rFonts w:ascii="Georgia" w:eastAsia="Times New Roman" w:hAnsi="Georgia" w:cs="Times New Roman"/>
          <w:sz w:val="24"/>
          <w:szCs w:val="24"/>
        </w:rPr>
        <w:softHyphen/>
        <w:t>ча</w:t>
      </w:r>
      <w:r w:rsidRPr="00B724C1">
        <w:rPr>
          <w:rFonts w:ascii="Georgia" w:eastAsia="Times New Roman" w:hAnsi="Georgia" w:cs="Times New Roman"/>
          <w:sz w:val="24"/>
          <w:szCs w:val="24"/>
        </w:rPr>
        <w:softHyphen/>
        <w:t>ле</w:t>
      </w:r>
      <w:proofErr w:type="gramEnd"/>
      <w:r w:rsidRPr="00B724C1">
        <w:rPr>
          <w:rFonts w:ascii="Georgia" w:eastAsia="Times New Roman" w:hAnsi="Georgia" w:cs="Times New Roman"/>
          <w:sz w:val="24"/>
          <w:szCs w:val="24"/>
        </w:rPr>
        <w:t xml:space="preserve"> июля Пра</w:t>
      </w:r>
      <w:r w:rsidRPr="00B724C1">
        <w:rPr>
          <w:rFonts w:ascii="Georgia" w:eastAsia="Times New Roman" w:hAnsi="Georgia" w:cs="Times New Roman"/>
          <w:sz w:val="24"/>
          <w:szCs w:val="24"/>
        </w:rPr>
        <w:softHyphen/>
        <w:t>ви</w:t>
      </w:r>
      <w:r w:rsidRPr="00B724C1">
        <w:rPr>
          <w:rFonts w:ascii="Georgia" w:eastAsia="Times New Roman" w:hAnsi="Georgia" w:cs="Times New Roman"/>
          <w:sz w:val="24"/>
          <w:szCs w:val="24"/>
        </w:rPr>
        <w:softHyphen/>
        <w:t>тель</w:t>
      </w:r>
      <w:r w:rsidRPr="00B724C1">
        <w:rPr>
          <w:rFonts w:ascii="Georgia" w:eastAsia="Times New Roman" w:hAnsi="Georgia" w:cs="Times New Roman"/>
          <w:sz w:val="24"/>
          <w:szCs w:val="24"/>
        </w:rPr>
        <w:softHyphen/>
        <w:t>ство РФ утвер</w:t>
      </w:r>
      <w:r w:rsidRPr="00B724C1">
        <w:rPr>
          <w:rFonts w:ascii="Georgia" w:eastAsia="Times New Roman" w:hAnsi="Georgia" w:cs="Times New Roman"/>
          <w:sz w:val="24"/>
          <w:szCs w:val="24"/>
        </w:rPr>
        <w:softHyphen/>
        <w:t>ди</w:t>
      </w:r>
      <w:r w:rsidRPr="00B724C1">
        <w:rPr>
          <w:rFonts w:ascii="Georgia" w:eastAsia="Times New Roman" w:hAnsi="Georgia" w:cs="Times New Roman"/>
          <w:sz w:val="24"/>
          <w:szCs w:val="24"/>
        </w:rPr>
        <w:softHyphen/>
        <w:t>ло Пра</w:t>
      </w:r>
      <w:r w:rsidRPr="00B724C1">
        <w:rPr>
          <w:rFonts w:ascii="Georgia" w:eastAsia="Times New Roman" w:hAnsi="Georgia" w:cs="Times New Roman"/>
          <w:sz w:val="24"/>
          <w:szCs w:val="24"/>
        </w:rPr>
        <w:softHyphen/>
        <w:t>ви</w:t>
      </w:r>
      <w:r w:rsidRPr="00B724C1">
        <w:rPr>
          <w:rFonts w:ascii="Georgia" w:eastAsia="Times New Roman" w:hAnsi="Georgia" w:cs="Times New Roman"/>
          <w:sz w:val="24"/>
          <w:szCs w:val="24"/>
        </w:rPr>
        <w:softHyphen/>
        <w:t>ла предо</w:t>
      </w:r>
      <w:r w:rsidRPr="00B724C1">
        <w:rPr>
          <w:rFonts w:ascii="Georgia" w:eastAsia="Times New Roman" w:hAnsi="Georgia" w:cs="Times New Roman"/>
          <w:sz w:val="24"/>
          <w:szCs w:val="24"/>
        </w:rPr>
        <w:softHyphen/>
        <w:t>став</w:t>
      </w:r>
      <w:r w:rsidRPr="00B724C1">
        <w:rPr>
          <w:rFonts w:ascii="Georgia" w:eastAsia="Times New Roman" w:hAnsi="Georgia" w:cs="Times New Roman"/>
          <w:sz w:val="24"/>
          <w:szCs w:val="24"/>
        </w:rPr>
        <w:softHyphen/>
        <w:t>ле</w:t>
      </w:r>
      <w:r w:rsidRPr="00B724C1">
        <w:rPr>
          <w:rFonts w:ascii="Georgia" w:eastAsia="Times New Roman" w:hAnsi="Georgia" w:cs="Times New Roman"/>
          <w:sz w:val="24"/>
          <w:szCs w:val="24"/>
        </w:rPr>
        <w:softHyphen/>
        <w:t>ния в 2020 году суб</w:t>
      </w:r>
      <w:r w:rsidRPr="00B724C1">
        <w:rPr>
          <w:rFonts w:ascii="Georgia" w:eastAsia="Times New Roman" w:hAnsi="Georgia" w:cs="Times New Roman"/>
          <w:sz w:val="24"/>
          <w:szCs w:val="24"/>
        </w:rPr>
        <w:softHyphen/>
        <w:t>си</w:t>
      </w:r>
      <w:r w:rsidRPr="00B724C1">
        <w:rPr>
          <w:rFonts w:ascii="Georgia" w:eastAsia="Times New Roman" w:hAnsi="Georgia" w:cs="Times New Roman"/>
          <w:sz w:val="24"/>
          <w:szCs w:val="24"/>
        </w:rPr>
        <w:softHyphen/>
        <w:t>дий на про</w:t>
      </w:r>
      <w:r w:rsidRPr="00B724C1">
        <w:rPr>
          <w:rFonts w:ascii="Georgia" w:eastAsia="Times New Roman" w:hAnsi="Georgia" w:cs="Times New Roman"/>
          <w:sz w:val="24"/>
          <w:szCs w:val="24"/>
        </w:rPr>
        <w:softHyphen/>
        <w:t>ве</w:t>
      </w:r>
      <w:r w:rsidRPr="00B724C1">
        <w:rPr>
          <w:rFonts w:ascii="Georgia" w:eastAsia="Times New Roman" w:hAnsi="Georgia" w:cs="Times New Roman"/>
          <w:sz w:val="24"/>
          <w:szCs w:val="24"/>
        </w:rPr>
        <w:softHyphen/>
        <w:t>де</w:t>
      </w:r>
      <w:r w:rsidRPr="00B724C1">
        <w:rPr>
          <w:rFonts w:ascii="Georgia" w:eastAsia="Times New Roman" w:hAnsi="Georgia" w:cs="Times New Roman"/>
          <w:sz w:val="24"/>
          <w:szCs w:val="24"/>
        </w:rPr>
        <w:softHyphen/>
        <w:t>ние ме</w:t>
      </w:r>
      <w:r w:rsidRPr="00B724C1">
        <w:rPr>
          <w:rFonts w:ascii="Georgia" w:eastAsia="Times New Roman" w:hAnsi="Georgia" w:cs="Times New Roman"/>
          <w:sz w:val="24"/>
          <w:szCs w:val="24"/>
        </w:rPr>
        <w:softHyphen/>
        <w:t>ро</w:t>
      </w:r>
      <w:r w:rsidRPr="00B724C1">
        <w:rPr>
          <w:rFonts w:ascii="Georgia" w:eastAsia="Times New Roman" w:hAnsi="Georgia" w:cs="Times New Roman"/>
          <w:sz w:val="24"/>
          <w:szCs w:val="24"/>
        </w:rPr>
        <w:softHyphen/>
        <w:t>при</w:t>
      </w:r>
      <w:r w:rsidRPr="00B724C1">
        <w:rPr>
          <w:rFonts w:ascii="Georgia" w:eastAsia="Times New Roman" w:hAnsi="Georgia" w:cs="Times New Roman"/>
          <w:sz w:val="24"/>
          <w:szCs w:val="24"/>
        </w:rPr>
        <w:softHyphen/>
        <w:t>я</w:t>
      </w:r>
      <w:r w:rsidRPr="00B724C1">
        <w:rPr>
          <w:rFonts w:ascii="Georgia" w:eastAsia="Times New Roman" w:hAnsi="Georgia" w:cs="Times New Roman"/>
          <w:sz w:val="24"/>
          <w:szCs w:val="24"/>
        </w:rPr>
        <w:softHyphen/>
        <w:t>тий по про</w:t>
      </w:r>
      <w:r w:rsidRPr="00B724C1">
        <w:rPr>
          <w:rFonts w:ascii="Georgia" w:eastAsia="Times New Roman" w:hAnsi="Georgia" w:cs="Times New Roman"/>
          <w:sz w:val="24"/>
          <w:szCs w:val="24"/>
        </w:rPr>
        <w:softHyphen/>
        <w:t>фи</w:t>
      </w:r>
      <w:r w:rsidRPr="00B724C1">
        <w:rPr>
          <w:rFonts w:ascii="Georgia" w:eastAsia="Times New Roman" w:hAnsi="Georgia" w:cs="Times New Roman"/>
          <w:sz w:val="24"/>
          <w:szCs w:val="24"/>
        </w:rPr>
        <w:softHyphen/>
        <w:t>лак</w:t>
      </w:r>
      <w:r w:rsidRPr="00B724C1">
        <w:rPr>
          <w:rFonts w:ascii="Georgia" w:eastAsia="Times New Roman" w:hAnsi="Georgia" w:cs="Times New Roman"/>
          <w:sz w:val="24"/>
          <w:szCs w:val="24"/>
        </w:rPr>
        <w:softHyphen/>
        <w:t>ти</w:t>
      </w:r>
      <w:r w:rsidRPr="00B724C1">
        <w:rPr>
          <w:rFonts w:ascii="Georgia" w:eastAsia="Times New Roman" w:hAnsi="Georgia" w:cs="Times New Roman"/>
          <w:sz w:val="24"/>
          <w:szCs w:val="24"/>
        </w:rPr>
        <w:softHyphen/>
        <w:t xml:space="preserve">ке новой </w:t>
      </w:r>
      <w:proofErr w:type="spellStart"/>
      <w:r w:rsidRPr="00B724C1">
        <w:rPr>
          <w:rFonts w:ascii="Georgia" w:eastAsia="Times New Roman" w:hAnsi="Georgia" w:cs="Times New Roman"/>
          <w:sz w:val="24"/>
          <w:szCs w:val="24"/>
        </w:rPr>
        <w:t>ко</w:t>
      </w:r>
      <w:r w:rsidRPr="00B724C1">
        <w:rPr>
          <w:rFonts w:ascii="Georgia" w:eastAsia="Times New Roman" w:hAnsi="Georgia" w:cs="Times New Roman"/>
          <w:sz w:val="24"/>
          <w:szCs w:val="24"/>
        </w:rPr>
        <w:softHyphen/>
        <w:t>ро</w:t>
      </w:r>
      <w:r w:rsidRPr="00B724C1">
        <w:rPr>
          <w:rFonts w:ascii="Georgia" w:eastAsia="Times New Roman" w:hAnsi="Georgia" w:cs="Times New Roman"/>
          <w:sz w:val="24"/>
          <w:szCs w:val="24"/>
        </w:rPr>
        <w:softHyphen/>
        <w:t>на</w:t>
      </w:r>
      <w:r w:rsidRPr="00B724C1">
        <w:rPr>
          <w:rFonts w:ascii="Georgia" w:eastAsia="Times New Roman" w:hAnsi="Georgia" w:cs="Times New Roman"/>
          <w:sz w:val="24"/>
          <w:szCs w:val="24"/>
        </w:rPr>
        <w:softHyphen/>
        <w:t>ви</w:t>
      </w:r>
      <w:r w:rsidRPr="00B724C1">
        <w:rPr>
          <w:rFonts w:ascii="Georgia" w:eastAsia="Times New Roman" w:hAnsi="Georgia" w:cs="Times New Roman"/>
          <w:sz w:val="24"/>
          <w:szCs w:val="24"/>
        </w:rPr>
        <w:softHyphen/>
        <w:t>рус</w:t>
      </w:r>
      <w:r w:rsidRPr="00B724C1">
        <w:rPr>
          <w:rFonts w:ascii="Georgia" w:eastAsia="Times New Roman" w:hAnsi="Georgia" w:cs="Times New Roman"/>
          <w:sz w:val="24"/>
          <w:szCs w:val="24"/>
        </w:rPr>
        <w:softHyphen/>
        <w:t>ной</w:t>
      </w:r>
      <w:proofErr w:type="spellEnd"/>
      <w:r w:rsidRPr="00B724C1">
        <w:rPr>
          <w:rFonts w:ascii="Georgia" w:eastAsia="Times New Roman" w:hAnsi="Georgia" w:cs="Times New Roman"/>
          <w:sz w:val="24"/>
          <w:szCs w:val="24"/>
        </w:rPr>
        <w:t xml:space="preserve"> ин</w:t>
      </w:r>
      <w:r w:rsidRPr="00B724C1">
        <w:rPr>
          <w:rFonts w:ascii="Georgia" w:eastAsia="Times New Roman" w:hAnsi="Georgia" w:cs="Times New Roman"/>
          <w:sz w:val="24"/>
          <w:szCs w:val="24"/>
        </w:rPr>
        <w:softHyphen/>
        <w:t>фек</w:t>
      </w:r>
      <w:r w:rsidRPr="00B724C1">
        <w:rPr>
          <w:rFonts w:ascii="Georgia" w:eastAsia="Times New Roman" w:hAnsi="Georgia" w:cs="Times New Roman"/>
          <w:sz w:val="24"/>
          <w:szCs w:val="24"/>
        </w:rPr>
        <w:softHyphen/>
        <w:t>ции (</w:t>
      </w:r>
      <w:hyperlink r:id="rId5" w:tgtFrame="_blank" w:history="1">
        <w:r w:rsidRPr="00B724C1">
          <w:rPr>
            <w:rFonts w:ascii="Georgia" w:eastAsia="Times New Roman" w:hAnsi="Georgia" w:cs="Times New Roman"/>
            <w:color w:val="8972AA"/>
            <w:sz w:val="24"/>
            <w:szCs w:val="24"/>
            <w:u w:val="single"/>
          </w:rPr>
          <w:t>По</w:t>
        </w:r>
        <w:r w:rsidRPr="00B724C1">
          <w:rPr>
            <w:rFonts w:ascii="Georgia" w:eastAsia="Times New Roman" w:hAnsi="Georgia" w:cs="Times New Roman"/>
            <w:color w:val="8972AA"/>
            <w:sz w:val="24"/>
            <w:szCs w:val="24"/>
            <w:u w:val="single"/>
          </w:rPr>
          <w:softHyphen/>
          <w:t>ста</w:t>
        </w:r>
        <w:r w:rsidRPr="00B724C1">
          <w:rPr>
            <w:rFonts w:ascii="Georgia" w:eastAsia="Times New Roman" w:hAnsi="Georgia" w:cs="Times New Roman"/>
            <w:color w:val="8972AA"/>
            <w:sz w:val="24"/>
            <w:szCs w:val="24"/>
            <w:u w:val="single"/>
          </w:rPr>
          <w:softHyphen/>
          <w:t>нов</w:t>
        </w:r>
        <w:r w:rsidRPr="00B724C1">
          <w:rPr>
            <w:rFonts w:ascii="Georgia" w:eastAsia="Times New Roman" w:hAnsi="Georgia" w:cs="Times New Roman"/>
            <w:color w:val="8972AA"/>
            <w:sz w:val="24"/>
            <w:szCs w:val="24"/>
            <w:u w:val="single"/>
          </w:rPr>
          <w:softHyphen/>
          <w:t>ле</w:t>
        </w:r>
        <w:r w:rsidRPr="00B724C1">
          <w:rPr>
            <w:rFonts w:ascii="Georgia" w:eastAsia="Times New Roman" w:hAnsi="Georgia" w:cs="Times New Roman"/>
            <w:color w:val="8972AA"/>
            <w:sz w:val="24"/>
            <w:szCs w:val="24"/>
            <w:u w:val="single"/>
          </w:rPr>
          <w:softHyphen/>
          <w:t>ние Пра</w:t>
        </w:r>
        <w:r w:rsidRPr="00B724C1">
          <w:rPr>
            <w:rFonts w:ascii="Georgia" w:eastAsia="Times New Roman" w:hAnsi="Georgia" w:cs="Times New Roman"/>
            <w:color w:val="8972AA"/>
            <w:sz w:val="24"/>
            <w:szCs w:val="24"/>
            <w:u w:val="single"/>
          </w:rPr>
          <w:softHyphen/>
          <w:t>ви</w:t>
        </w:r>
        <w:r w:rsidRPr="00B724C1">
          <w:rPr>
            <w:rFonts w:ascii="Georgia" w:eastAsia="Times New Roman" w:hAnsi="Georgia" w:cs="Times New Roman"/>
            <w:color w:val="8972AA"/>
            <w:sz w:val="24"/>
            <w:szCs w:val="24"/>
            <w:u w:val="single"/>
          </w:rPr>
          <w:softHyphen/>
          <w:t>тель</w:t>
        </w:r>
        <w:r w:rsidRPr="00B724C1">
          <w:rPr>
            <w:rFonts w:ascii="Georgia" w:eastAsia="Times New Roman" w:hAnsi="Georgia" w:cs="Times New Roman"/>
            <w:color w:val="8972AA"/>
            <w:sz w:val="24"/>
            <w:szCs w:val="24"/>
            <w:u w:val="single"/>
          </w:rPr>
          <w:softHyphen/>
          <w:t>ства РФ от 02.07.2020 N 976</w:t>
        </w:r>
      </w:hyperlink>
      <w:r w:rsidRPr="00B724C1">
        <w:rPr>
          <w:rFonts w:ascii="Georgia" w:eastAsia="Times New Roman" w:hAnsi="Georgia" w:cs="Times New Roman"/>
          <w:sz w:val="24"/>
          <w:szCs w:val="24"/>
        </w:rPr>
        <w:t>). Их еще на</w:t>
      </w:r>
      <w:r w:rsidRPr="00B724C1">
        <w:rPr>
          <w:rFonts w:ascii="Georgia" w:eastAsia="Times New Roman" w:hAnsi="Georgia" w:cs="Times New Roman"/>
          <w:sz w:val="24"/>
          <w:szCs w:val="24"/>
        </w:rPr>
        <w:softHyphen/>
        <w:t>зы</w:t>
      </w:r>
      <w:r w:rsidRPr="00B724C1">
        <w:rPr>
          <w:rFonts w:ascii="Georgia" w:eastAsia="Times New Roman" w:hAnsi="Georgia" w:cs="Times New Roman"/>
          <w:sz w:val="24"/>
          <w:szCs w:val="24"/>
        </w:rPr>
        <w:softHyphen/>
        <w:t>ва</w:t>
      </w:r>
      <w:r w:rsidRPr="00B724C1">
        <w:rPr>
          <w:rFonts w:ascii="Georgia" w:eastAsia="Times New Roman" w:hAnsi="Georgia" w:cs="Times New Roman"/>
          <w:sz w:val="24"/>
          <w:szCs w:val="24"/>
        </w:rPr>
        <w:softHyphen/>
        <w:t>ют суб</w:t>
      </w:r>
      <w:r w:rsidRPr="00B724C1">
        <w:rPr>
          <w:rFonts w:ascii="Georgia" w:eastAsia="Times New Roman" w:hAnsi="Georgia" w:cs="Times New Roman"/>
          <w:sz w:val="24"/>
          <w:szCs w:val="24"/>
        </w:rPr>
        <w:softHyphen/>
        <w:t>си</w:t>
      </w:r>
      <w:r w:rsidRPr="00B724C1">
        <w:rPr>
          <w:rFonts w:ascii="Georgia" w:eastAsia="Times New Roman" w:hAnsi="Georgia" w:cs="Times New Roman"/>
          <w:sz w:val="24"/>
          <w:szCs w:val="24"/>
        </w:rPr>
        <w:softHyphen/>
        <w:t>дии на дез</w:t>
      </w:r>
      <w:r w:rsidRPr="00B724C1">
        <w:rPr>
          <w:rFonts w:ascii="Georgia" w:eastAsia="Times New Roman" w:hAnsi="Georgia" w:cs="Times New Roman"/>
          <w:sz w:val="24"/>
          <w:szCs w:val="24"/>
        </w:rPr>
        <w:softHyphen/>
        <w:t>ин</w:t>
      </w:r>
      <w:r w:rsidRPr="00B724C1">
        <w:rPr>
          <w:rFonts w:ascii="Georgia" w:eastAsia="Times New Roman" w:hAnsi="Georgia" w:cs="Times New Roman"/>
          <w:sz w:val="24"/>
          <w:szCs w:val="24"/>
        </w:rPr>
        <w:softHyphen/>
        <w:t>фек</w:t>
      </w:r>
      <w:r w:rsidRPr="00B724C1">
        <w:rPr>
          <w:rFonts w:ascii="Georgia" w:eastAsia="Times New Roman" w:hAnsi="Georgia" w:cs="Times New Roman"/>
          <w:sz w:val="24"/>
          <w:szCs w:val="24"/>
        </w:rPr>
        <w:softHyphen/>
        <w:t>цию для ма</w:t>
      </w:r>
      <w:r w:rsidRPr="00B724C1">
        <w:rPr>
          <w:rFonts w:ascii="Georgia" w:eastAsia="Times New Roman" w:hAnsi="Georgia" w:cs="Times New Roman"/>
          <w:sz w:val="24"/>
          <w:szCs w:val="24"/>
        </w:rPr>
        <w:softHyphen/>
        <w:t>ло</w:t>
      </w:r>
      <w:r w:rsidRPr="00B724C1">
        <w:rPr>
          <w:rFonts w:ascii="Georgia" w:eastAsia="Times New Roman" w:hAnsi="Georgia" w:cs="Times New Roman"/>
          <w:sz w:val="24"/>
          <w:szCs w:val="24"/>
        </w:rPr>
        <w:softHyphen/>
        <w:t>го биз</w:t>
      </w:r>
      <w:r w:rsidRPr="00B724C1">
        <w:rPr>
          <w:rFonts w:ascii="Georgia" w:eastAsia="Times New Roman" w:hAnsi="Georgia" w:cs="Times New Roman"/>
          <w:sz w:val="24"/>
          <w:szCs w:val="24"/>
        </w:rPr>
        <w:softHyphen/>
        <w:t>не</w:t>
      </w:r>
      <w:r w:rsidRPr="00B724C1">
        <w:rPr>
          <w:rFonts w:ascii="Georgia" w:eastAsia="Times New Roman" w:hAnsi="Georgia" w:cs="Times New Roman"/>
          <w:sz w:val="24"/>
          <w:szCs w:val="24"/>
        </w:rPr>
        <w:softHyphen/>
        <w:t xml:space="preserve">са. </w:t>
      </w:r>
    </w:p>
    <w:p w:rsidR="00A42F3C" w:rsidRDefault="00A42F3C" w:rsidP="00A42F3C">
      <w:pPr>
        <w:spacing w:after="0" w:line="360" w:lineRule="auto"/>
        <w:ind w:firstLine="709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С</w:t>
      </w:r>
      <w:r w:rsidR="00B724C1" w:rsidRPr="00B724C1">
        <w:rPr>
          <w:rFonts w:ascii="Georgia" w:eastAsia="Times New Roman" w:hAnsi="Georgia" w:cs="Times New Roman"/>
          <w:sz w:val="24"/>
          <w:szCs w:val="24"/>
        </w:rPr>
        <w:t>уб</w:t>
      </w:r>
      <w:r w:rsidR="00B724C1" w:rsidRPr="00B724C1">
        <w:rPr>
          <w:rFonts w:ascii="Georgia" w:eastAsia="Times New Roman" w:hAnsi="Georgia" w:cs="Times New Roman"/>
          <w:sz w:val="24"/>
          <w:szCs w:val="24"/>
        </w:rPr>
        <w:softHyphen/>
        <w:t>си</w:t>
      </w:r>
      <w:r w:rsidR="00B724C1" w:rsidRPr="00B724C1">
        <w:rPr>
          <w:rFonts w:ascii="Georgia" w:eastAsia="Times New Roman" w:hAnsi="Georgia" w:cs="Times New Roman"/>
          <w:sz w:val="24"/>
          <w:szCs w:val="24"/>
        </w:rPr>
        <w:softHyphen/>
        <w:t>дия предо</w:t>
      </w:r>
      <w:r w:rsidR="00B724C1" w:rsidRPr="00B724C1">
        <w:rPr>
          <w:rFonts w:ascii="Georgia" w:eastAsia="Times New Roman" w:hAnsi="Georgia" w:cs="Times New Roman"/>
          <w:sz w:val="24"/>
          <w:szCs w:val="24"/>
        </w:rPr>
        <w:softHyphen/>
        <w:t>став</w:t>
      </w:r>
      <w:r w:rsidR="00B724C1" w:rsidRPr="00B724C1">
        <w:rPr>
          <w:rFonts w:ascii="Georgia" w:eastAsia="Times New Roman" w:hAnsi="Georgia" w:cs="Times New Roman"/>
          <w:sz w:val="24"/>
          <w:szCs w:val="24"/>
        </w:rPr>
        <w:softHyphen/>
        <w:t>ля</w:t>
      </w:r>
      <w:r w:rsidR="00B724C1" w:rsidRPr="00B724C1">
        <w:rPr>
          <w:rFonts w:ascii="Georgia" w:eastAsia="Times New Roman" w:hAnsi="Georgia" w:cs="Times New Roman"/>
          <w:sz w:val="24"/>
          <w:szCs w:val="24"/>
        </w:rPr>
        <w:softHyphen/>
        <w:t>ет</w:t>
      </w:r>
      <w:r w:rsidR="00B724C1" w:rsidRPr="00B724C1">
        <w:rPr>
          <w:rFonts w:ascii="Georgia" w:eastAsia="Times New Roman" w:hAnsi="Georgia" w:cs="Times New Roman"/>
          <w:sz w:val="24"/>
          <w:szCs w:val="24"/>
        </w:rPr>
        <w:softHyphen/>
        <w:t xml:space="preserve">ся </w:t>
      </w:r>
      <w:r>
        <w:rPr>
          <w:rFonts w:ascii="Georgia" w:eastAsia="Times New Roman" w:hAnsi="Georgia" w:cs="Times New Roman"/>
          <w:sz w:val="24"/>
          <w:szCs w:val="24"/>
        </w:rPr>
        <w:t xml:space="preserve">субъектам малого и среднего предпринимательства и социально ориентированным некоммерческим организациям </w:t>
      </w:r>
      <w:proofErr w:type="spellStart"/>
      <w:r w:rsidR="00B724C1" w:rsidRPr="00B724C1">
        <w:rPr>
          <w:rFonts w:ascii="Georgia" w:eastAsia="Times New Roman" w:hAnsi="Georgia" w:cs="Times New Roman"/>
          <w:sz w:val="24"/>
          <w:szCs w:val="24"/>
        </w:rPr>
        <w:t>еди</w:t>
      </w:r>
      <w:r w:rsidR="00B724C1" w:rsidRPr="00B724C1">
        <w:rPr>
          <w:rFonts w:ascii="Georgia" w:eastAsia="Times New Roman" w:hAnsi="Georgia" w:cs="Times New Roman"/>
          <w:sz w:val="24"/>
          <w:szCs w:val="24"/>
        </w:rPr>
        <w:softHyphen/>
        <w:t>но</w:t>
      </w:r>
      <w:r w:rsidR="00B724C1" w:rsidRPr="00B724C1">
        <w:rPr>
          <w:rFonts w:ascii="Georgia" w:eastAsia="Times New Roman" w:hAnsi="Georgia" w:cs="Times New Roman"/>
          <w:sz w:val="24"/>
          <w:szCs w:val="24"/>
        </w:rPr>
        <w:softHyphen/>
        <w:t>ра</w:t>
      </w:r>
      <w:r w:rsidR="00B724C1" w:rsidRPr="00B724C1">
        <w:rPr>
          <w:rFonts w:ascii="Georgia" w:eastAsia="Times New Roman" w:hAnsi="Georgia" w:cs="Times New Roman"/>
          <w:sz w:val="24"/>
          <w:szCs w:val="24"/>
        </w:rPr>
        <w:softHyphen/>
        <w:t>зо</w:t>
      </w:r>
      <w:r w:rsidR="00B724C1" w:rsidRPr="00B724C1">
        <w:rPr>
          <w:rFonts w:ascii="Georgia" w:eastAsia="Times New Roman" w:hAnsi="Georgia" w:cs="Times New Roman"/>
          <w:sz w:val="24"/>
          <w:szCs w:val="24"/>
        </w:rPr>
        <w:softHyphen/>
        <w:t>во</w:t>
      </w:r>
      <w:proofErr w:type="spellEnd"/>
      <w:r w:rsidR="00B724C1" w:rsidRPr="00B724C1">
        <w:rPr>
          <w:rFonts w:ascii="Georgia" w:eastAsia="Times New Roman" w:hAnsi="Georgia" w:cs="Times New Roman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</w:rPr>
        <w:t xml:space="preserve">с 15 июля по 15 августа 2020 года </w:t>
      </w:r>
      <w:r w:rsidR="00B724C1" w:rsidRPr="00B724C1">
        <w:rPr>
          <w:rFonts w:ascii="Georgia" w:eastAsia="Times New Roman" w:hAnsi="Georgia" w:cs="Times New Roman"/>
          <w:sz w:val="24"/>
          <w:szCs w:val="24"/>
        </w:rPr>
        <w:t>на без</w:t>
      </w:r>
      <w:r w:rsidR="00B724C1" w:rsidRPr="00B724C1">
        <w:rPr>
          <w:rFonts w:ascii="Georgia" w:eastAsia="Times New Roman" w:hAnsi="Georgia" w:cs="Times New Roman"/>
          <w:sz w:val="24"/>
          <w:szCs w:val="24"/>
        </w:rPr>
        <w:softHyphen/>
        <w:t>воз</w:t>
      </w:r>
      <w:r w:rsidR="00B724C1" w:rsidRPr="00B724C1">
        <w:rPr>
          <w:rFonts w:ascii="Georgia" w:eastAsia="Times New Roman" w:hAnsi="Georgia" w:cs="Times New Roman"/>
          <w:sz w:val="24"/>
          <w:szCs w:val="24"/>
        </w:rPr>
        <w:softHyphen/>
        <w:t>мезд</w:t>
      </w:r>
      <w:r w:rsidR="00B724C1" w:rsidRPr="00B724C1">
        <w:rPr>
          <w:rFonts w:ascii="Georgia" w:eastAsia="Times New Roman" w:hAnsi="Georgia" w:cs="Times New Roman"/>
          <w:sz w:val="24"/>
          <w:szCs w:val="24"/>
        </w:rPr>
        <w:softHyphen/>
        <w:t>ной ос</w:t>
      </w:r>
      <w:r w:rsidR="00B724C1" w:rsidRPr="00B724C1">
        <w:rPr>
          <w:rFonts w:ascii="Georgia" w:eastAsia="Times New Roman" w:hAnsi="Georgia" w:cs="Times New Roman"/>
          <w:sz w:val="24"/>
          <w:szCs w:val="24"/>
        </w:rPr>
        <w:softHyphen/>
        <w:t>но</w:t>
      </w:r>
      <w:r w:rsidR="00B724C1" w:rsidRPr="00B724C1">
        <w:rPr>
          <w:rFonts w:ascii="Georgia" w:eastAsia="Times New Roman" w:hAnsi="Georgia" w:cs="Times New Roman"/>
          <w:sz w:val="24"/>
          <w:szCs w:val="24"/>
        </w:rPr>
        <w:softHyphen/>
        <w:t>ве в целях ча</w:t>
      </w:r>
      <w:r w:rsidR="00B724C1" w:rsidRPr="00B724C1">
        <w:rPr>
          <w:rFonts w:ascii="Georgia" w:eastAsia="Times New Roman" w:hAnsi="Georgia" w:cs="Times New Roman"/>
          <w:sz w:val="24"/>
          <w:szCs w:val="24"/>
        </w:rPr>
        <w:softHyphen/>
        <w:t>стич</w:t>
      </w:r>
      <w:r w:rsidR="00B724C1" w:rsidRPr="00B724C1">
        <w:rPr>
          <w:rFonts w:ascii="Georgia" w:eastAsia="Times New Roman" w:hAnsi="Georgia" w:cs="Times New Roman"/>
          <w:sz w:val="24"/>
          <w:szCs w:val="24"/>
        </w:rPr>
        <w:softHyphen/>
        <w:t>ной ком</w:t>
      </w:r>
      <w:r w:rsidR="00B724C1" w:rsidRPr="00B724C1">
        <w:rPr>
          <w:rFonts w:ascii="Georgia" w:eastAsia="Times New Roman" w:hAnsi="Georgia" w:cs="Times New Roman"/>
          <w:sz w:val="24"/>
          <w:szCs w:val="24"/>
        </w:rPr>
        <w:softHyphen/>
        <w:t>пен</w:t>
      </w:r>
      <w:r w:rsidR="00B724C1" w:rsidRPr="00B724C1">
        <w:rPr>
          <w:rFonts w:ascii="Georgia" w:eastAsia="Times New Roman" w:hAnsi="Georgia" w:cs="Times New Roman"/>
          <w:sz w:val="24"/>
          <w:szCs w:val="24"/>
        </w:rPr>
        <w:softHyphen/>
        <w:t>са</w:t>
      </w:r>
      <w:r w:rsidR="00B724C1" w:rsidRPr="00B724C1">
        <w:rPr>
          <w:rFonts w:ascii="Georgia" w:eastAsia="Times New Roman" w:hAnsi="Georgia" w:cs="Times New Roman"/>
          <w:sz w:val="24"/>
          <w:szCs w:val="24"/>
        </w:rPr>
        <w:softHyphen/>
        <w:t>ции за</w:t>
      </w:r>
      <w:r w:rsidR="00B724C1" w:rsidRPr="00B724C1">
        <w:rPr>
          <w:rFonts w:ascii="Georgia" w:eastAsia="Times New Roman" w:hAnsi="Georgia" w:cs="Times New Roman"/>
          <w:sz w:val="24"/>
          <w:szCs w:val="24"/>
        </w:rPr>
        <w:softHyphen/>
        <w:t>трат на про</w:t>
      </w:r>
      <w:r w:rsidR="00B724C1" w:rsidRPr="00B724C1">
        <w:rPr>
          <w:rFonts w:ascii="Georgia" w:eastAsia="Times New Roman" w:hAnsi="Georgia" w:cs="Times New Roman"/>
          <w:sz w:val="24"/>
          <w:szCs w:val="24"/>
        </w:rPr>
        <w:softHyphen/>
        <w:t>ве</w:t>
      </w:r>
      <w:r w:rsidR="00B724C1" w:rsidRPr="00B724C1">
        <w:rPr>
          <w:rFonts w:ascii="Georgia" w:eastAsia="Times New Roman" w:hAnsi="Georgia" w:cs="Times New Roman"/>
          <w:sz w:val="24"/>
          <w:szCs w:val="24"/>
        </w:rPr>
        <w:softHyphen/>
        <w:t>де</w:t>
      </w:r>
      <w:r w:rsidR="00B724C1" w:rsidRPr="00B724C1">
        <w:rPr>
          <w:rFonts w:ascii="Georgia" w:eastAsia="Times New Roman" w:hAnsi="Georgia" w:cs="Times New Roman"/>
          <w:sz w:val="24"/>
          <w:szCs w:val="24"/>
        </w:rPr>
        <w:softHyphen/>
        <w:t>ние в 2020 году ме</w:t>
      </w:r>
      <w:r w:rsidR="00B724C1" w:rsidRPr="00B724C1">
        <w:rPr>
          <w:rFonts w:ascii="Georgia" w:eastAsia="Times New Roman" w:hAnsi="Georgia" w:cs="Times New Roman"/>
          <w:sz w:val="24"/>
          <w:szCs w:val="24"/>
        </w:rPr>
        <w:softHyphen/>
        <w:t>ро</w:t>
      </w:r>
      <w:r w:rsidR="00B724C1" w:rsidRPr="00B724C1">
        <w:rPr>
          <w:rFonts w:ascii="Georgia" w:eastAsia="Times New Roman" w:hAnsi="Georgia" w:cs="Times New Roman"/>
          <w:sz w:val="24"/>
          <w:szCs w:val="24"/>
        </w:rPr>
        <w:softHyphen/>
        <w:t>при</w:t>
      </w:r>
      <w:r w:rsidR="00B724C1" w:rsidRPr="00B724C1">
        <w:rPr>
          <w:rFonts w:ascii="Georgia" w:eastAsia="Times New Roman" w:hAnsi="Georgia" w:cs="Times New Roman"/>
          <w:sz w:val="24"/>
          <w:szCs w:val="24"/>
        </w:rPr>
        <w:softHyphen/>
        <w:t>я</w:t>
      </w:r>
      <w:r w:rsidR="00B724C1" w:rsidRPr="00B724C1">
        <w:rPr>
          <w:rFonts w:ascii="Georgia" w:eastAsia="Times New Roman" w:hAnsi="Georgia" w:cs="Times New Roman"/>
          <w:sz w:val="24"/>
          <w:szCs w:val="24"/>
        </w:rPr>
        <w:softHyphen/>
        <w:t>тий по про</w:t>
      </w:r>
      <w:r w:rsidR="00B724C1" w:rsidRPr="00B724C1">
        <w:rPr>
          <w:rFonts w:ascii="Georgia" w:eastAsia="Times New Roman" w:hAnsi="Georgia" w:cs="Times New Roman"/>
          <w:sz w:val="24"/>
          <w:szCs w:val="24"/>
        </w:rPr>
        <w:softHyphen/>
        <w:t>фи</w:t>
      </w:r>
      <w:r w:rsidR="00B724C1" w:rsidRPr="00B724C1">
        <w:rPr>
          <w:rFonts w:ascii="Georgia" w:eastAsia="Times New Roman" w:hAnsi="Georgia" w:cs="Times New Roman"/>
          <w:sz w:val="24"/>
          <w:szCs w:val="24"/>
        </w:rPr>
        <w:softHyphen/>
        <w:t>лак</w:t>
      </w:r>
      <w:r w:rsidR="00B724C1" w:rsidRPr="00B724C1">
        <w:rPr>
          <w:rFonts w:ascii="Georgia" w:eastAsia="Times New Roman" w:hAnsi="Georgia" w:cs="Times New Roman"/>
          <w:sz w:val="24"/>
          <w:szCs w:val="24"/>
        </w:rPr>
        <w:softHyphen/>
        <w:t>ти</w:t>
      </w:r>
      <w:r w:rsidR="00B724C1" w:rsidRPr="00B724C1">
        <w:rPr>
          <w:rFonts w:ascii="Georgia" w:eastAsia="Times New Roman" w:hAnsi="Georgia" w:cs="Times New Roman"/>
          <w:sz w:val="24"/>
          <w:szCs w:val="24"/>
        </w:rPr>
        <w:softHyphen/>
        <w:t xml:space="preserve">ке </w:t>
      </w:r>
      <w:proofErr w:type="spellStart"/>
      <w:r w:rsidR="00B724C1" w:rsidRPr="00B724C1">
        <w:rPr>
          <w:rFonts w:ascii="Georgia" w:eastAsia="Times New Roman" w:hAnsi="Georgia" w:cs="Times New Roman"/>
          <w:sz w:val="24"/>
          <w:szCs w:val="24"/>
        </w:rPr>
        <w:t>ко</w:t>
      </w:r>
      <w:r w:rsidR="00B724C1" w:rsidRPr="00B724C1">
        <w:rPr>
          <w:rFonts w:ascii="Georgia" w:eastAsia="Times New Roman" w:hAnsi="Georgia" w:cs="Times New Roman"/>
          <w:sz w:val="24"/>
          <w:szCs w:val="24"/>
        </w:rPr>
        <w:softHyphen/>
        <w:t>ро</w:t>
      </w:r>
      <w:r w:rsidR="00B724C1" w:rsidRPr="00B724C1">
        <w:rPr>
          <w:rFonts w:ascii="Georgia" w:eastAsia="Times New Roman" w:hAnsi="Georgia" w:cs="Times New Roman"/>
          <w:sz w:val="24"/>
          <w:szCs w:val="24"/>
        </w:rPr>
        <w:softHyphen/>
        <w:t>на</w:t>
      </w:r>
      <w:r w:rsidR="00B724C1" w:rsidRPr="00B724C1">
        <w:rPr>
          <w:rFonts w:ascii="Georgia" w:eastAsia="Times New Roman" w:hAnsi="Georgia" w:cs="Times New Roman"/>
          <w:sz w:val="24"/>
          <w:szCs w:val="24"/>
        </w:rPr>
        <w:softHyphen/>
        <w:t>ви</w:t>
      </w:r>
      <w:r w:rsidR="00B724C1" w:rsidRPr="00B724C1">
        <w:rPr>
          <w:rFonts w:ascii="Georgia" w:eastAsia="Times New Roman" w:hAnsi="Georgia" w:cs="Times New Roman"/>
          <w:sz w:val="24"/>
          <w:szCs w:val="24"/>
        </w:rPr>
        <w:softHyphen/>
        <w:t>ру</w:t>
      </w:r>
      <w:r w:rsidR="00B724C1" w:rsidRPr="00B724C1">
        <w:rPr>
          <w:rFonts w:ascii="Georgia" w:eastAsia="Times New Roman" w:hAnsi="Georgia" w:cs="Times New Roman"/>
          <w:sz w:val="24"/>
          <w:szCs w:val="24"/>
        </w:rPr>
        <w:softHyphen/>
      </w:r>
      <w:r>
        <w:rPr>
          <w:rFonts w:ascii="Georgia" w:eastAsia="Times New Roman" w:hAnsi="Georgia" w:cs="Times New Roman"/>
          <w:sz w:val="24"/>
          <w:szCs w:val="24"/>
        </w:rPr>
        <w:t>са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>.</w:t>
      </w:r>
    </w:p>
    <w:p w:rsidR="00A42F3C" w:rsidRDefault="00A42F3C" w:rsidP="00A42F3C">
      <w:pPr>
        <w:spacing w:after="0" w:line="360" w:lineRule="auto"/>
        <w:ind w:firstLine="709"/>
        <w:jc w:val="both"/>
        <w:textAlignment w:val="baseline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Информация об условиях и порядке получения субсидии доступна на сайте ФНС.</w:t>
      </w:r>
    </w:p>
    <w:sectPr w:rsidR="00A42F3C" w:rsidSect="003A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B2521"/>
    <w:multiLevelType w:val="multilevel"/>
    <w:tmpl w:val="4ED6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4C1"/>
    <w:rsid w:val="003A68D0"/>
    <w:rsid w:val="00A42F3C"/>
    <w:rsid w:val="00B724C1"/>
    <w:rsid w:val="00E5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D0"/>
  </w:style>
  <w:style w:type="paragraph" w:styleId="1">
    <w:name w:val="heading 1"/>
    <w:basedOn w:val="a"/>
    <w:link w:val="10"/>
    <w:uiPriority w:val="9"/>
    <w:qFormat/>
    <w:rsid w:val="00B72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724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4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724C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7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724C1"/>
    <w:rPr>
      <w:color w:val="0000FF"/>
      <w:u w:val="single"/>
    </w:rPr>
  </w:style>
  <w:style w:type="character" w:styleId="a5">
    <w:name w:val="Emphasis"/>
    <w:basedOn w:val="a0"/>
    <w:uiPriority w:val="20"/>
    <w:qFormat/>
    <w:rsid w:val="00B724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56442&amp;dst=1000000001&amp;dem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Старт</dc:creator>
  <cp:keywords/>
  <dc:description/>
  <cp:lastModifiedBy>Старт</cp:lastModifiedBy>
  <cp:revision>3</cp:revision>
  <dcterms:created xsi:type="dcterms:W3CDTF">2020-08-06T03:42:00Z</dcterms:created>
  <dcterms:modified xsi:type="dcterms:W3CDTF">2020-08-06T03:52:00Z</dcterms:modified>
</cp:coreProperties>
</file>