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ind w:left="5280"/>
        <w:jc w:val="right"/>
      </w:pPr>
    </w:p>
    <w:p w:rsidR="009A2CD9" w:rsidRPr="00455F6B" w:rsidRDefault="00CA5A9E" w:rsidP="009A2CD9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 xml:space="preserve">ПРОТОКОЛ № </w:t>
      </w:r>
      <w:r w:rsidR="009A2CD9">
        <w:rPr>
          <w:rFonts w:cs="Arial"/>
          <w:lang w:val="ru-RU"/>
        </w:rPr>
        <w:t>2024-3/1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9A2CD9">
        <w:t>19.11.2024 12:20:28</w:t>
      </w:r>
    </w:p>
    <w:p w:rsidR="00CA5A9E" w:rsidRPr="006178B2" w:rsidRDefault="00CA5A9E" w:rsidP="00CA5A9E">
      <w:pPr>
        <w:jc w:val="center"/>
        <w:rPr>
          <w:iCs/>
        </w:rPr>
      </w:pPr>
    </w:p>
    <w:p w:rsidR="009A2CD9" w:rsidRPr="009A2CD9" w:rsidRDefault="009A2CD9" w:rsidP="009A2CD9">
      <w:pPr>
        <w:jc w:val="both"/>
        <w:rPr>
          <w:iCs/>
        </w:rPr>
      </w:pPr>
      <w:r>
        <w:t xml:space="preserve">            </w:t>
      </w:r>
      <w:r w:rsidR="004F733D" w:rsidRPr="009A2CD9">
        <w:t>Открытый а</w:t>
      </w:r>
      <w:r w:rsidR="00AF6A9E" w:rsidRPr="009A2CD9">
        <w:rPr>
          <w:iCs/>
        </w:rPr>
        <w:t>укцион</w:t>
      </w:r>
      <w:r w:rsidR="00E5568E" w:rsidRPr="009A2CD9">
        <w:rPr>
          <w:iCs/>
        </w:rPr>
        <w:t xml:space="preserve"> в электронной форме проводится в соответствии</w:t>
      </w:r>
      <w:r w:rsidRPr="009A2CD9">
        <w:rPr>
          <w:iCs/>
        </w:rPr>
        <w:t xml:space="preserve"> с</w:t>
      </w:r>
      <w:r w:rsidRPr="009A2CD9">
        <w:t xml:space="preserve"> требованиями</w:t>
      </w:r>
      <w:r w:rsidRPr="009A2CD9">
        <w:rPr>
          <w:iCs/>
        </w:rPr>
        <w:t>:</w:t>
      </w:r>
    </w:p>
    <w:p w:rsidR="009A2CD9" w:rsidRPr="009A2CD9" w:rsidRDefault="009A2CD9" w:rsidP="009A2CD9">
      <w:pPr>
        <w:jc w:val="both"/>
      </w:pPr>
      <w:r w:rsidRPr="009A2CD9">
        <w:t>- Федерального закона от 21.12.2001 № 178-ФЗ «О приватизации государственного и муниципального имущества»;</w:t>
      </w:r>
    </w:p>
    <w:p w:rsidR="009A2CD9" w:rsidRPr="009A2CD9" w:rsidRDefault="009A2CD9" w:rsidP="009A2CD9">
      <w:pPr>
        <w:jc w:val="both"/>
        <w:rPr>
          <w:iCs/>
        </w:rPr>
      </w:pPr>
      <w:r w:rsidRPr="009A2CD9">
        <w:t>-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</w:t>
      </w:r>
      <w:r w:rsidRPr="009A2CD9">
        <w:rPr>
          <w:iCs/>
        </w:rPr>
        <w:t>;</w:t>
      </w:r>
    </w:p>
    <w:p w:rsidR="009A2CD9" w:rsidRPr="009A2CD9" w:rsidRDefault="009A2CD9" w:rsidP="009A2CD9">
      <w:pPr>
        <w:jc w:val="both"/>
        <w:rPr>
          <w:iCs/>
        </w:rPr>
      </w:pPr>
      <w:r w:rsidRPr="009A2CD9">
        <w:rPr>
          <w:iCs/>
        </w:rPr>
        <w:t>- решения Совета народных депутатов Полысаевского городского округа от 21.12.2023 № 125 «Об утверждении прогнозного плана приватизации муниципального имущества Полысаевского городского округа на 2024 год»»;</w:t>
      </w:r>
    </w:p>
    <w:p w:rsidR="009A2CD9" w:rsidRPr="009A2CD9" w:rsidRDefault="009A2CD9" w:rsidP="009A2CD9">
      <w:pPr>
        <w:jc w:val="both"/>
        <w:rPr>
          <w:i/>
          <w:iCs/>
        </w:rPr>
      </w:pPr>
      <w:r w:rsidRPr="009A2CD9">
        <w:rPr>
          <w:iCs/>
        </w:rPr>
        <w:t xml:space="preserve">- </w:t>
      </w:r>
      <w:r w:rsidRPr="009A2CD9">
        <w:t xml:space="preserve">постановления администрации Полысаевского городского округа от 18.10.2024 № 798 </w:t>
      </w:r>
      <w:r w:rsidRPr="009A2CD9">
        <w:rPr>
          <w:iCs/>
        </w:rPr>
        <w:t xml:space="preserve">«Об условиях приватизации муниципального имущества». </w:t>
      </w:r>
    </w:p>
    <w:p w:rsidR="00E5568E" w:rsidRPr="003C661B" w:rsidRDefault="00E5568E" w:rsidP="009A2CD9">
      <w:pPr>
        <w:jc w:val="both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в электронной форме: </w:t>
      </w:r>
      <w:r w:rsidRPr="00021F02">
        <w:t>нежилое помещение, расположенное по адресу: Кемеровская область – Кузбасс, г. Полысаево, ул. Бажова, д. 5, пом. 78, общей площадью 17,4 кв.м., с кадастровым номером – 42:38:0101002:21070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9A2CD9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Pr="00021F02">
        <w:rPr>
          <w:spacing w:val="-2"/>
        </w:rPr>
        <w:t>:</w:t>
      </w:r>
      <w:r w:rsidRPr="00021F02">
        <w:t xml:space="preserve"> Комитет по управлению муниципальным имуществом Полысаевского городского округа</w:t>
      </w:r>
      <w:r w:rsidR="00907EB4" w:rsidRPr="00021F02">
        <w:rPr>
          <w:i/>
          <w:sz w:val="18"/>
          <w:szCs w:val="18"/>
        </w:rPr>
        <w:t>.</w:t>
      </w:r>
    </w:p>
    <w:p w:rsidR="003926FF" w:rsidRPr="009A2CD9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КУМИ ПОЛЫСАЕВСКОГО ГОРОДСКОГО ОКРУГА</w:t>
      </w:r>
      <w:r w:rsidRPr="00021F02">
        <w:rPr>
          <w:i/>
        </w:rPr>
        <w:t xml:space="preserve">, </w:t>
      </w:r>
      <w:r w:rsidRPr="00021F02">
        <w:t>Юридический адрес: 652560, Россия, Кемеровская область - Кузбасс, Полысаево, Кремлевская, 3</w:t>
      </w:r>
      <w:r w:rsidRPr="00021F02">
        <w:rPr>
          <w:i/>
        </w:rPr>
        <w:t xml:space="preserve">, </w:t>
      </w:r>
      <w:r w:rsidRPr="00021F02">
        <w:t>Почтовый адрес: 652560, Российская Федерация, Кемеровская обл., г. Полысаево, ул. Кремлевская, дом 3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A2CD9">
              <w:t xml:space="preserve">№ </w:t>
            </w:r>
            <w:r>
              <w:t>1 - Нежилое помещение площадью 17.4 кв.м.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503 000,00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21000032810000000058.</w:t>
      </w:r>
    </w:p>
    <w:p w:rsidR="009A2CD9" w:rsidRPr="00585E30" w:rsidRDefault="009A2CD9" w:rsidP="009A2CD9">
      <w:pPr>
        <w:jc w:val="both"/>
      </w:pPr>
    </w:p>
    <w:p w:rsidR="009A2CD9" w:rsidRDefault="009A2CD9" w:rsidP="009A2CD9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9A2CD9" w:rsidRDefault="009A2CD9" w:rsidP="009A2CD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Скопинцев Анатолий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народных депутатов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доходов и автоматизированных систем финансовых расчетов Финансового управления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промышленности администрации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072A9A" w:rsidRDefault="009A2CD9" w:rsidP="003E7F60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бухгалтерского учета и отчетности комитета по </w:t>
            </w:r>
            <w:r w:rsidRPr="003C661B">
              <w:lastRenderedPageBreak/>
              <w:t>управлению муниципальным имуществом Полысаевского городского округа</w:t>
            </w:r>
          </w:p>
        </w:tc>
      </w:tr>
    </w:tbl>
    <w:p w:rsidR="009A2CD9" w:rsidRDefault="009A2CD9" w:rsidP="009A2CD9">
      <w:pPr>
        <w:jc w:val="both"/>
      </w:pPr>
    </w:p>
    <w:p w:rsidR="009A2CD9" w:rsidRDefault="009A2CD9" w:rsidP="009A2CD9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9A2CD9" w:rsidRDefault="009A2CD9" w:rsidP="009A2CD9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3C661B" w:rsidRDefault="009A2CD9" w:rsidP="003E7F60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3C661B" w:rsidRDefault="009A2CD9" w:rsidP="003E7F60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доходов и автоматизированных систем финансовых расчетов Финансового управления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3C661B" w:rsidRDefault="009A2CD9" w:rsidP="003E7F60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промышленности администрации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3C661B" w:rsidRDefault="009A2CD9" w:rsidP="003E7F60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9A2CD9" w:rsidRPr="00C9038C" w:rsidTr="003E7F60">
        <w:trPr>
          <w:trHeight w:val="567"/>
        </w:trPr>
        <w:tc>
          <w:tcPr>
            <w:tcW w:w="534" w:type="dxa"/>
            <w:vAlign w:val="center"/>
          </w:tcPr>
          <w:p w:rsidR="009A2CD9" w:rsidRPr="003C661B" w:rsidRDefault="009A2CD9" w:rsidP="003E7F60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3026BB" w:rsidRDefault="009A2CD9" w:rsidP="003E7F60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E075EE" w:rsidRDefault="009A2CD9" w:rsidP="003E7F60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2CD9" w:rsidRPr="00C9038C" w:rsidRDefault="009A2CD9" w:rsidP="003E7F60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бухгалтерского учета и отчетности комитета по управлению муниципальным имуществом Полысаевского городского округа</w:t>
            </w:r>
          </w:p>
        </w:tc>
      </w:tr>
    </w:tbl>
    <w:p w:rsidR="009A2CD9" w:rsidRDefault="009A2CD9" w:rsidP="00CA5A9E">
      <w:pPr>
        <w:jc w:val="both"/>
      </w:pPr>
    </w:p>
    <w:p w:rsidR="007B247A" w:rsidRPr="006178B2" w:rsidRDefault="007B247A" w:rsidP="00CA5A9E">
      <w:pPr>
        <w:jc w:val="both"/>
        <w:rPr>
          <w:bCs/>
        </w:rPr>
      </w:pPr>
    </w:p>
    <w:p w:rsidR="00CA5A9E" w:rsidRDefault="009A2CD9" w:rsidP="00CA5A9E">
      <w:pPr>
        <w:jc w:val="both"/>
      </w:pPr>
      <w:r>
        <w:t>7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A2CD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503 000,00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"Коллегия профессиональных экспертов оценщиков"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4212032570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421201001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652560, Российская Федерация, Кемеровская обл., г. Полысаево, ул. Республиканская, дом 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A2CD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503 000,00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Реутов Вадим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421299075630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9A2CD9" w:rsidP="00407289">
      <w:pPr>
        <w:jc w:val="both"/>
      </w:pPr>
      <w: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8039A5" w:rsidRDefault="009A2CD9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9A2CD9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9A2CD9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A2CD9" w:rsidRDefault="00601937" w:rsidP="00601937">
            <w:r w:rsidRPr="009A2CD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"Коллегия профессиональных экспертов оценщиков"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421540/569769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15.11.2024 13:03:05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A2CD9" w:rsidRDefault="00601937" w:rsidP="00601937">
            <w:r w:rsidRPr="009A2CD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Реутов Вадим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414605/563371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07:30:30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9A2CD9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9A2CD9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9A2CD9">
        <w:t>.</w:t>
      </w:r>
      <w:r w:rsidR="009A5962">
        <w:rPr>
          <w:lang w:val="en-US"/>
        </w:rPr>
        <w:t>torgi</w:t>
      </w:r>
      <w:r w:rsidR="009A5962" w:rsidRPr="009A2CD9">
        <w:t>.</w:t>
      </w:r>
      <w:r w:rsidR="009A5962">
        <w:rPr>
          <w:lang w:val="en-US"/>
        </w:rPr>
        <w:t>gov</w:t>
      </w:r>
      <w:r w:rsidR="009A5962" w:rsidRPr="009A2CD9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9A2CD9">
        <w:t>2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355FA6" w:rsidRPr="00653BEF" w:rsidTr="00355FA6">
        <w:trPr>
          <w:trHeight w:val="3666"/>
        </w:trPr>
        <w:tc>
          <w:tcPr>
            <w:tcW w:w="8855" w:type="dxa"/>
            <w:shd w:val="clear" w:color="auto" w:fill="auto"/>
          </w:tcPr>
          <w:p w:rsidR="00585E30" w:rsidRPr="00355FA6" w:rsidRDefault="00585E30" w:rsidP="00355FA6">
            <w:pPr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</w:rPr>
            </w:pPr>
            <w:r w:rsidRPr="00355FA6">
              <w:rPr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355FA6">
              <w:rPr>
                <w:sz w:val="24"/>
                <w:szCs w:val="28"/>
                <w:shd w:val="clear" w:color="auto" w:fill="FFFF00"/>
              </w:rPr>
              <w:t xml:space="preserve"> </w:t>
            </w:r>
            <w:r w:rsidRPr="00355FA6">
              <w:rPr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355FA6" w:rsidRPr="00653BEF" w:rsidTr="00355FA6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 w:rsidRPr="00355FA6">
                    <w:rPr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="00355FA6" w:rsidRPr="00653BEF" w:rsidTr="00355FA6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355FA6">
                    <w:rPr>
                      <w:sz w:val="18"/>
                      <w:szCs w:val="16"/>
                    </w:rPr>
                    <w:t>Владелец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 w:rsidRPr="00355FA6">
                    <w:rPr>
                      <w:sz w:val="18"/>
                      <w:szCs w:val="16"/>
                    </w:rPr>
                    <w:t>Наталья Петровна</w:t>
                  </w:r>
                </w:p>
              </w:tc>
            </w:tr>
            <w:tr w:rsidR="00355FA6" w:rsidRPr="00653BEF" w:rsidTr="00355FA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355FA6">
                    <w:rPr>
                      <w:sz w:val="18"/>
                      <w:szCs w:val="16"/>
                    </w:rPr>
                    <w:t>Организация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 w:rsidRPr="00355FA6">
                    <w:rPr>
                      <w:sz w:val="18"/>
                      <w:szCs w:val="16"/>
                    </w:rPr>
                    <w:t>КОМИТЕТ ПО УПРАВЛЕНИЮ МУНИЦИПАЛЬНЫМ ИМУЩЕСТВОМ ПОЛЫСАЕВСКОГО ГОРОДСКОГО ОКРУГА</w:t>
                  </w:r>
                </w:p>
              </w:tc>
            </w:tr>
            <w:tr w:rsidR="00355FA6" w:rsidRPr="00653BEF" w:rsidTr="00355FA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355FA6">
                    <w:rPr>
                      <w:sz w:val="18"/>
                      <w:szCs w:val="16"/>
                    </w:rPr>
                    <w:t>Подписано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 w:rsidRPr="00355FA6">
                    <w:rPr>
                      <w:sz w:val="18"/>
                      <w:szCs w:val="16"/>
                    </w:rPr>
                    <w:t>19.11.2024 12:34:36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355FA6" w:rsidRPr="00653BEF" w:rsidTr="00355FA6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  <w:tr w:rsidR="00355FA6" w:rsidRPr="00653BEF" w:rsidTr="00355FA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b/>
                      <w:sz w:val="18"/>
                      <w:szCs w:val="16"/>
                    </w:rPr>
                  </w:pPr>
                  <w:r w:rsidRPr="00355FA6">
                    <w:rPr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="00355FA6" w:rsidRPr="00653BEF" w:rsidTr="00355FA6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355FA6">
                    <w:rPr>
                      <w:sz w:val="18"/>
                      <w:szCs w:val="16"/>
                    </w:rPr>
                    <w:t>Отпечаток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 w:rsidRPr="00355FA6">
                    <w:rPr>
                      <w:sz w:val="18"/>
                      <w:szCs w:val="16"/>
                    </w:rPr>
                    <w:t>617819A7590C406657DA4917F7DE2A03F0E43597</w:t>
                  </w:r>
                </w:p>
              </w:tc>
            </w:tr>
            <w:tr w:rsidR="00355FA6" w:rsidRPr="00653BEF" w:rsidTr="00355FA6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 w:rsidRPr="00355FA6">
                    <w:rPr>
                      <w:sz w:val="18"/>
                      <w:szCs w:val="16"/>
                    </w:rPr>
                    <w:t>Срок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  <w:r w:rsidRPr="00355FA6">
                    <w:rPr>
                      <w:sz w:val="18"/>
                      <w:szCs w:val="16"/>
                    </w:rPr>
                    <w:t>действия</w:t>
                  </w:r>
                  <w:r w:rsidRPr="00355FA6"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 w:rsidRPr="00355FA6">
                    <w:rPr>
                      <w:sz w:val="18"/>
                      <w:szCs w:val="16"/>
                    </w:rPr>
                    <w:t>24.09.2025</w:t>
                  </w:r>
                </w:p>
              </w:tc>
            </w:tr>
            <w:tr w:rsidR="00355FA6" w:rsidRPr="00653BEF" w:rsidTr="00355FA6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:rsidR="00585E30" w:rsidRPr="00355FA6" w:rsidRDefault="00585E30" w:rsidP="00355FA6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="00585E30" w:rsidRPr="00355FA6" w:rsidRDefault="00585E30" w:rsidP="00355FA6">
            <w:pPr>
              <w:spacing w:line="360" w:lineRule="auto"/>
              <w:rPr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="00FB4229" w:rsidRPr="006178B2" w:rsidRDefault="00FB4229" w:rsidP="00CA5A9E">
      <w:pPr>
        <w:jc w:val="both"/>
      </w:pPr>
      <w:bookmarkStart w:id="2" w:name="_GoBack"/>
      <w:bookmarkEnd w:id="2"/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A6" w:rsidRDefault="00355FA6">
      <w:r>
        <w:separator/>
      </w:r>
    </w:p>
  </w:endnote>
  <w:endnote w:type="continuationSeparator" w:id="0">
    <w:p w:rsidR="00355FA6" w:rsidRDefault="003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E3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A6" w:rsidRDefault="00355FA6">
      <w:r>
        <w:separator/>
      </w:r>
    </w:p>
  </w:footnote>
  <w:footnote w:type="continuationSeparator" w:id="0">
    <w:p w:rsidR="00355FA6" w:rsidRDefault="0035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1609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55FA6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0E76"/>
    <w:rsid w:val="00563737"/>
    <w:rsid w:val="005675AC"/>
    <w:rsid w:val="0057267A"/>
    <w:rsid w:val="00573BDA"/>
    <w:rsid w:val="0057466B"/>
    <w:rsid w:val="00574757"/>
    <w:rsid w:val="00580285"/>
    <w:rsid w:val="00583440"/>
    <w:rsid w:val="00585E3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2CD9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84EE9-C37D-4DE5-83A2-F18608B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Nast</cp:lastModifiedBy>
  <cp:revision>4</cp:revision>
  <cp:lastPrinted>2010-12-16T07:47:00Z</cp:lastPrinted>
  <dcterms:created xsi:type="dcterms:W3CDTF">2023-03-07T07:05:00Z</dcterms:created>
  <dcterms:modified xsi:type="dcterms:W3CDTF">2024-11-19T09:37:00Z</dcterms:modified>
</cp:coreProperties>
</file>