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B5" w:rsidRPr="00E420B3" w:rsidRDefault="00402C90" w:rsidP="00E420B3">
      <w:pPr>
        <w:pStyle w:val="ConsPlusTitle"/>
        <w:jc w:val="center"/>
        <w:rPr>
          <w:rFonts w:ascii="Times New Roman" w:hAnsi="Times New Roman" w:cs="Times New Roman"/>
          <w:sz w:val="28"/>
          <w:szCs w:val="28"/>
        </w:rPr>
      </w:pPr>
      <w:r>
        <w:rPr>
          <w:rFonts w:ascii="Times New Roman" w:hAnsi="Times New Roman" w:cs="Times New Roman"/>
          <w:sz w:val="28"/>
          <w:szCs w:val="28"/>
        </w:rPr>
        <w:t>Проект</w:t>
      </w:r>
    </w:p>
    <w:p w:rsidR="007467B5" w:rsidRDefault="007467B5" w:rsidP="00361856">
      <w:pPr>
        <w:pStyle w:val="ConsPlusNormal"/>
        <w:jc w:val="center"/>
        <w:rPr>
          <w:rFonts w:ascii="Times New Roman" w:hAnsi="Times New Roman" w:cs="Times New Roman"/>
          <w:b/>
          <w:bCs/>
          <w:sz w:val="28"/>
          <w:szCs w:val="28"/>
        </w:rPr>
      </w:pPr>
      <w:r w:rsidRPr="00361856">
        <w:rPr>
          <w:rFonts w:ascii="Times New Roman" w:hAnsi="Times New Roman" w:cs="Times New Roman"/>
          <w:b/>
          <w:bCs/>
          <w:sz w:val="28"/>
          <w:szCs w:val="28"/>
        </w:rPr>
        <w:t>ПРАВИЛА БЛАГОУСТРОЙСТВА, ОЗЕЛЕНЕНИЯ, ОБЕСПЕЧЕНИЯ ЧИСТОТЫ</w:t>
      </w:r>
      <w:r>
        <w:rPr>
          <w:rFonts w:ascii="Times New Roman" w:hAnsi="Times New Roman" w:cs="Times New Roman"/>
          <w:b/>
          <w:bCs/>
          <w:sz w:val="28"/>
          <w:szCs w:val="28"/>
        </w:rPr>
        <w:t xml:space="preserve"> </w:t>
      </w:r>
      <w:r w:rsidRPr="00361856">
        <w:rPr>
          <w:rFonts w:ascii="Times New Roman" w:hAnsi="Times New Roman" w:cs="Times New Roman"/>
          <w:b/>
          <w:bCs/>
          <w:sz w:val="28"/>
          <w:szCs w:val="28"/>
        </w:rPr>
        <w:t xml:space="preserve">И ПОРЯДКА НА ТЕРРИТОРИИ </w:t>
      </w:r>
    </w:p>
    <w:p w:rsidR="007467B5" w:rsidRPr="00361856" w:rsidRDefault="007467B5" w:rsidP="00361856">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ПОЛЫСАЕВСКОГО</w:t>
      </w:r>
      <w:r w:rsidRPr="00361856">
        <w:rPr>
          <w:rFonts w:ascii="Times New Roman" w:hAnsi="Times New Roman" w:cs="Times New Roman"/>
          <w:b/>
          <w:bCs/>
          <w:sz w:val="28"/>
          <w:szCs w:val="28"/>
        </w:rPr>
        <w:t xml:space="preserve"> ГОРОДСКОГО ОКРУГА</w:t>
      </w:r>
    </w:p>
    <w:p w:rsidR="007467B5" w:rsidRPr="00361856" w:rsidRDefault="007467B5" w:rsidP="00361856">
      <w:pPr>
        <w:pStyle w:val="ConsPlusNormal"/>
        <w:jc w:val="both"/>
        <w:rPr>
          <w:rFonts w:ascii="Times New Roman" w:hAnsi="Times New Roman" w:cs="Times New Roman"/>
          <w:b/>
          <w:bCs/>
          <w:sz w:val="28"/>
          <w:szCs w:val="28"/>
        </w:rPr>
      </w:pPr>
    </w:p>
    <w:p w:rsidR="007467B5" w:rsidRPr="00361856" w:rsidRDefault="007467B5" w:rsidP="00361856">
      <w:pPr>
        <w:pStyle w:val="ConsPlusNormal"/>
        <w:jc w:val="center"/>
        <w:rPr>
          <w:rFonts w:ascii="Times New Roman" w:hAnsi="Times New Roman" w:cs="Times New Roman"/>
          <w:b/>
          <w:bCs/>
          <w:sz w:val="28"/>
          <w:szCs w:val="28"/>
        </w:rPr>
      </w:pPr>
      <w:proofErr w:type="gramStart"/>
      <w:r w:rsidRPr="00361856">
        <w:rPr>
          <w:rFonts w:ascii="Times New Roman" w:hAnsi="Times New Roman" w:cs="Times New Roman"/>
          <w:b/>
          <w:bCs/>
          <w:sz w:val="28"/>
          <w:szCs w:val="28"/>
        </w:rPr>
        <w:t>(включая механизмы вовлечения людей и общественного участия</w:t>
      </w:r>
      <w:proofErr w:type="gramEnd"/>
    </w:p>
    <w:p w:rsidR="007467B5" w:rsidRPr="00361856" w:rsidRDefault="007467B5" w:rsidP="00361856">
      <w:pPr>
        <w:pStyle w:val="ConsPlusNormal"/>
        <w:jc w:val="center"/>
        <w:rPr>
          <w:rFonts w:ascii="Times New Roman" w:hAnsi="Times New Roman" w:cs="Times New Roman"/>
          <w:b/>
          <w:bCs/>
          <w:sz w:val="28"/>
          <w:szCs w:val="28"/>
        </w:rPr>
      </w:pPr>
      <w:r w:rsidRPr="00361856">
        <w:rPr>
          <w:rFonts w:ascii="Times New Roman" w:hAnsi="Times New Roman" w:cs="Times New Roman"/>
          <w:b/>
          <w:bCs/>
          <w:sz w:val="28"/>
          <w:szCs w:val="28"/>
        </w:rPr>
        <w:t>в принятии решений и реализации проектов комплексного благоустройства</w:t>
      </w:r>
    </w:p>
    <w:p w:rsidR="007467B5" w:rsidRPr="00E420B3" w:rsidRDefault="007467B5" w:rsidP="00361856">
      <w:pPr>
        <w:pStyle w:val="ConsPlusNormal"/>
        <w:jc w:val="center"/>
        <w:rPr>
          <w:rFonts w:ascii="Times New Roman" w:hAnsi="Times New Roman" w:cs="Times New Roman"/>
          <w:sz w:val="28"/>
          <w:szCs w:val="28"/>
        </w:rPr>
      </w:pPr>
      <w:r w:rsidRPr="00361856">
        <w:rPr>
          <w:rFonts w:ascii="Times New Roman" w:hAnsi="Times New Roman" w:cs="Times New Roman"/>
          <w:b/>
          <w:bCs/>
          <w:sz w:val="28"/>
          <w:szCs w:val="28"/>
        </w:rPr>
        <w:t>и развития городской среды)</w:t>
      </w:r>
    </w:p>
    <w:p w:rsidR="007467B5" w:rsidRPr="00E420B3" w:rsidRDefault="007467B5" w:rsidP="00361856">
      <w:pPr>
        <w:pStyle w:val="ConsPlusTitle"/>
        <w:jc w:val="center"/>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2"/>
        <w:gridCol w:w="8137"/>
        <w:gridCol w:w="992"/>
      </w:tblGrid>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 пункта</w:t>
            </w:r>
          </w:p>
        </w:tc>
        <w:tc>
          <w:tcPr>
            <w:tcW w:w="8137" w:type="dxa"/>
          </w:tcPr>
          <w:p w:rsidR="007467B5" w:rsidRPr="00E420B3" w:rsidRDefault="007467B5" w:rsidP="00FF5997">
            <w:pPr>
              <w:pStyle w:val="ConsPlusNormal"/>
              <w:spacing w:line="276" w:lineRule="auto"/>
              <w:jc w:val="both"/>
              <w:rPr>
                <w:rFonts w:ascii="Times New Roman" w:hAnsi="Times New Roman" w:cs="Times New Roman"/>
                <w:sz w:val="28"/>
                <w:szCs w:val="28"/>
              </w:rPr>
            </w:pPr>
          </w:p>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СОДЕРЖАНИЕ</w:t>
            </w:r>
          </w:p>
          <w:p w:rsidR="007467B5" w:rsidRPr="00E420B3" w:rsidRDefault="007467B5" w:rsidP="00FF5997">
            <w:pPr>
              <w:pStyle w:val="ConsPlusNormal"/>
              <w:spacing w:line="276" w:lineRule="auto"/>
              <w:jc w:val="center"/>
              <w:outlineLvl w:val="1"/>
              <w:rPr>
                <w:rFonts w:ascii="Times New Roman" w:hAnsi="Times New Roman" w:cs="Times New Roman"/>
                <w:b/>
                <w:sz w:val="28"/>
                <w:szCs w:val="28"/>
              </w:rPr>
            </w:pPr>
          </w:p>
        </w:tc>
        <w:tc>
          <w:tcPr>
            <w:tcW w:w="99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 стр.</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1.</w:t>
            </w:r>
          </w:p>
        </w:tc>
        <w:tc>
          <w:tcPr>
            <w:tcW w:w="8137" w:type="dxa"/>
          </w:tcPr>
          <w:p w:rsidR="007467B5" w:rsidRPr="00E420B3" w:rsidRDefault="007467B5" w:rsidP="00FF5997">
            <w:pPr>
              <w:pStyle w:val="ConsPlusNormal"/>
              <w:spacing w:line="276" w:lineRule="auto"/>
              <w:ind w:left="360"/>
              <w:outlineLvl w:val="1"/>
              <w:rPr>
                <w:rFonts w:ascii="Times New Roman" w:hAnsi="Times New Roman" w:cs="Times New Roman"/>
                <w:sz w:val="28"/>
                <w:szCs w:val="28"/>
              </w:rPr>
            </w:pPr>
            <w:r w:rsidRPr="00E420B3">
              <w:rPr>
                <w:rFonts w:ascii="Times New Roman" w:hAnsi="Times New Roman" w:cs="Times New Roman"/>
                <w:sz w:val="28"/>
                <w:szCs w:val="28"/>
              </w:rPr>
              <w:t>Общие положения</w:t>
            </w:r>
          </w:p>
        </w:tc>
        <w:tc>
          <w:tcPr>
            <w:tcW w:w="992" w:type="dxa"/>
          </w:tcPr>
          <w:p w:rsidR="007467B5" w:rsidRPr="00E420B3" w:rsidRDefault="00137CAD"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2</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2.</w:t>
            </w:r>
          </w:p>
        </w:tc>
        <w:tc>
          <w:tcPr>
            <w:tcW w:w="8137" w:type="dxa"/>
          </w:tcPr>
          <w:p w:rsidR="007467B5" w:rsidRPr="00E420B3" w:rsidRDefault="007467B5" w:rsidP="00FF5997">
            <w:pPr>
              <w:pStyle w:val="ConsPlusNormal"/>
              <w:spacing w:line="276" w:lineRule="auto"/>
              <w:ind w:left="360"/>
              <w:outlineLvl w:val="1"/>
              <w:rPr>
                <w:rFonts w:ascii="Times New Roman" w:hAnsi="Times New Roman" w:cs="Times New Roman"/>
                <w:sz w:val="28"/>
                <w:szCs w:val="28"/>
              </w:rPr>
            </w:pPr>
            <w:r w:rsidRPr="00E420B3">
              <w:rPr>
                <w:rFonts w:ascii="Times New Roman" w:hAnsi="Times New Roman" w:cs="Times New Roman"/>
                <w:sz w:val="28"/>
                <w:szCs w:val="28"/>
              </w:rPr>
              <w:t>Основные термины и определения, используемые в Правилах</w:t>
            </w:r>
          </w:p>
        </w:tc>
        <w:tc>
          <w:tcPr>
            <w:tcW w:w="992" w:type="dxa"/>
          </w:tcPr>
          <w:p w:rsidR="007467B5" w:rsidRPr="00E420B3" w:rsidRDefault="00137CAD"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4</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3.</w:t>
            </w:r>
          </w:p>
        </w:tc>
        <w:tc>
          <w:tcPr>
            <w:tcW w:w="8137" w:type="dxa"/>
          </w:tcPr>
          <w:p w:rsidR="007467B5" w:rsidRPr="00E420B3" w:rsidRDefault="007467B5" w:rsidP="00FF5997">
            <w:pPr>
              <w:pStyle w:val="ConsPlusNormal"/>
              <w:spacing w:line="276" w:lineRule="auto"/>
              <w:ind w:left="360"/>
              <w:outlineLvl w:val="1"/>
              <w:rPr>
                <w:rFonts w:ascii="Times New Roman" w:hAnsi="Times New Roman" w:cs="Times New Roman"/>
                <w:sz w:val="28"/>
                <w:szCs w:val="28"/>
              </w:rPr>
            </w:pPr>
            <w:r w:rsidRPr="00E420B3">
              <w:rPr>
                <w:rFonts w:ascii="Times New Roman" w:hAnsi="Times New Roman" w:cs="Times New Roman"/>
                <w:sz w:val="28"/>
                <w:szCs w:val="28"/>
              </w:rPr>
              <w:t>Элементы благоустройства территории</w:t>
            </w:r>
          </w:p>
        </w:tc>
        <w:tc>
          <w:tcPr>
            <w:tcW w:w="992" w:type="dxa"/>
          </w:tcPr>
          <w:p w:rsidR="007467B5" w:rsidRPr="00E420B3" w:rsidRDefault="00137CAD"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8</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3.1.</w:t>
            </w:r>
          </w:p>
        </w:tc>
        <w:tc>
          <w:tcPr>
            <w:tcW w:w="8137" w:type="dxa"/>
          </w:tcPr>
          <w:p w:rsidR="007467B5" w:rsidRPr="00E420B3" w:rsidRDefault="007467B5" w:rsidP="00FF5997">
            <w:pPr>
              <w:pStyle w:val="a4"/>
              <w:ind w:left="360"/>
              <w:rPr>
                <w:sz w:val="28"/>
                <w:szCs w:val="28"/>
              </w:rPr>
            </w:pPr>
            <w:r w:rsidRPr="00E420B3">
              <w:rPr>
                <w:sz w:val="28"/>
                <w:szCs w:val="28"/>
              </w:rPr>
              <w:t>Пешеходные коммуникации</w:t>
            </w:r>
          </w:p>
        </w:tc>
        <w:tc>
          <w:tcPr>
            <w:tcW w:w="992" w:type="dxa"/>
          </w:tcPr>
          <w:p w:rsidR="007467B5" w:rsidRPr="00E420B3" w:rsidRDefault="00137CAD"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8</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3.2.</w:t>
            </w:r>
          </w:p>
        </w:tc>
        <w:tc>
          <w:tcPr>
            <w:tcW w:w="8137" w:type="dxa"/>
          </w:tcPr>
          <w:p w:rsidR="007467B5" w:rsidRPr="00E420B3" w:rsidRDefault="007467B5" w:rsidP="00FF5997">
            <w:pPr>
              <w:pStyle w:val="a4"/>
              <w:ind w:left="360"/>
              <w:rPr>
                <w:sz w:val="28"/>
                <w:szCs w:val="28"/>
              </w:rPr>
            </w:pPr>
            <w:r w:rsidRPr="00E420B3">
              <w:rPr>
                <w:sz w:val="28"/>
                <w:szCs w:val="28"/>
              </w:rPr>
              <w:t>Площадки  различного функционального назначения</w:t>
            </w:r>
          </w:p>
        </w:tc>
        <w:tc>
          <w:tcPr>
            <w:tcW w:w="992" w:type="dxa"/>
          </w:tcPr>
          <w:p w:rsidR="007467B5" w:rsidRPr="00E420B3" w:rsidRDefault="00137CAD"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10</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3.3.</w:t>
            </w:r>
          </w:p>
        </w:tc>
        <w:tc>
          <w:tcPr>
            <w:tcW w:w="8137" w:type="dxa"/>
          </w:tcPr>
          <w:p w:rsidR="007467B5" w:rsidRPr="00E420B3" w:rsidRDefault="007467B5" w:rsidP="00FF5997">
            <w:pPr>
              <w:pStyle w:val="a4"/>
              <w:ind w:left="360"/>
              <w:rPr>
                <w:sz w:val="28"/>
                <w:szCs w:val="28"/>
              </w:rPr>
            </w:pPr>
            <w:r w:rsidRPr="00E420B3">
              <w:rPr>
                <w:sz w:val="28"/>
                <w:szCs w:val="28"/>
              </w:rPr>
              <w:t>Элементы освещения и осветительное оборудование</w:t>
            </w:r>
          </w:p>
        </w:tc>
        <w:tc>
          <w:tcPr>
            <w:tcW w:w="992" w:type="dxa"/>
          </w:tcPr>
          <w:p w:rsidR="007467B5" w:rsidRPr="00E420B3" w:rsidRDefault="00137CAD"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19</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3.4.</w:t>
            </w:r>
          </w:p>
        </w:tc>
        <w:tc>
          <w:tcPr>
            <w:tcW w:w="8137" w:type="dxa"/>
          </w:tcPr>
          <w:p w:rsidR="007467B5" w:rsidRPr="00E420B3" w:rsidRDefault="007467B5" w:rsidP="00FF5997">
            <w:pPr>
              <w:pStyle w:val="a4"/>
              <w:ind w:left="360"/>
              <w:rPr>
                <w:sz w:val="28"/>
                <w:szCs w:val="28"/>
              </w:rPr>
            </w:pPr>
            <w:r w:rsidRPr="00E420B3">
              <w:rPr>
                <w:sz w:val="28"/>
                <w:szCs w:val="28"/>
              </w:rPr>
              <w:t>Ограждения (заборы)</w:t>
            </w:r>
          </w:p>
        </w:tc>
        <w:tc>
          <w:tcPr>
            <w:tcW w:w="992" w:type="dxa"/>
          </w:tcPr>
          <w:p w:rsidR="007467B5" w:rsidRPr="00E420B3" w:rsidRDefault="00137CAD"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22</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3.5.</w:t>
            </w:r>
          </w:p>
        </w:tc>
        <w:tc>
          <w:tcPr>
            <w:tcW w:w="8137" w:type="dxa"/>
          </w:tcPr>
          <w:p w:rsidR="007467B5" w:rsidRPr="00B35B49" w:rsidRDefault="00B35B49" w:rsidP="00B35B49">
            <w:pPr>
              <w:pStyle w:val="a4"/>
              <w:ind w:left="360"/>
              <w:rPr>
                <w:sz w:val="28"/>
                <w:szCs w:val="28"/>
              </w:rPr>
            </w:pPr>
            <w:r w:rsidRPr="00B35B49">
              <w:rPr>
                <w:sz w:val="28"/>
                <w:szCs w:val="28"/>
              </w:rPr>
              <w:t>Ограждение территории зданий и сооружений</w:t>
            </w:r>
          </w:p>
        </w:tc>
        <w:tc>
          <w:tcPr>
            <w:tcW w:w="992" w:type="dxa"/>
          </w:tcPr>
          <w:p w:rsidR="007467B5" w:rsidRPr="00E420B3" w:rsidRDefault="00137CAD"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23</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3.6.</w:t>
            </w:r>
          </w:p>
        </w:tc>
        <w:tc>
          <w:tcPr>
            <w:tcW w:w="8137" w:type="dxa"/>
          </w:tcPr>
          <w:p w:rsidR="007467B5" w:rsidRPr="00B35B49" w:rsidRDefault="00B35B49" w:rsidP="00FF5997">
            <w:pPr>
              <w:pStyle w:val="a4"/>
              <w:ind w:left="360"/>
              <w:rPr>
                <w:sz w:val="28"/>
                <w:szCs w:val="28"/>
              </w:rPr>
            </w:pPr>
            <w:r w:rsidRPr="00B35B49">
              <w:rPr>
                <w:sz w:val="28"/>
                <w:szCs w:val="28"/>
              </w:rPr>
              <w:t>Малые архитектурные формы</w:t>
            </w:r>
          </w:p>
        </w:tc>
        <w:tc>
          <w:tcPr>
            <w:tcW w:w="992" w:type="dxa"/>
          </w:tcPr>
          <w:p w:rsidR="007467B5" w:rsidRPr="00E420B3" w:rsidRDefault="00137CAD"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25</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3.7.</w:t>
            </w:r>
          </w:p>
        </w:tc>
        <w:tc>
          <w:tcPr>
            <w:tcW w:w="8137" w:type="dxa"/>
          </w:tcPr>
          <w:p w:rsidR="007467B5" w:rsidRPr="00B35B49" w:rsidRDefault="00B35B49" w:rsidP="00B35B49">
            <w:pPr>
              <w:pStyle w:val="af4"/>
              <w:spacing w:line="240" w:lineRule="auto"/>
              <w:ind w:left="0"/>
              <w:jc w:val="both"/>
              <w:rPr>
                <w:rFonts w:ascii="Times New Roman" w:hAnsi="Times New Roman" w:cs="Times New Roman"/>
                <w:sz w:val="28"/>
                <w:szCs w:val="28"/>
              </w:rPr>
            </w:pPr>
            <w:r>
              <w:rPr>
                <w:b/>
                <w:sz w:val="28"/>
                <w:szCs w:val="28"/>
              </w:rPr>
              <w:t xml:space="preserve">      </w:t>
            </w:r>
            <w:r w:rsidRPr="00B35B49">
              <w:rPr>
                <w:rFonts w:ascii="Times New Roman" w:hAnsi="Times New Roman" w:cs="Times New Roman"/>
                <w:sz w:val="28"/>
                <w:szCs w:val="28"/>
              </w:rPr>
              <w:t>Городская мебель</w:t>
            </w:r>
          </w:p>
        </w:tc>
        <w:tc>
          <w:tcPr>
            <w:tcW w:w="992" w:type="dxa"/>
          </w:tcPr>
          <w:p w:rsidR="007467B5" w:rsidRPr="00E420B3" w:rsidRDefault="00137CAD"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26</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3.8.</w:t>
            </w:r>
          </w:p>
        </w:tc>
        <w:tc>
          <w:tcPr>
            <w:tcW w:w="8137" w:type="dxa"/>
          </w:tcPr>
          <w:p w:rsidR="007467B5" w:rsidRPr="00E420B3" w:rsidRDefault="00B35B49" w:rsidP="00B35B49">
            <w:pPr>
              <w:pStyle w:val="a4"/>
              <w:tabs>
                <w:tab w:val="left" w:pos="1134"/>
              </w:tabs>
              <w:rPr>
                <w:sz w:val="28"/>
                <w:szCs w:val="28"/>
              </w:rPr>
            </w:pPr>
            <w:r w:rsidRPr="00B35B49">
              <w:rPr>
                <w:bCs/>
                <w:sz w:val="28"/>
                <w:szCs w:val="28"/>
              </w:rPr>
              <w:t>Зеленные насаждения</w:t>
            </w:r>
          </w:p>
        </w:tc>
        <w:tc>
          <w:tcPr>
            <w:tcW w:w="992" w:type="dxa"/>
          </w:tcPr>
          <w:p w:rsidR="007467B5" w:rsidRPr="00E420B3" w:rsidRDefault="00137CAD"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27</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3.9.</w:t>
            </w:r>
          </w:p>
        </w:tc>
        <w:tc>
          <w:tcPr>
            <w:tcW w:w="8137" w:type="dxa"/>
          </w:tcPr>
          <w:p w:rsidR="007467B5" w:rsidRPr="00B35B49" w:rsidRDefault="00B35B49" w:rsidP="00FF5997">
            <w:pPr>
              <w:pStyle w:val="a4"/>
              <w:ind w:left="360"/>
              <w:rPr>
                <w:sz w:val="28"/>
                <w:szCs w:val="28"/>
              </w:rPr>
            </w:pPr>
            <w:r w:rsidRPr="00B35B49">
              <w:rPr>
                <w:sz w:val="28"/>
                <w:szCs w:val="28"/>
              </w:rPr>
              <w:t>Уличное коммунально-бытовое оборудование</w:t>
            </w:r>
          </w:p>
        </w:tc>
        <w:tc>
          <w:tcPr>
            <w:tcW w:w="992" w:type="dxa"/>
          </w:tcPr>
          <w:p w:rsidR="007467B5" w:rsidRPr="00E420B3" w:rsidRDefault="00137CAD"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28</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3.10.</w:t>
            </w:r>
          </w:p>
        </w:tc>
        <w:tc>
          <w:tcPr>
            <w:tcW w:w="8137" w:type="dxa"/>
          </w:tcPr>
          <w:p w:rsidR="007467B5" w:rsidRPr="00B35B49" w:rsidRDefault="00B35B49" w:rsidP="00FF5997">
            <w:pPr>
              <w:pStyle w:val="a4"/>
              <w:ind w:left="360"/>
              <w:rPr>
                <w:sz w:val="28"/>
                <w:szCs w:val="28"/>
              </w:rPr>
            </w:pPr>
            <w:r w:rsidRPr="00B35B49">
              <w:rPr>
                <w:sz w:val="28"/>
                <w:szCs w:val="28"/>
              </w:rPr>
              <w:t>Уличное техническое оборудование</w:t>
            </w:r>
          </w:p>
        </w:tc>
        <w:tc>
          <w:tcPr>
            <w:tcW w:w="992" w:type="dxa"/>
          </w:tcPr>
          <w:p w:rsidR="007467B5" w:rsidRPr="00E420B3" w:rsidRDefault="00137CAD"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29</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3.11.</w:t>
            </w:r>
          </w:p>
        </w:tc>
        <w:tc>
          <w:tcPr>
            <w:tcW w:w="8137" w:type="dxa"/>
          </w:tcPr>
          <w:p w:rsidR="007467B5" w:rsidRPr="00926CDC" w:rsidRDefault="00926CDC" w:rsidP="00FF5997">
            <w:pPr>
              <w:pStyle w:val="a4"/>
              <w:ind w:left="360"/>
              <w:rPr>
                <w:sz w:val="28"/>
                <w:szCs w:val="28"/>
              </w:rPr>
            </w:pPr>
            <w:r w:rsidRPr="00926CDC">
              <w:rPr>
                <w:sz w:val="28"/>
                <w:szCs w:val="28"/>
              </w:rPr>
              <w:t>Некапитальные нестационарные сооружения</w:t>
            </w:r>
          </w:p>
        </w:tc>
        <w:tc>
          <w:tcPr>
            <w:tcW w:w="992" w:type="dxa"/>
          </w:tcPr>
          <w:p w:rsidR="007467B5" w:rsidRPr="00E420B3" w:rsidRDefault="00137CAD"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29</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3.12.</w:t>
            </w:r>
          </w:p>
        </w:tc>
        <w:tc>
          <w:tcPr>
            <w:tcW w:w="8137" w:type="dxa"/>
          </w:tcPr>
          <w:p w:rsidR="007467B5" w:rsidRPr="00926CDC" w:rsidRDefault="00926CDC" w:rsidP="00FF5997">
            <w:pPr>
              <w:pStyle w:val="a4"/>
              <w:ind w:left="360"/>
              <w:rPr>
                <w:sz w:val="28"/>
                <w:szCs w:val="28"/>
              </w:rPr>
            </w:pPr>
            <w:r w:rsidRPr="00926CDC">
              <w:rPr>
                <w:sz w:val="28"/>
                <w:szCs w:val="28"/>
              </w:rPr>
              <w:t>Фасады зданий и сооружений</w:t>
            </w:r>
          </w:p>
        </w:tc>
        <w:tc>
          <w:tcPr>
            <w:tcW w:w="992" w:type="dxa"/>
          </w:tcPr>
          <w:p w:rsidR="007467B5" w:rsidRPr="00E420B3" w:rsidRDefault="00137CAD"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30</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4.</w:t>
            </w:r>
          </w:p>
        </w:tc>
        <w:tc>
          <w:tcPr>
            <w:tcW w:w="8137" w:type="dxa"/>
          </w:tcPr>
          <w:p w:rsidR="007467B5" w:rsidRPr="00E420B3" w:rsidRDefault="00926CDC" w:rsidP="00FF5997">
            <w:pPr>
              <w:pStyle w:val="ConsPlusNormal"/>
              <w:spacing w:line="276" w:lineRule="auto"/>
              <w:ind w:left="360"/>
              <w:outlineLvl w:val="1"/>
              <w:rPr>
                <w:rFonts w:ascii="Times New Roman" w:hAnsi="Times New Roman" w:cs="Times New Roman"/>
                <w:sz w:val="28"/>
                <w:szCs w:val="28"/>
              </w:rPr>
            </w:pPr>
            <w:r>
              <w:rPr>
                <w:rFonts w:ascii="Times New Roman" w:hAnsi="Times New Roman" w:cs="Times New Roman"/>
                <w:sz w:val="28"/>
                <w:szCs w:val="28"/>
              </w:rPr>
              <w:t xml:space="preserve">Требования у доступности городской среды для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r w:rsidR="007467B5" w:rsidRPr="00E420B3">
              <w:rPr>
                <w:rFonts w:ascii="Times New Roman" w:hAnsi="Times New Roman" w:cs="Times New Roman"/>
                <w:sz w:val="28"/>
                <w:szCs w:val="28"/>
              </w:rPr>
              <w:t xml:space="preserve"> </w:t>
            </w:r>
          </w:p>
        </w:tc>
        <w:tc>
          <w:tcPr>
            <w:tcW w:w="992" w:type="dxa"/>
          </w:tcPr>
          <w:p w:rsidR="007467B5" w:rsidRPr="00E420B3" w:rsidRDefault="00137CAD"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34</w:t>
            </w:r>
          </w:p>
        </w:tc>
      </w:tr>
      <w:tr w:rsidR="007467B5" w:rsidRPr="00E420B3" w:rsidTr="00926CDC">
        <w:tc>
          <w:tcPr>
            <w:tcW w:w="902" w:type="dxa"/>
          </w:tcPr>
          <w:p w:rsidR="007467B5" w:rsidRPr="00E420B3" w:rsidRDefault="007467B5" w:rsidP="00FF5997">
            <w:pPr>
              <w:widowControl w:val="0"/>
              <w:autoSpaceDE w:val="0"/>
              <w:autoSpaceDN w:val="0"/>
              <w:adjustRightInd w:val="0"/>
              <w:jc w:val="center"/>
              <w:outlineLvl w:val="1"/>
              <w:rPr>
                <w:rFonts w:ascii="Times New Roman" w:hAnsi="Times New Roman" w:cs="Times New Roman"/>
                <w:sz w:val="28"/>
                <w:szCs w:val="28"/>
              </w:rPr>
            </w:pPr>
            <w:r w:rsidRPr="00E420B3">
              <w:rPr>
                <w:rFonts w:ascii="Times New Roman" w:hAnsi="Times New Roman" w:cs="Times New Roman"/>
                <w:sz w:val="28"/>
                <w:szCs w:val="28"/>
              </w:rPr>
              <w:t>5.</w:t>
            </w:r>
          </w:p>
        </w:tc>
        <w:tc>
          <w:tcPr>
            <w:tcW w:w="8137" w:type="dxa"/>
          </w:tcPr>
          <w:p w:rsidR="007467B5" w:rsidRPr="00E420B3" w:rsidRDefault="008E482D" w:rsidP="00FF5997">
            <w:pPr>
              <w:spacing w:line="240" w:lineRule="auto"/>
              <w:ind w:left="360" w:right="42"/>
              <w:jc w:val="both"/>
              <w:rPr>
                <w:rFonts w:ascii="Times New Roman" w:hAnsi="Times New Roman" w:cs="Times New Roman"/>
                <w:sz w:val="28"/>
                <w:szCs w:val="28"/>
              </w:rPr>
            </w:pPr>
            <w:r>
              <w:rPr>
                <w:rFonts w:ascii="Times New Roman" w:hAnsi="Times New Roman" w:cs="Times New Roman"/>
                <w:sz w:val="28"/>
                <w:szCs w:val="28"/>
              </w:rPr>
              <w:t>Эксплуатация, уборка и содержание объектов благоустройства</w:t>
            </w:r>
          </w:p>
        </w:tc>
        <w:tc>
          <w:tcPr>
            <w:tcW w:w="992" w:type="dxa"/>
          </w:tcPr>
          <w:p w:rsidR="007467B5" w:rsidRPr="00E420B3" w:rsidRDefault="00137CAD"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35</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6.</w:t>
            </w:r>
          </w:p>
        </w:tc>
        <w:tc>
          <w:tcPr>
            <w:tcW w:w="8137" w:type="dxa"/>
          </w:tcPr>
          <w:p w:rsidR="007467B5" w:rsidRPr="00E420B3" w:rsidRDefault="008E482D" w:rsidP="00FF5997">
            <w:pPr>
              <w:pStyle w:val="a4"/>
              <w:ind w:left="360"/>
              <w:rPr>
                <w:sz w:val="28"/>
                <w:szCs w:val="28"/>
              </w:rPr>
            </w:pPr>
            <w:r>
              <w:rPr>
                <w:sz w:val="28"/>
                <w:szCs w:val="28"/>
              </w:rPr>
              <w:t>Порядок проведения земляных работ</w:t>
            </w:r>
          </w:p>
        </w:tc>
        <w:tc>
          <w:tcPr>
            <w:tcW w:w="992" w:type="dxa"/>
          </w:tcPr>
          <w:p w:rsidR="007467B5" w:rsidRPr="00E420B3" w:rsidRDefault="00137CAD"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42</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7.</w:t>
            </w:r>
          </w:p>
        </w:tc>
        <w:tc>
          <w:tcPr>
            <w:tcW w:w="8137" w:type="dxa"/>
          </w:tcPr>
          <w:p w:rsidR="007467B5" w:rsidRPr="00E420B3" w:rsidRDefault="008E482D" w:rsidP="00FF5997">
            <w:pPr>
              <w:ind w:left="360"/>
              <w:rPr>
                <w:rFonts w:ascii="Times New Roman" w:hAnsi="Times New Roman" w:cs="Times New Roman"/>
                <w:b/>
                <w:color w:val="auto"/>
                <w:sz w:val="28"/>
                <w:szCs w:val="28"/>
              </w:rPr>
            </w:pPr>
            <w:r>
              <w:rPr>
                <w:rFonts w:ascii="Times New Roman" w:hAnsi="Times New Roman" w:cs="Times New Roman"/>
                <w:color w:val="auto"/>
                <w:sz w:val="28"/>
                <w:szCs w:val="28"/>
              </w:rPr>
              <w:t>Требования  по благоустройству земляных работ</w:t>
            </w:r>
          </w:p>
        </w:tc>
        <w:tc>
          <w:tcPr>
            <w:tcW w:w="992" w:type="dxa"/>
          </w:tcPr>
          <w:p w:rsidR="007467B5" w:rsidRPr="00E420B3" w:rsidRDefault="00137CAD"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46</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8.</w:t>
            </w:r>
          </w:p>
        </w:tc>
        <w:tc>
          <w:tcPr>
            <w:tcW w:w="8137" w:type="dxa"/>
          </w:tcPr>
          <w:p w:rsidR="007467B5" w:rsidRPr="00E420B3" w:rsidRDefault="008E482D" w:rsidP="00FF5997">
            <w:pPr>
              <w:ind w:left="360"/>
              <w:rPr>
                <w:rFonts w:ascii="Times New Roman" w:hAnsi="Times New Roman" w:cs="Times New Roman"/>
                <w:color w:val="auto"/>
                <w:sz w:val="28"/>
                <w:szCs w:val="28"/>
              </w:rPr>
            </w:pPr>
            <w:r>
              <w:rPr>
                <w:rFonts w:ascii="Times New Roman" w:hAnsi="Times New Roman" w:cs="Times New Roman"/>
                <w:color w:val="auto"/>
                <w:sz w:val="28"/>
                <w:szCs w:val="28"/>
              </w:rPr>
              <w:t>Порядок оформления разрешения на осуществление земляных работ</w:t>
            </w:r>
          </w:p>
        </w:tc>
        <w:tc>
          <w:tcPr>
            <w:tcW w:w="992" w:type="dxa"/>
          </w:tcPr>
          <w:p w:rsidR="007467B5" w:rsidRPr="00E420B3" w:rsidRDefault="00137CAD"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48</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9.</w:t>
            </w:r>
          </w:p>
        </w:tc>
        <w:tc>
          <w:tcPr>
            <w:tcW w:w="8137" w:type="dxa"/>
          </w:tcPr>
          <w:p w:rsidR="007467B5" w:rsidRPr="00E420B3" w:rsidRDefault="008E482D" w:rsidP="00FF5997">
            <w:pPr>
              <w:ind w:left="360"/>
              <w:rPr>
                <w:rFonts w:ascii="Times New Roman" w:hAnsi="Times New Roman" w:cs="Times New Roman"/>
                <w:color w:val="auto"/>
                <w:sz w:val="28"/>
                <w:szCs w:val="28"/>
              </w:rPr>
            </w:pPr>
            <w:r>
              <w:rPr>
                <w:rFonts w:ascii="Times New Roman" w:hAnsi="Times New Roman" w:cs="Times New Roman"/>
                <w:color w:val="auto"/>
                <w:sz w:val="28"/>
                <w:szCs w:val="28"/>
              </w:rPr>
              <w:t xml:space="preserve">Порядок и </w:t>
            </w:r>
            <w:proofErr w:type="spellStart"/>
            <w:r>
              <w:rPr>
                <w:rFonts w:ascii="Times New Roman" w:hAnsi="Times New Roman" w:cs="Times New Roman"/>
                <w:color w:val="auto"/>
                <w:sz w:val="28"/>
                <w:szCs w:val="28"/>
              </w:rPr>
              <w:t>мехонизмы</w:t>
            </w:r>
            <w:proofErr w:type="spellEnd"/>
            <w:r>
              <w:rPr>
                <w:rFonts w:ascii="Times New Roman" w:hAnsi="Times New Roman" w:cs="Times New Roman"/>
                <w:color w:val="auto"/>
                <w:sz w:val="28"/>
                <w:szCs w:val="28"/>
              </w:rPr>
              <w:t xml:space="preserve"> общественного участия в принятии решений и реализации проектов комплексного благоустройства и развития городской среды</w:t>
            </w:r>
          </w:p>
        </w:tc>
        <w:tc>
          <w:tcPr>
            <w:tcW w:w="992" w:type="dxa"/>
          </w:tcPr>
          <w:p w:rsidR="007467B5" w:rsidRPr="00E420B3" w:rsidRDefault="00137CAD"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48</w:t>
            </w:r>
          </w:p>
        </w:tc>
      </w:tr>
      <w:tr w:rsidR="007467B5" w:rsidRPr="00E420B3" w:rsidTr="00926CDC">
        <w:tc>
          <w:tcPr>
            <w:tcW w:w="902" w:type="dxa"/>
          </w:tcPr>
          <w:p w:rsidR="007467B5" w:rsidRPr="00E420B3" w:rsidRDefault="007467B5" w:rsidP="00FF5997">
            <w:pPr>
              <w:pStyle w:val="ConsPlusNormal"/>
              <w:spacing w:line="276" w:lineRule="auto"/>
              <w:jc w:val="center"/>
              <w:outlineLvl w:val="1"/>
              <w:rPr>
                <w:rFonts w:ascii="Times New Roman" w:hAnsi="Times New Roman" w:cs="Times New Roman"/>
                <w:sz w:val="28"/>
                <w:szCs w:val="28"/>
              </w:rPr>
            </w:pPr>
            <w:r w:rsidRPr="00E420B3">
              <w:rPr>
                <w:rFonts w:ascii="Times New Roman" w:hAnsi="Times New Roman" w:cs="Times New Roman"/>
                <w:sz w:val="28"/>
                <w:szCs w:val="28"/>
              </w:rPr>
              <w:t>10.</w:t>
            </w:r>
          </w:p>
        </w:tc>
        <w:tc>
          <w:tcPr>
            <w:tcW w:w="8137" w:type="dxa"/>
          </w:tcPr>
          <w:p w:rsidR="007467B5" w:rsidRPr="00E420B3" w:rsidRDefault="008E482D" w:rsidP="00FF5997">
            <w:pPr>
              <w:ind w:left="360"/>
              <w:rPr>
                <w:rFonts w:ascii="Times New Roman" w:hAnsi="Times New Roman" w:cs="Times New Roman"/>
                <w:color w:val="auto"/>
                <w:sz w:val="28"/>
                <w:szCs w:val="28"/>
              </w:rPr>
            </w:pPr>
            <w:r>
              <w:rPr>
                <w:rFonts w:ascii="Times New Roman" w:hAnsi="Times New Roman" w:cs="Times New Roman"/>
                <w:color w:val="auto"/>
                <w:sz w:val="28"/>
                <w:szCs w:val="28"/>
              </w:rPr>
              <w:t xml:space="preserve">Ответственность за нарушение правил. </w:t>
            </w:r>
            <w:proofErr w:type="gramStart"/>
            <w:r>
              <w:rPr>
                <w:rFonts w:ascii="Times New Roman" w:hAnsi="Times New Roman" w:cs="Times New Roman"/>
                <w:color w:val="auto"/>
                <w:sz w:val="28"/>
                <w:szCs w:val="28"/>
              </w:rPr>
              <w:t>Контроль за</w:t>
            </w:r>
            <w:proofErr w:type="gramEnd"/>
            <w:r>
              <w:rPr>
                <w:rFonts w:ascii="Times New Roman" w:hAnsi="Times New Roman" w:cs="Times New Roman"/>
                <w:color w:val="auto"/>
                <w:sz w:val="28"/>
                <w:szCs w:val="28"/>
              </w:rPr>
              <w:t xml:space="preserve"> исполнением</w:t>
            </w:r>
          </w:p>
        </w:tc>
        <w:tc>
          <w:tcPr>
            <w:tcW w:w="992" w:type="dxa"/>
          </w:tcPr>
          <w:p w:rsidR="007467B5" w:rsidRPr="00E420B3" w:rsidRDefault="00137CAD" w:rsidP="00FF5997">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52</w:t>
            </w:r>
          </w:p>
        </w:tc>
      </w:tr>
    </w:tbl>
    <w:p w:rsidR="007467B5" w:rsidRPr="00E420B3" w:rsidRDefault="007467B5" w:rsidP="00E420B3">
      <w:pPr>
        <w:rPr>
          <w:rFonts w:ascii="Times New Roman" w:hAnsi="Times New Roman" w:cs="Times New Roman"/>
          <w:caps/>
          <w:color w:val="auto"/>
          <w:sz w:val="28"/>
          <w:szCs w:val="28"/>
        </w:rPr>
      </w:pPr>
    </w:p>
    <w:p w:rsidR="007467B5" w:rsidRPr="00E420B3" w:rsidRDefault="007467B5" w:rsidP="00E420B3">
      <w:pPr>
        <w:pStyle w:val="ConsPlusNormal"/>
        <w:jc w:val="center"/>
        <w:outlineLvl w:val="1"/>
        <w:rPr>
          <w:rFonts w:ascii="Times New Roman" w:hAnsi="Times New Roman" w:cs="Times New Roman"/>
          <w:sz w:val="28"/>
          <w:szCs w:val="28"/>
        </w:rPr>
      </w:pPr>
    </w:p>
    <w:p w:rsidR="007467B5" w:rsidRPr="00E420B3" w:rsidRDefault="007467B5" w:rsidP="00E420B3">
      <w:pPr>
        <w:pStyle w:val="ConsPlusNormal"/>
        <w:jc w:val="center"/>
        <w:outlineLvl w:val="1"/>
        <w:rPr>
          <w:rFonts w:ascii="Times New Roman" w:hAnsi="Times New Roman" w:cs="Times New Roman"/>
          <w:b/>
          <w:sz w:val="28"/>
          <w:szCs w:val="28"/>
        </w:rPr>
      </w:pPr>
      <w:r w:rsidRPr="00E420B3">
        <w:rPr>
          <w:rFonts w:ascii="Times New Roman" w:hAnsi="Times New Roman" w:cs="Times New Roman"/>
          <w:b/>
          <w:sz w:val="28"/>
          <w:szCs w:val="28"/>
        </w:rPr>
        <w:t>1. ОБЩИЕ ПОЛОЖЕНИЯ</w:t>
      </w:r>
    </w:p>
    <w:p w:rsidR="007467B5" w:rsidRPr="00E420B3" w:rsidRDefault="007467B5" w:rsidP="00E420B3">
      <w:pPr>
        <w:pStyle w:val="ConsPlusNormal"/>
        <w:jc w:val="center"/>
        <w:outlineLvl w:val="1"/>
        <w:rPr>
          <w:rFonts w:ascii="Times New Roman" w:hAnsi="Times New Roman" w:cs="Times New Roman"/>
          <w:b/>
          <w:sz w:val="28"/>
          <w:szCs w:val="28"/>
        </w:rPr>
      </w:pPr>
    </w:p>
    <w:p w:rsidR="007467B5" w:rsidRPr="00E420B3" w:rsidRDefault="007467B5" w:rsidP="00E420B3">
      <w:pPr>
        <w:pStyle w:val="ConsPlusNormal"/>
        <w:ind w:firstLine="540"/>
        <w:jc w:val="both"/>
        <w:rPr>
          <w:rFonts w:ascii="Times New Roman" w:hAnsi="Times New Roman" w:cs="Times New Roman"/>
          <w:sz w:val="28"/>
          <w:szCs w:val="28"/>
        </w:rPr>
      </w:pPr>
      <w:r w:rsidRPr="00E420B3">
        <w:rPr>
          <w:rFonts w:ascii="Times New Roman" w:hAnsi="Times New Roman" w:cs="Times New Roman"/>
          <w:sz w:val="28"/>
          <w:szCs w:val="28"/>
        </w:rPr>
        <w:t xml:space="preserve">1.1. Настоящие Правила приняты в целях обеспечения права граждан на благоприятную среду обитания и регламентируют системный подход к комплексному развитию городской среды общественных пространств, включая комплексное благоустройство дворовых территорий многоквартирных домов, с привлечением субъектов городской среды к общественному участию и реализации проектов благоустройства.    </w:t>
      </w:r>
    </w:p>
    <w:p w:rsidR="007467B5" w:rsidRPr="00E420B3" w:rsidRDefault="007467B5" w:rsidP="00E420B3">
      <w:pPr>
        <w:pStyle w:val="ConsPlusNormal"/>
        <w:ind w:firstLine="540"/>
        <w:jc w:val="both"/>
        <w:rPr>
          <w:rFonts w:ascii="Times New Roman" w:hAnsi="Times New Roman" w:cs="Times New Roman"/>
          <w:sz w:val="28"/>
          <w:szCs w:val="28"/>
        </w:rPr>
      </w:pPr>
      <w:r w:rsidRPr="00E420B3">
        <w:rPr>
          <w:rFonts w:ascii="Times New Roman" w:hAnsi="Times New Roman" w:cs="Times New Roman"/>
          <w:sz w:val="28"/>
          <w:szCs w:val="28"/>
        </w:rPr>
        <w:t xml:space="preserve">1.2. </w:t>
      </w:r>
      <w:proofErr w:type="gramStart"/>
      <w:r w:rsidRPr="00E420B3">
        <w:rPr>
          <w:rFonts w:ascii="Times New Roman" w:hAnsi="Times New Roman" w:cs="Times New Roman"/>
          <w:sz w:val="28"/>
          <w:szCs w:val="28"/>
        </w:rPr>
        <w:t xml:space="preserve">Правила благоустройства </w:t>
      </w:r>
      <w:proofErr w:type="spellStart"/>
      <w:r w:rsidRPr="00296CC0">
        <w:rPr>
          <w:rFonts w:ascii="Times New Roman" w:hAnsi="Times New Roman" w:cs="Times New Roman"/>
          <w:sz w:val="28"/>
          <w:szCs w:val="28"/>
        </w:rPr>
        <w:t>Полысаевского</w:t>
      </w:r>
      <w:proofErr w:type="spellEnd"/>
      <w:r w:rsidRPr="00296CC0">
        <w:rPr>
          <w:rFonts w:ascii="Times New Roman" w:hAnsi="Times New Roman" w:cs="Times New Roman"/>
          <w:sz w:val="28"/>
          <w:szCs w:val="28"/>
        </w:rPr>
        <w:t xml:space="preserve"> городского округа</w:t>
      </w:r>
      <w:r w:rsidRPr="00E420B3">
        <w:rPr>
          <w:rFonts w:ascii="Times New Roman" w:hAnsi="Times New Roman" w:cs="Times New Roman"/>
          <w:sz w:val="28"/>
          <w:szCs w:val="28"/>
        </w:rPr>
        <w:t xml:space="preserve"> (далее - Правила) устанавливают обязательные для исполнения требования по содержанию объектов благоустройства, зданий (включая жилые дома), сооружений и земельных участков, на которых они расположены, прилегающих территорий к объектам городской застройки, территорий общего пользования, к внешнему виду фасадов и ограждений соответствующих зданий и сооружений, включая элементы благоустройства, перечень работ по благоустройству и периодичность их выполнения;</w:t>
      </w:r>
      <w:proofErr w:type="gramEnd"/>
      <w:r w:rsidRPr="00E420B3">
        <w:rPr>
          <w:rFonts w:ascii="Times New Roman" w:hAnsi="Times New Roman" w:cs="Times New Roman"/>
          <w:sz w:val="28"/>
          <w:szCs w:val="28"/>
        </w:rPr>
        <w:t xml:space="preserve"> установление порядка участия собственников зданий (помещений в них) и сооружений в благоустройстве прилегающих территорий; организацию благоустройства территории </w:t>
      </w:r>
      <w:proofErr w:type="spellStart"/>
      <w:r>
        <w:rPr>
          <w:rFonts w:ascii="Times New Roman" w:hAnsi="Times New Roman" w:cs="Times New Roman"/>
          <w:sz w:val="28"/>
          <w:szCs w:val="28"/>
        </w:rPr>
        <w:t>Полысаевского</w:t>
      </w:r>
      <w:proofErr w:type="spellEnd"/>
      <w:r>
        <w:rPr>
          <w:rFonts w:ascii="Times New Roman" w:hAnsi="Times New Roman" w:cs="Times New Roman"/>
          <w:sz w:val="28"/>
          <w:szCs w:val="28"/>
        </w:rPr>
        <w:t xml:space="preserve"> городского округа</w:t>
      </w:r>
      <w:r w:rsidRPr="00E420B3">
        <w:rPr>
          <w:rFonts w:ascii="Times New Roman" w:hAnsi="Times New Roman" w:cs="Times New Roman"/>
          <w:sz w:val="28"/>
          <w:szCs w:val="28"/>
        </w:rPr>
        <w:t xml:space="preserve"> (включая освещение улиц, озеленение территорий, установку указателей с наименованием улиц и номерами домов, размещение и содержание малых архитектурных форм). </w:t>
      </w:r>
    </w:p>
    <w:p w:rsidR="007467B5" w:rsidRPr="00E420B3" w:rsidRDefault="007467B5" w:rsidP="00E420B3">
      <w:pPr>
        <w:pStyle w:val="ConsPlusNormal"/>
        <w:ind w:firstLine="540"/>
        <w:jc w:val="both"/>
        <w:rPr>
          <w:rFonts w:ascii="Times New Roman" w:hAnsi="Times New Roman" w:cs="Times New Roman"/>
          <w:sz w:val="28"/>
          <w:szCs w:val="28"/>
        </w:rPr>
      </w:pPr>
      <w:r w:rsidRPr="00E420B3">
        <w:rPr>
          <w:rFonts w:ascii="Times New Roman" w:hAnsi="Times New Roman" w:cs="Times New Roman"/>
          <w:sz w:val="28"/>
          <w:szCs w:val="28"/>
        </w:rPr>
        <w:t xml:space="preserve">1.3. Юридические  лица, независимо от их организационно-правовых форм, физические лица на территории </w:t>
      </w:r>
      <w:proofErr w:type="spellStart"/>
      <w:r>
        <w:rPr>
          <w:rFonts w:ascii="Times New Roman" w:hAnsi="Times New Roman" w:cs="Times New Roman"/>
          <w:sz w:val="28"/>
          <w:szCs w:val="28"/>
        </w:rPr>
        <w:t>Полысаевского</w:t>
      </w:r>
      <w:proofErr w:type="spellEnd"/>
      <w:r>
        <w:rPr>
          <w:rFonts w:ascii="Times New Roman" w:hAnsi="Times New Roman" w:cs="Times New Roman"/>
          <w:sz w:val="28"/>
          <w:szCs w:val="28"/>
        </w:rPr>
        <w:t xml:space="preserve"> городского округа</w:t>
      </w:r>
      <w:r w:rsidRPr="00E420B3">
        <w:rPr>
          <w:rFonts w:ascii="Times New Roman" w:hAnsi="Times New Roman" w:cs="Times New Roman"/>
          <w:sz w:val="28"/>
          <w:szCs w:val="28"/>
        </w:rPr>
        <w:t xml:space="preserve">, обязаны руководствоваться действующими нормативными актами Российской Федерации, </w:t>
      </w:r>
      <w:r>
        <w:rPr>
          <w:rFonts w:ascii="Times New Roman" w:hAnsi="Times New Roman" w:cs="Times New Roman"/>
          <w:sz w:val="28"/>
          <w:szCs w:val="28"/>
        </w:rPr>
        <w:t xml:space="preserve">Кемеровской области и муниципального образования </w:t>
      </w:r>
      <w:proofErr w:type="spellStart"/>
      <w:r>
        <w:rPr>
          <w:rFonts w:ascii="Times New Roman" w:hAnsi="Times New Roman" w:cs="Times New Roman"/>
          <w:sz w:val="28"/>
          <w:szCs w:val="28"/>
        </w:rPr>
        <w:t>Полысаевский</w:t>
      </w:r>
      <w:proofErr w:type="spellEnd"/>
      <w:r>
        <w:rPr>
          <w:rFonts w:ascii="Times New Roman" w:hAnsi="Times New Roman" w:cs="Times New Roman"/>
          <w:sz w:val="28"/>
          <w:szCs w:val="28"/>
        </w:rPr>
        <w:t xml:space="preserve"> городской округ</w:t>
      </w:r>
      <w:r w:rsidR="00365136">
        <w:rPr>
          <w:rFonts w:ascii="Times New Roman" w:hAnsi="Times New Roman" w:cs="Times New Roman"/>
          <w:sz w:val="28"/>
          <w:szCs w:val="28"/>
        </w:rPr>
        <w:t>, настоящими Правилами</w:t>
      </w:r>
      <w:r w:rsidRPr="00E420B3">
        <w:rPr>
          <w:rFonts w:ascii="Times New Roman" w:hAnsi="Times New Roman" w:cs="Times New Roman"/>
          <w:sz w:val="28"/>
          <w:szCs w:val="28"/>
        </w:rPr>
        <w:t xml:space="preserve">.   </w:t>
      </w:r>
    </w:p>
    <w:p w:rsidR="007467B5" w:rsidRPr="00E420B3" w:rsidRDefault="007467B5" w:rsidP="00E420B3">
      <w:pPr>
        <w:pStyle w:val="ConsPlusNormal"/>
        <w:ind w:firstLine="540"/>
        <w:jc w:val="both"/>
        <w:rPr>
          <w:rFonts w:ascii="Times New Roman" w:hAnsi="Times New Roman" w:cs="Times New Roman"/>
          <w:sz w:val="28"/>
          <w:szCs w:val="28"/>
        </w:rPr>
      </w:pPr>
      <w:r w:rsidRPr="00E420B3">
        <w:rPr>
          <w:rFonts w:ascii="Times New Roman" w:hAnsi="Times New Roman" w:cs="Times New Roman"/>
          <w:sz w:val="28"/>
          <w:szCs w:val="28"/>
        </w:rPr>
        <w:t xml:space="preserve">1.4. Юридические и физические лица обязаны осуществлять: содержание (в том числе: очистку, уборку, ремонт, покраску и т.п.) объектов благоустройства, включая элементы благоустройства, территории, включая прилегающие территории, уход за зелеными насаждениями, и иметь в наличии действующий договор на оказание услуги по обращению с отходами.   </w:t>
      </w:r>
    </w:p>
    <w:p w:rsidR="007467B5" w:rsidRPr="00E420B3" w:rsidRDefault="007467B5" w:rsidP="00E420B3">
      <w:pPr>
        <w:pStyle w:val="ConsPlusNormal"/>
        <w:ind w:firstLine="540"/>
        <w:jc w:val="both"/>
        <w:rPr>
          <w:rFonts w:ascii="Times New Roman" w:hAnsi="Times New Roman" w:cs="Times New Roman"/>
          <w:sz w:val="28"/>
          <w:szCs w:val="28"/>
        </w:rPr>
      </w:pPr>
      <w:r w:rsidRPr="00E420B3">
        <w:rPr>
          <w:rFonts w:ascii="Times New Roman" w:hAnsi="Times New Roman" w:cs="Times New Roman"/>
          <w:sz w:val="28"/>
          <w:szCs w:val="28"/>
        </w:rPr>
        <w:t xml:space="preserve">При заключении договоров аренды и пользования недвижимым муниципальным имуществом, земельными участками, одним из основных условий является обязательное исполнение требований настоящих Правил.  </w:t>
      </w:r>
    </w:p>
    <w:p w:rsidR="007467B5" w:rsidRPr="00E420B3" w:rsidRDefault="007467B5" w:rsidP="00E420B3">
      <w:pPr>
        <w:pStyle w:val="ConsPlusNormal"/>
        <w:ind w:firstLine="539"/>
        <w:jc w:val="both"/>
        <w:rPr>
          <w:rFonts w:ascii="Times New Roman" w:hAnsi="Times New Roman" w:cs="Times New Roman"/>
          <w:sz w:val="28"/>
          <w:szCs w:val="28"/>
        </w:rPr>
      </w:pPr>
      <w:r w:rsidRPr="00E420B3">
        <w:rPr>
          <w:rFonts w:ascii="Times New Roman" w:hAnsi="Times New Roman" w:cs="Times New Roman"/>
          <w:sz w:val="28"/>
          <w:szCs w:val="28"/>
        </w:rPr>
        <w:t xml:space="preserve">1.5. </w:t>
      </w:r>
      <w:r w:rsidRPr="00410EDE">
        <w:rPr>
          <w:rFonts w:ascii="Times New Roman" w:hAnsi="Times New Roman" w:cs="Times New Roman"/>
          <w:sz w:val="28"/>
          <w:szCs w:val="28"/>
        </w:rPr>
        <w:t>Ответственными за содержание объектов благоустройства, элементов благоустройства, территории, включая прилегающие территории, являются физические и юридические лица, независимо от их организационно-правовых форм и форм собственности, в том числе:</w:t>
      </w:r>
    </w:p>
    <w:p w:rsidR="007467B5" w:rsidRPr="00E420B3" w:rsidRDefault="007467B5" w:rsidP="00E420B3">
      <w:pPr>
        <w:pStyle w:val="ConsPlusNormal"/>
        <w:ind w:firstLine="539"/>
        <w:jc w:val="both"/>
        <w:rPr>
          <w:rFonts w:ascii="Times New Roman" w:hAnsi="Times New Roman" w:cs="Times New Roman"/>
          <w:sz w:val="28"/>
          <w:szCs w:val="28"/>
        </w:rPr>
      </w:pPr>
      <w:r w:rsidRPr="00E420B3">
        <w:rPr>
          <w:rFonts w:ascii="Times New Roman" w:hAnsi="Times New Roman" w:cs="Times New Roman"/>
          <w:sz w:val="28"/>
          <w:szCs w:val="28"/>
        </w:rPr>
        <w:t>1.5.1. на территориях земельных участков и зданий многоквартирных домов - организации, осуществляющие управление жилищным фондом либо собственники многоквартирного жилого дома, выбравшие непосредственный способ управления;</w:t>
      </w:r>
    </w:p>
    <w:p w:rsidR="007467B5" w:rsidRPr="00E420B3" w:rsidRDefault="007467B5" w:rsidP="00E420B3">
      <w:pPr>
        <w:pStyle w:val="ConsPlusNormal"/>
        <w:ind w:firstLine="539"/>
        <w:jc w:val="both"/>
        <w:rPr>
          <w:rFonts w:ascii="Times New Roman" w:hAnsi="Times New Roman" w:cs="Times New Roman"/>
          <w:sz w:val="28"/>
          <w:szCs w:val="28"/>
        </w:rPr>
      </w:pPr>
      <w:r w:rsidRPr="00E420B3">
        <w:rPr>
          <w:rFonts w:ascii="Times New Roman" w:hAnsi="Times New Roman" w:cs="Times New Roman"/>
          <w:sz w:val="28"/>
          <w:szCs w:val="28"/>
        </w:rPr>
        <w:t xml:space="preserve">1.5.2. на земельных участках и территориях индивидуальных домовладений - собственники, владельцы индивидуальных домовладений и </w:t>
      </w:r>
      <w:r w:rsidRPr="00E420B3">
        <w:rPr>
          <w:rFonts w:ascii="Times New Roman" w:hAnsi="Times New Roman" w:cs="Times New Roman"/>
          <w:sz w:val="28"/>
          <w:szCs w:val="28"/>
        </w:rPr>
        <w:lastRenderedPageBreak/>
        <w:t>земельных участков, лица, имеющие права владения и (или) пользования индивидуальным домовладением и земельным участком на правовом основании;</w:t>
      </w:r>
    </w:p>
    <w:p w:rsidR="007467B5" w:rsidRPr="00E420B3" w:rsidRDefault="007467B5" w:rsidP="00E420B3">
      <w:pPr>
        <w:pStyle w:val="ConsPlusNormal"/>
        <w:ind w:firstLine="539"/>
        <w:jc w:val="both"/>
        <w:rPr>
          <w:rFonts w:ascii="Times New Roman" w:hAnsi="Times New Roman" w:cs="Times New Roman"/>
          <w:sz w:val="28"/>
          <w:szCs w:val="28"/>
        </w:rPr>
      </w:pPr>
      <w:r w:rsidRPr="00E420B3">
        <w:rPr>
          <w:rFonts w:ascii="Times New Roman" w:hAnsi="Times New Roman" w:cs="Times New Roman"/>
          <w:sz w:val="28"/>
          <w:szCs w:val="28"/>
        </w:rPr>
        <w:t>1.5.3. на земельных участках и территориях объектов социального, культурно-бытового назначения, торговли и обслуживания населения – руководители и (или) собственники этих объектов;</w:t>
      </w:r>
    </w:p>
    <w:p w:rsidR="007467B5" w:rsidRPr="00E420B3" w:rsidRDefault="007467B5" w:rsidP="00E420B3">
      <w:pPr>
        <w:pStyle w:val="ConsPlusNormal"/>
        <w:ind w:firstLine="539"/>
        <w:jc w:val="both"/>
        <w:rPr>
          <w:rFonts w:ascii="Times New Roman" w:hAnsi="Times New Roman" w:cs="Times New Roman"/>
          <w:sz w:val="28"/>
          <w:szCs w:val="28"/>
        </w:rPr>
      </w:pPr>
      <w:r w:rsidRPr="00E420B3">
        <w:rPr>
          <w:rFonts w:ascii="Times New Roman" w:hAnsi="Times New Roman" w:cs="Times New Roman"/>
          <w:sz w:val="28"/>
          <w:szCs w:val="28"/>
        </w:rPr>
        <w:t>1.5.4. на территориях предприятий, учреждений, организаций, иных хозяйствующих субъектов - руководители и (или) собственники этих объектов;</w:t>
      </w:r>
    </w:p>
    <w:p w:rsidR="007467B5" w:rsidRPr="00E420B3" w:rsidRDefault="007467B5" w:rsidP="00E420B3">
      <w:pPr>
        <w:pStyle w:val="ConsPlusNormal"/>
        <w:ind w:firstLine="539"/>
        <w:jc w:val="both"/>
        <w:rPr>
          <w:rFonts w:ascii="Times New Roman" w:hAnsi="Times New Roman" w:cs="Times New Roman"/>
          <w:sz w:val="28"/>
          <w:szCs w:val="28"/>
        </w:rPr>
      </w:pPr>
      <w:r w:rsidRPr="00E420B3">
        <w:rPr>
          <w:rFonts w:ascii="Times New Roman" w:hAnsi="Times New Roman" w:cs="Times New Roman"/>
          <w:sz w:val="28"/>
          <w:szCs w:val="28"/>
        </w:rPr>
        <w:t xml:space="preserve">1.5.5. на территориях общего пользования, включая автомобильные дороги общего пользования местного значения  - </w:t>
      </w:r>
      <w:r>
        <w:rPr>
          <w:rFonts w:ascii="Times New Roman" w:hAnsi="Times New Roman" w:cs="Times New Roman"/>
          <w:sz w:val="28"/>
          <w:szCs w:val="28"/>
        </w:rPr>
        <w:t xml:space="preserve">уполномоченный </w:t>
      </w:r>
      <w:r w:rsidRPr="00296CC0">
        <w:rPr>
          <w:rFonts w:ascii="Times New Roman" w:hAnsi="Times New Roman" w:cs="Times New Roman"/>
          <w:sz w:val="28"/>
          <w:szCs w:val="28"/>
        </w:rPr>
        <w:t xml:space="preserve">орган администрации </w:t>
      </w:r>
      <w:proofErr w:type="spellStart"/>
      <w:r w:rsidRPr="00296CC0">
        <w:rPr>
          <w:rFonts w:ascii="Times New Roman" w:hAnsi="Times New Roman" w:cs="Times New Roman"/>
          <w:sz w:val="28"/>
          <w:szCs w:val="28"/>
        </w:rPr>
        <w:t>Полысаевского</w:t>
      </w:r>
      <w:proofErr w:type="spellEnd"/>
      <w:r w:rsidRPr="00296CC0">
        <w:rPr>
          <w:rFonts w:ascii="Times New Roman" w:hAnsi="Times New Roman" w:cs="Times New Roman"/>
          <w:sz w:val="28"/>
          <w:szCs w:val="28"/>
        </w:rPr>
        <w:t xml:space="preserve"> городского округа или юридические лица независимо от форм собственности и физические лица, осуществляющие раб</w:t>
      </w:r>
      <w:r w:rsidRPr="00E420B3">
        <w:rPr>
          <w:rFonts w:ascii="Times New Roman" w:hAnsi="Times New Roman" w:cs="Times New Roman"/>
          <w:sz w:val="28"/>
          <w:szCs w:val="28"/>
        </w:rPr>
        <w:t>оты по благоустройству и содержанию на основании муниципальных контрактов, договоров;</w:t>
      </w:r>
    </w:p>
    <w:p w:rsidR="007467B5" w:rsidRPr="00E420B3" w:rsidRDefault="007467B5" w:rsidP="00E420B3">
      <w:pPr>
        <w:pStyle w:val="ConsPlusNormal"/>
        <w:ind w:firstLine="539"/>
        <w:jc w:val="both"/>
        <w:rPr>
          <w:rFonts w:ascii="Times New Roman" w:hAnsi="Times New Roman" w:cs="Times New Roman"/>
          <w:sz w:val="28"/>
          <w:szCs w:val="28"/>
        </w:rPr>
      </w:pPr>
      <w:r w:rsidRPr="00E420B3">
        <w:rPr>
          <w:rFonts w:ascii="Times New Roman" w:hAnsi="Times New Roman" w:cs="Times New Roman"/>
          <w:sz w:val="28"/>
          <w:szCs w:val="28"/>
        </w:rPr>
        <w:t>1.5.6. на территориях земель железнодорожного транспорта  (в полосе отвода железных дорог), находящихся в пределах города - юридические и физические лица, в ведении которых они находятся;</w:t>
      </w:r>
    </w:p>
    <w:p w:rsidR="007467B5" w:rsidRPr="00E420B3" w:rsidRDefault="007467B5" w:rsidP="00E420B3">
      <w:pPr>
        <w:pStyle w:val="ConsPlusNormal"/>
        <w:ind w:firstLine="539"/>
        <w:jc w:val="both"/>
        <w:rPr>
          <w:rFonts w:ascii="Times New Roman" w:hAnsi="Times New Roman" w:cs="Times New Roman"/>
          <w:sz w:val="28"/>
          <w:szCs w:val="28"/>
        </w:rPr>
      </w:pPr>
      <w:r w:rsidRPr="00E420B3">
        <w:rPr>
          <w:rFonts w:ascii="Times New Roman" w:hAnsi="Times New Roman" w:cs="Times New Roman"/>
          <w:sz w:val="28"/>
          <w:szCs w:val="28"/>
        </w:rPr>
        <w:t>1.5.7. на территориях, отведенных под проектирование и застройку, где не ведутся работы - юридические лица независимо от форм собственности, физические лица, которым отведен земельный участок;</w:t>
      </w:r>
    </w:p>
    <w:p w:rsidR="007467B5" w:rsidRPr="00E420B3" w:rsidRDefault="007467B5" w:rsidP="00E420B3">
      <w:pPr>
        <w:pStyle w:val="ConsPlusNormal"/>
        <w:ind w:firstLine="539"/>
        <w:jc w:val="both"/>
        <w:rPr>
          <w:rFonts w:ascii="Times New Roman" w:hAnsi="Times New Roman" w:cs="Times New Roman"/>
          <w:sz w:val="28"/>
          <w:szCs w:val="28"/>
        </w:rPr>
      </w:pPr>
      <w:r w:rsidRPr="00E420B3">
        <w:rPr>
          <w:rFonts w:ascii="Times New Roman" w:hAnsi="Times New Roman" w:cs="Times New Roman"/>
          <w:sz w:val="28"/>
          <w:szCs w:val="28"/>
        </w:rPr>
        <w:t xml:space="preserve">1.5.8. на территориях, где ведется строительство – юридические лица, независимо от форм собственности и физические лица, получившие разрешение на строительство, </w:t>
      </w:r>
      <w:proofErr w:type="gramStart"/>
      <w:r w:rsidRPr="00E420B3">
        <w:rPr>
          <w:rFonts w:ascii="Times New Roman" w:hAnsi="Times New Roman" w:cs="Times New Roman"/>
          <w:sz w:val="28"/>
          <w:szCs w:val="28"/>
        </w:rPr>
        <w:t>лица</w:t>
      </w:r>
      <w:proofErr w:type="gramEnd"/>
      <w:r w:rsidRPr="00E420B3">
        <w:rPr>
          <w:rFonts w:ascii="Times New Roman" w:hAnsi="Times New Roman" w:cs="Times New Roman"/>
          <w:sz w:val="28"/>
          <w:szCs w:val="28"/>
        </w:rPr>
        <w:t xml:space="preserve"> осуществляющие строительные работы;</w:t>
      </w:r>
    </w:p>
    <w:p w:rsidR="007467B5" w:rsidRPr="00E420B3" w:rsidRDefault="007467B5" w:rsidP="00E420B3">
      <w:pPr>
        <w:pStyle w:val="ConsPlusNormal"/>
        <w:ind w:firstLine="539"/>
        <w:jc w:val="both"/>
        <w:rPr>
          <w:rFonts w:ascii="Times New Roman" w:hAnsi="Times New Roman" w:cs="Times New Roman"/>
          <w:sz w:val="28"/>
          <w:szCs w:val="28"/>
        </w:rPr>
      </w:pPr>
      <w:r w:rsidRPr="00E420B3">
        <w:rPr>
          <w:rFonts w:ascii="Times New Roman" w:hAnsi="Times New Roman" w:cs="Times New Roman"/>
          <w:sz w:val="28"/>
          <w:szCs w:val="28"/>
        </w:rPr>
        <w:t>1.5.9. на территориях трансформаторных и распределительных подстанций, инженерных сооружений, а также опор воздушных линий электропередач, уличного освещения и связи, включая охранные зоны надземных и  подземных коммуникаций - юридические лица независимо от форм собственности и физические лица, в ведении которых находятся указанные объекты;</w:t>
      </w:r>
    </w:p>
    <w:p w:rsidR="007467B5" w:rsidRPr="00440BD2" w:rsidRDefault="007467B5" w:rsidP="00E420B3">
      <w:pPr>
        <w:pStyle w:val="ConsPlusNormal"/>
        <w:ind w:firstLine="539"/>
        <w:jc w:val="both"/>
        <w:rPr>
          <w:rFonts w:ascii="Times New Roman" w:hAnsi="Times New Roman" w:cs="Times New Roman"/>
          <w:color w:val="FF0000"/>
          <w:sz w:val="28"/>
          <w:szCs w:val="28"/>
        </w:rPr>
      </w:pPr>
      <w:r w:rsidRPr="00E420B3">
        <w:rPr>
          <w:rFonts w:ascii="Times New Roman" w:hAnsi="Times New Roman" w:cs="Times New Roman"/>
          <w:sz w:val="28"/>
          <w:szCs w:val="28"/>
        </w:rPr>
        <w:t xml:space="preserve">1.5.10. на земельных участках, предоставленных гражданам на территориях муниципальных общественных кладбищ </w:t>
      </w:r>
      <w:proofErr w:type="spellStart"/>
      <w:r>
        <w:rPr>
          <w:rFonts w:ascii="Times New Roman" w:hAnsi="Times New Roman" w:cs="Times New Roman"/>
          <w:sz w:val="28"/>
          <w:szCs w:val="28"/>
        </w:rPr>
        <w:t>Полысаевского</w:t>
      </w:r>
      <w:proofErr w:type="spellEnd"/>
      <w:r>
        <w:rPr>
          <w:rFonts w:ascii="Times New Roman" w:hAnsi="Times New Roman" w:cs="Times New Roman"/>
          <w:sz w:val="28"/>
          <w:szCs w:val="28"/>
        </w:rPr>
        <w:t xml:space="preserve"> городского округа</w:t>
      </w:r>
      <w:r w:rsidRPr="00E420B3">
        <w:rPr>
          <w:rFonts w:ascii="Times New Roman" w:hAnsi="Times New Roman" w:cs="Times New Roman"/>
          <w:sz w:val="28"/>
          <w:szCs w:val="28"/>
        </w:rPr>
        <w:t xml:space="preserve"> для захоронения умерших (погибших), в том числе для создания семейных (родовых), почетных и воинских захоронений - лица, на которые зарегистрированы захоронения. </w:t>
      </w:r>
      <w:r w:rsidRPr="00E420B3">
        <w:rPr>
          <w:rFonts w:ascii="Times New Roman" w:hAnsi="Times New Roman" w:cs="Times New Roman"/>
          <w:sz w:val="28"/>
          <w:szCs w:val="28"/>
        </w:rPr>
        <w:tab/>
      </w:r>
      <w:proofErr w:type="gramStart"/>
      <w:r w:rsidRPr="00440BD2">
        <w:rPr>
          <w:rFonts w:ascii="Times New Roman" w:hAnsi="Times New Roman" w:cs="Times New Roman"/>
          <w:sz w:val="28"/>
          <w:szCs w:val="28"/>
        </w:rPr>
        <w:t xml:space="preserve">Содержание мест погребения обеспечивается Управлением по вопросам жизнеобеспечения </w:t>
      </w:r>
      <w:proofErr w:type="spellStart"/>
      <w:r w:rsidRPr="00440BD2">
        <w:rPr>
          <w:rFonts w:ascii="Times New Roman" w:hAnsi="Times New Roman" w:cs="Times New Roman"/>
          <w:sz w:val="28"/>
          <w:szCs w:val="28"/>
        </w:rPr>
        <w:t>Полысаевского</w:t>
      </w:r>
      <w:proofErr w:type="spellEnd"/>
      <w:r w:rsidRPr="00440BD2">
        <w:rPr>
          <w:rFonts w:ascii="Times New Roman" w:hAnsi="Times New Roman" w:cs="Times New Roman"/>
          <w:sz w:val="28"/>
          <w:szCs w:val="28"/>
        </w:rPr>
        <w:t xml:space="preserve"> городского округа путем привлечения юридических (физических) лиц в соответствии с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и осуществляется в соответствии с экологическими, санитарными требованиями </w:t>
      </w:r>
      <w:r>
        <w:rPr>
          <w:rFonts w:ascii="Times New Roman" w:hAnsi="Times New Roman" w:cs="Times New Roman"/>
          <w:sz w:val="28"/>
          <w:szCs w:val="28"/>
        </w:rPr>
        <w:t xml:space="preserve">в </w:t>
      </w:r>
      <w:r w:rsidRPr="00440BD2">
        <w:rPr>
          <w:rFonts w:ascii="Times New Roman" w:hAnsi="Times New Roman" w:cs="Times New Roman"/>
          <w:sz w:val="28"/>
          <w:szCs w:val="28"/>
        </w:rPr>
        <w:t xml:space="preserve">соответствии с «Правилами содержания мест погребения и захоронения на территории </w:t>
      </w:r>
      <w:proofErr w:type="spellStart"/>
      <w:r w:rsidRPr="00440BD2">
        <w:rPr>
          <w:rFonts w:ascii="Times New Roman" w:hAnsi="Times New Roman" w:cs="Times New Roman"/>
          <w:sz w:val="28"/>
          <w:szCs w:val="28"/>
        </w:rPr>
        <w:t>Полысаевского</w:t>
      </w:r>
      <w:proofErr w:type="spellEnd"/>
      <w:r w:rsidRPr="00440BD2">
        <w:rPr>
          <w:rFonts w:ascii="Times New Roman" w:hAnsi="Times New Roman" w:cs="Times New Roman"/>
          <w:sz w:val="28"/>
          <w:szCs w:val="28"/>
        </w:rPr>
        <w:t xml:space="preserve"> городского округа», утвержденным Решением</w:t>
      </w:r>
      <w:proofErr w:type="gramEnd"/>
      <w:r w:rsidRPr="00440BD2">
        <w:rPr>
          <w:rFonts w:ascii="Times New Roman" w:hAnsi="Times New Roman" w:cs="Times New Roman"/>
          <w:sz w:val="28"/>
          <w:szCs w:val="28"/>
        </w:rPr>
        <w:t xml:space="preserve"> совета народных депутатов </w:t>
      </w:r>
      <w:proofErr w:type="spellStart"/>
      <w:r w:rsidRPr="00440BD2">
        <w:rPr>
          <w:rFonts w:ascii="Times New Roman" w:hAnsi="Times New Roman" w:cs="Times New Roman"/>
          <w:sz w:val="28"/>
          <w:szCs w:val="28"/>
        </w:rPr>
        <w:t>Полысаевского</w:t>
      </w:r>
      <w:proofErr w:type="spellEnd"/>
      <w:r w:rsidRPr="00440BD2">
        <w:rPr>
          <w:rFonts w:ascii="Times New Roman" w:hAnsi="Times New Roman" w:cs="Times New Roman"/>
          <w:sz w:val="28"/>
          <w:szCs w:val="28"/>
        </w:rPr>
        <w:t xml:space="preserve"> городского округа от 30.06.2016г. № 62;</w:t>
      </w:r>
      <w:r w:rsidRPr="00440BD2">
        <w:rPr>
          <w:rFonts w:ascii="Times New Roman" w:hAnsi="Times New Roman" w:cs="Times New Roman"/>
          <w:color w:val="FF0000"/>
          <w:sz w:val="28"/>
          <w:szCs w:val="28"/>
        </w:rPr>
        <w:t xml:space="preserve"> </w:t>
      </w:r>
    </w:p>
    <w:p w:rsidR="007467B5" w:rsidRPr="00E420B3" w:rsidRDefault="007467B5" w:rsidP="00E420B3">
      <w:pPr>
        <w:spacing w:line="240" w:lineRule="auto"/>
        <w:ind w:firstLine="539"/>
        <w:jc w:val="both"/>
        <w:rPr>
          <w:rFonts w:ascii="Times New Roman" w:hAnsi="Times New Roman" w:cs="Times New Roman"/>
          <w:color w:val="auto"/>
          <w:sz w:val="28"/>
          <w:szCs w:val="28"/>
        </w:rPr>
      </w:pPr>
      <w:proofErr w:type="gramStart"/>
      <w:r w:rsidRPr="00E420B3">
        <w:rPr>
          <w:rFonts w:ascii="Times New Roman" w:hAnsi="Times New Roman" w:cs="Times New Roman"/>
          <w:color w:val="auto"/>
          <w:sz w:val="28"/>
          <w:szCs w:val="28"/>
        </w:rPr>
        <w:t xml:space="preserve">1.5.11. на объектах благоустройства, за исключением указанных в </w:t>
      </w:r>
      <w:hyperlink w:anchor="sub_60" w:history="1">
        <w:r w:rsidRPr="00E420B3">
          <w:rPr>
            <w:rStyle w:val="a5"/>
            <w:rFonts w:ascii="Times New Roman" w:hAnsi="Times New Roman" w:cs="Times New Roman"/>
            <w:color w:val="auto"/>
            <w:sz w:val="28"/>
            <w:szCs w:val="28"/>
          </w:rPr>
          <w:t>подпунктах 1</w:t>
        </w:r>
      </w:hyperlink>
      <w:r w:rsidRPr="00E420B3">
        <w:rPr>
          <w:rFonts w:ascii="Times New Roman" w:hAnsi="Times New Roman" w:cs="Times New Roman"/>
          <w:color w:val="auto"/>
          <w:sz w:val="28"/>
          <w:szCs w:val="28"/>
        </w:rPr>
        <w:t>.5.1.-1.5.9. п</w:t>
      </w:r>
      <w:r>
        <w:rPr>
          <w:rFonts w:ascii="Times New Roman" w:hAnsi="Times New Roman" w:cs="Times New Roman"/>
          <w:color w:val="auto"/>
          <w:sz w:val="28"/>
          <w:szCs w:val="28"/>
        </w:rPr>
        <w:t>ункта</w:t>
      </w:r>
      <w:r w:rsidRPr="00E420B3">
        <w:rPr>
          <w:rFonts w:ascii="Times New Roman" w:hAnsi="Times New Roman" w:cs="Times New Roman"/>
          <w:color w:val="auto"/>
          <w:sz w:val="28"/>
          <w:szCs w:val="28"/>
        </w:rPr>
        <w:t xml:space="preserve"> 1.5 настоящих Правил лицами, ответственными </w:t>
      </w:r>
      <w:r w:rsidRPr="00E420B3">
        <w:rPr>
          <w:rFonts w:ascii="Times New Roman" w:hAnsi="Times New Roman" w:cs="Times New Roman"/>
          <w:color w:val="auto"/>
          <w:sz w:val="28"/>
          <w:szCs w:val="28"/>
        </w:rPr>
        <w:lastRenderedPageBreak/>
        <w:t>за соблюдение настоящих Правил, являются физические и юридические лица на принадлежащих им на праве собственности, обязательственном праве или на 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w:t>
      </w:r>
      <w:proofErr w:type="gramEnd"/>
      <w:r w:rsidRPr="00E420B3">
        <w:rPr>
          <w:rFonts w:ascii="Times New Roman" w:hAnsi="Times New Roman" w:cs="Times New Roman"/>
          <w:color w:val="auto"/>
          <w:sz w:val="28"/>
          <w:szCs w:val="28"/>
        </w:rPr>
        <w:t xml:space="preserve"> за счет собственных средств;</w:t>
      </w:r>
    </w:p>
    <w:p w:rsidR="007467B5" w:rsidRPr="00E420B3" w:rsidRDefault="007467B5" w:rsidP="00E420B3">
      <w:pPr>
        <w:spacing w:line="240" w:lineRule="auto"/>
        <w:ind w:firstLine="539"/>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 xml:space="preserve">1.6. Границы прилегающих территорий могут быть установлены </w:t>
      </w:r>
      <w:r w:rsidRPr="00440BD2">
        <w:rPr>
          <w:rFonts w:ascii="Times New Roman" w:hAnsi="Times New Roman" w:cs="Times New Roman"/>
          <w:color w:val="auto"/>
          <w:sz w:val="28"/>
          <w:szCs w:val="28"/>
          <w:highlight w:val="yellow"/>
        </w:rPr>
        <w:t>Управлением архитектуры  (Комитетом по управлению муниципальным имуществом)</w:t>
      </w: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Полысаевского</w:t>
      </w:r>
      <w:proofErr w:type="spellEnd"/>
      <w:r>
        <w:rPr>
          <w:rFonts w:ascii="Times New Roman" w:hAnsi="Times New Roman" w:cs="Times New Roman"/>
          <w:color w:val="auto"/>
          <w:sz w:val="28"/>
          <w:szCs w:val="28"/>
        </w:rPr>
        <w:t xml:space="preserve"> городского округа</w:t>
      </w:r>
      <w:r w:rsidRPr="00E420B3">
        <w:rPr>
          <w:rFonts w:ascii="Times New Roman" w:hAnsi="Times New Roman" w:cs="Times New Roman"/>
          <w:color w:val="auto"/>
          <w:sz w:val="28"/>
          <w:szCs w:val="28"/>
        </w:rPr>
        <w:t xml:space="preserve">. При определении, уточнении границ прилегающих территорий, </w:t>
      </w:r>
      <w:r w:rsidRPr="00440BD2">
        <w:rPr>
          <w:rFonts w:ascii="Times New Roman" w:hAnsi="Times New Roman" w:cs="Times New Roman"/>
          <w:color w:val="auto"/>
          <w:sz w:val="28"/>
          <w:szCs w:val="28"/>
          <w:highlight w:val="yellow"/>
        </w:rPr>
        <w:t>Управлением архитектуры  (Комитетом по управлению муниципальным имуществом</w:t>
      </w:r>
      <w:proofErr w:type="gramStart"/>
      <w:r w:rsidRPr="00440BD2">
        <w:rPr>
          <w:rFonts w:ascii="Times New Roman" w:hAnsi="Times New Roman" w:cs="Times New Roman"/>
          <w:color w:val="auto"/>
          <w:sz w:val="28"/>
          <w:szCs w:val="28"/>
          <w:highlight w:val="yellow"/>
        </w:rPr>
        <w:t>)</w:t>
      </w:r>
      <w:r w:rsidRPr="00E420B3">
        <w:rPr>
          <w:rFonts w:ascii="Times New Roman" w:hAnsi="Times New Roman" w:cs="Times New Roman"/>
          <w:color w:val="auto"/>
          <w:sz w:val="28"/>
          <w:szCs w:val="28"/>
        </w:rPr>
        <w:t>о</w:t>
      </w:r>
      <w:proofErr w:type="gramEnd"/>
      <w:r w:rsidRPr="00E420B3">
        <w:rPr>
          <w:rFonts w:ascii="Times New Roman" w:hAnsi="Times New Roman" w:cs="Times New Roman"/>
          <w:color w:val="auto"/>
          <w:sz w:val="28"/>
          <w:szCs w:val="28"/>
        </w:rPr>
        <w:t xml:space="preserve">формляет схемы прилегающих территорий к объектам и соглашения с собственниками (арендаторами, субарендаторами, уполномоченными представителями собственников жилья) объектов благоустройства.   </w:t>
      </w:r>
    </w:p>
    <w:p w:rsidR="007467B5" w:rsidRPr="00E420B3" w:rsidRDefault="007467B5" w:rsidP="00E420B3">
      <w:pPr>
        <w:pStyle w:val="ConsPlusNormal"/>
        <w:jc w:val="center"/>
        <w:outlineLvl w:val="1"/>
        <w:rPr>
          <w:rFonts w:ascii="Times New Roman" w:hAnsi="Times New Roman" w:cs="Times New Roman"/>
          <w:b/>
          <w:sz w:val="28"/>
          <w:szCs w:val="28"/>
        </w:rPr>
      </w:pPr>
    </w:p>
    <w:p w:rsidR="007467B5" w:rsidRPr="00E420B3" w:rsidRDefault="007467B5" w:rsidP="00E420B3">
      <w:pPr>
        <w:pStyle w:val="ConsPlusNormal"/>
        <w:jc w:val="center"/>
        <w:rPr>
          <w:rFonts w:ascii="Times New Roman" w:hAnsi="Times New Roman" w:cs="Times New Roman"/>
          <w:b/>
          <w:sz w:val="28"/>
          <w:szCs w:val="28"/>
        </w:rPr>
      </w:pPr>
      <w:r w:rsidRPr="00E420B3">
        <w:rPr>
          <w:rFonts w:ascii="Times New Roman" w:hAnsi="Times New Roman" w:cs="Times New Roman"/>
          <w:b/>
          <w:sz w:val="28"/>
          <w:szCs w:val="28"/>
        </w:rPr>
        <w:t xml:space="preserve">2. ОСНОВНЫЕ ТЕРМИНЫ И ОПРЕДЕЛЕНИЯ </w:t>
      </w:r>
    </w:p>
    <w:p w:rsidR="007467B5" w:rsidRPr="00E420B3" w:rsidRDefault="007467B5" w:rsidP="00E420B3">
      <w:pPr>
        <w:pStyle w:val="ConsPlusNormal"/>
        <w:jc w:val="center"/>
        <w:rPr>
          <w:rFonts w:ascii="Times New Roman" w:hAnsi="Times New Roman" w:cs="Times New Roman"/>
          <w:b/>
          <w:sz w:val="28"/>
          <w:szCs w:val="28"/>
        </w:rPr>
      </w:pPr>
    </w:p>
    <w:p w:rsidR="007467B5" w:rsidRPr="00E420B3" w:rsidRDefault="007467B5" w:rsidP="00E420B3">
      <w:pPr>
        <w:pStyle w:val="ConsPlusNormal"/>
        <w:ind w:firstLine="700"/>
        <w:jc w:val="both"/>
        <w:rPr>
          <w:rFonts w:ascii="Times New Roman" w:hAnsi="Times New Roman" w:cs="Times New Roman"/>
          <w:sz w:val="28"/>
          <w:szCs w:val="28"/>
        </w:rPr>
      </w:pPr>
      <w:r w:rsidRPr="00E420B3">
        <w:rPr>
          <w:rFonts w:ascii="Times New Roman" w:hAnsi="Times New Roman" w:cs="Times New Roman"/>
          <w:sz w:val="28"/>
          <w:szCs w:val="28"/>
        </w:rPr>
        <w:t>В целях применения настоящих Правил используются следующие основные термины и определения:</w:t>
      </w:r>
    </w:p>
    <w:p w:rsidR="007467B5" w:rsidRPr="00E420B3" w:rsidRDefault="007467B5" w:rsidP="00E420B3">
      <w:pPr>
        <w:pStyle w:val="a4"/>
        <w:ind w:left="0" w:right="0"/>
        <w:rPr>
          <w:sz w:val="28"/>
          <w:szCs w:val="28"/>
        </w:rPr>
      </w:pPr>
      <w:r w:rsidRPr="00E420B3">
        <w:rPr>
          <w:b/>
          <w:sz w:val="28"/>
          <w:szCs w:val="28"/>
        </w:rPr>
        <w:tab/>
      </w:r>
      <w:r w:rsidRPr="00C91DFE">
        <w:rPr>
          <w:i/>
          <w:sz w:val="28"/>
          <w:szCs w:val="28"/>
        </w:rPr>
        <w:t>Благоустройство территорий</w:t>
      </w:r>
      <w:r w:rsidRPr="00E420B3">
        <w:rPr>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7467B5" w:rsidRPr="00E420B3" w:rsidRDefault="007467B5" w:rsidP="00E420B3">
      <w:pPr>
        <w:pStyle w:val="a4"/>
        <w:ind w:left="0" w:right="0"/>
        <w:rPr>
          <w:sz w:val="28"/>
          <w:szCs w:val="28"/>
        </w:rPr>
      </w:pPr>
      <w:r w:rsidRPr="00E420B3">
        <w:rPr>
          <w:sz w:val="28"/>
          <w:szCs w:val="28"/>
        </w:rPr>
        <w:tab/>
      </w:r>
      <w:r w:rsidRPr="00C91DFE">
        <w:rPr>
          <w:i/>
          <w:sz w:val="28"/>
          <w:szCs w:val="28"/>
        </w:rPr>
        <w:t>Городская среда</w:t>
      </w:r>
      <w:r w:rsidRPr="00E420B3">
        <w:rPr>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7467B5" w:rsidRPr="009F78A0" w:rsidRDefault="007467B5" w:rsidP="00E420B3">
      <w:pPr>
        <w:pStyle w:val="a4"/>
        <w:ind w:left="0" w:right="0"/>
        <w:rPr>
          <w:color w:val="000000"/>
          <w:sz w:val="28"/>
          <w:szCs w:val="28"/>
          <w:shd w:val="clear" w:color="auto" w:fill="FFFFFF"/>
        </w:rPr>
      </w:pPr>
      <w:r w:rsidRPr="00E420B3">
        <w:rPr>
          <w:sz w:val="28"/>
          <w:szCs w:val="28"/>
        </w:rPr>
        <w:tab/>
      </w:r>
      <w:r w:rsidRPr="00C91DFE">
        <w:rPr>
          <w:i/>
          <w:color w:val="000000"/>
          <w:sz w:val="28"/>
          <w:szCs w:val="28"/>
          <w:shd w:val="clear" w:color="auto" w:fill="FFFFFF"/>
        </w:rPr>
        <w:t>Дворовая территория</w:t>
      </w:r>
      <w:r w:rsidRPr="009F78A0">
        <w:rPr>
          <w:color w:val="000000"/>
          <w:sz w:val="28"/>
          <w:szCs w:val="28"/>
          <w:shd w:val="clear" w:color="auto" w:fill="FFFFFF"/>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467B5" w:rsidRPr="00E420B3" w:rsidRDefault="007467B5" w:rsidP="00E420B3">
      <w:pPr>
        <w:pStyle w:val="a4"/>
        <w:ind w:left="0" w:right="0"/>
        <w:rPr>
          <w:sz w:val="28"/>
          <w:szCs w:val="28"/>
        </w:rPr>
      </w:pPr>
      <w:r>
        <w:rPr>
          <w:rFonts w:ascii="Arial" w:hAnsi="Arial" w:cs="Arial"/>
          <w:color w:val="000000"/>
          <w:shd w:val="clear" w:color="auto" w:fill="FFFFFF"/>
        </w:rPr>
        <w:t> </w:t>
      </w:r>
      <w:r w:rsidRPr="00E420B3">
        <w:rPr>
          <w:sz w:val="28"/>
          <w:szCs w:val="28"/>
        </w:rPr>
        <w:tab/>
      </w:r>
      <w:r w:rsidRPr="00C91DFE">
        <w:rPr>
          <w:i/>
          <w:sz w:val="28"/>
          <w:szCs w:val="28"/>
        </w:rPr>
        <w:t>Детская игровая площадка (детская площадка)</w:t>
      </w:r>
      <w:r w:rsidRPr="00E420B3">
        <w:rPr>
          <w:sz w:val="28"/>
          <w:szCs w:val="28"/>
        </w:rPr>
        <w:t xml:space="preserve"> - элемент благоустройства, площадка функционального назначения. </w:t>
      </w:r>
      <w:proofErr w:type="gramStart"/>
      <w:r w:rsidRPr="00E420B3">
        <w:rPr>
          <w:sz w:val="28"/>
          <w:szCs w:val="28"/>
        </w:rPr>
        <w:t>Специально оборудованная территория, предназначенная для подвижных игр, активного отдыха детей разных возрастов, включающая в себя песочницы, качели, горки, карусели, скамейки, навесы, домики-беседки, качалки на пружине, игровые установки, ограждения и другое оборудование, расположенное на территории детской игровой площадки.</w:t>
      </w:r>
      <w:proofErr w:type="gramEnd"/>
    </w:p>
    <w:p w:rsidR="007467B5" w:rsidRPr="00E420B3" w:rsidRDefault="007467B5" w:rsidP="00E420B3">
      <w:pPr>
        <w:pStyle w:val="a4"/>
        <w:ind w:left="0" w:right="0"/>
        <w:rPr>
          <w:sz w:val="28"/>
          <w:szCs w:val="28"/>
        </w:rPr>
      </w:pPr>
      <w:r w:rsidRPr="00E420B3">
        <w:rPr>
          <w:b/>
          <w:sz w:val="28"/>
          <w:szCs w:val="28"/>
        </w:rPr>
        <w:tab/>
      </w:r>
      <w:r w:rsidRPr="00C91DFE">
        <w:rPr>
          <w:i/>
          <w:sz w:val="28"/>
          <w:szCs w:val="28"/>
        </w:rPr>
        <w:t>Зоны тихого отдыха</w:t>
      </w:r>
      <w:r w:rsidRPr="00E420B3">
        <w:rPr>
          <w:sz w:val="28"/>
          <w:szCs w:val="28"/>
        </w:rPr>
        <w:t xml:space="preserve"> – элемент благоустройства, площадка функционального назначения. Специально оборудованная территория, на которой расположены малые архитектурные формы, озеленение, и предназначенная для отдыха.</w:t>
      </w:r>
    </w:p>
    <w:p w:rsidR="007467B5" w:rsidRPr="00E420B3" w:rsidRDefault="007467B5" w:rsidP="00E420B3">
      <w:pPr>
        <w:pStyle w:val="a4"/>
        <w:ind w:left="0" w:right="0"/>
        <w:rPr>
          <w:sz w:val="28"/>
          <w:szCs w:val="28"/>
        </w:rPr>
      </w:pPr>
      <w:r w:rsidRPr="00E420B3">
        <w:rPr>
          <w:sz w:val="28"/>
          <w:szCs w:val="28"/>
        </w:rPr>
        <w:lastRenderedPageBreak/>
        <w:tab/>
      </w:r>
      <w:r w:rsidRPr="00C91DFE">
        <w:rPr>
          <w:i/>
          <w:sz w:val="28"/>
          <w:szCs w:val="28"/>
        </w:rPr>
        <w:t>Зеленые насаждения</w:t>
      </w:r>
      <w:r w:rsidRPr="00E420B3">
        <w:rPr>
          <w:sz w:val="28"/>
          <w:szCs w:val="28"/>
        </w:rPr>
        <w:t xml:space="preserve"> - совокупность древесных, кустарниковых и травянистых растений естественного происхождения или посаженных на определенной территории.</w:t>
      </w:r>
    </w:p>
    <w:p w:rsidR="007467B5" w:rsidRPr="00E420B3" w:rsidRDefault="007467B5" w:rsidP="00E420B3">
      <w:pPr>
        <w:pStyle w:val="a4"/>
        <w:ind w:left="0" w:right="0"/>
        <w:rPr>
          <w:sz w:val="28"/>
          <w:szCs w:val="28"/>
        </w:rPr>
      </w:pPr>
      <w:r w:rsidRPr="00E420B3">
        <w:rPr>
          <w:sz w:val="28"/>
          <w:szCs w:val="28"/>
        </w:rPr>
        <w:tab/>
      </w:r>
      <w:r w:rsidRPr="00C91DFE">
        <w:rPr>
          <w:i/>
          <w:sz w:val="28"/>
          <w:szCs w:val="28"/>
        </w:rPr>
        <w:t>Зимняя скользкость</w:t>
      </w:r>
      <w:r w:rsidRPr="00E420B3">
        <w:rPr>
          <w:sz w:val="28"/>
          <w:szCs w:val="28"/>
        </w:rPr>
        <w:t xml:space="preserve"> - снежно-ледяные образования, приводящие к снижению коэффициента сцепления, в том числе в виде гололедицы и снежного наката.</w:t>
      </w:r>
    </w:p>
    <w:p w:rsidR="007467B5" w:rsidRPr="00E420B3" w:rsidRDefault="007467B5" w:rsidP="00E420B3">
      <w:pPr>
        <w:pStyle w:val="a4"/>
        <w:ind w:left="0" w:right="0"/>
        <w:rPr>
          <w:sz w:val="28"/>
          <w:szCs w:val="28"/>
        </w:rPr>
      </w:pPr>
      <w:r w:rsidRPr="00E420B3">
        <w:rPr>
          <w:sz w:val="28"/>
          <w:szCs w:val="28"/>
        </w:rPr>
        <w:tab/>
      </w:r>
      <w:r w:rsidRPr="00C91DFE">
        <w:rPr>
          <w:i/>
          <w:sz w:val="28"/>
          <w:szCs w:val="28"/>
        </w:rPr>
        <w:t>Земляные работы</w:t>
      </w:r>
      <w:r w:rsidRPr="00E420B3">
        <w:rPr>
          <w:sz w:val="28"/>
          <w:szCs w:val="28"/>
        </w:rPr>
        <w:t xml:space="preserve"> - все виды работ, связанные со вскрытием грунта, нарушением благоустройства (первичного вида) территории.</w:t>
      </w:r>
    </w:p>
    <w:p w:rsidR="007467B5" w:rsidRPr="00E420B3" w:rsidRDefault="007467B5" w:rsidP="00E420B3">
      <w:pPr>
        <w:pStyle w:val="a4"/>
        <w:ind w:left="0" w:right="0"/>
        <w:rPr>
          <w:sz w:val="28"/>
          <w:szCs w:val="28"/>
        </w:rPr>
      </w:pPr>
      <w:r w:rsidRPr="00E420B3">
        <w:rPr>
          <w:sz w:val="28"/>
          <w:szCs w:val="28"/>
        </w:rPr>
        <w:tab/>
      </w:r>
      <w:proofErr w:type="gramStart"/>
      <w:r w:rsidRPr="00C91DFE">
        <w:rPr>
          <w:i/>
          <w:sz w:val="28"/>
          <w:szCs w:val="28"/>
        </w:rPr>
        <w:t>Информационная, временная конструкция</w:t>
      </w:r>
      <w:r w:rsidRPr="00E420B3">
        <w:rPr>
          <w:b/>
          <w:sz w:val="28"/>
          <w:szCs w:val="28"/>
        </w:rPr>
        <w:t xml:space="preserve"> -</w:t>
      </w:r>
      <w:r w:rsidRPr="00E420B3">
        <w:rPr>
          <w:sz w:val="28"/>
          <w:szCs w:val="28"/>
        </w:rPr>
        <w:t xml:space="preserve"> конструкция, предназначенная для размещения сведений информационного характера (в том числе о фирменном наименовании (наименовании) организации, месте нахождения, режиме работы, перечне товаров, работ, услуг) и (или) используемая в качестве указателя (ориентира) местонахождения организации, размещаемая на земельном участке независимо от формы собственности. </w:t>
      </w:r>
      <w:proofErr w:type="gramEnd"/>
    </w:p>
    <w:p w:rsidR="007467B5" w:rsidRPr="00E420B3" w:rsidRDefault="007467B5" w:rsidP="00E420B3">
      <w:pPr>
        <w:pStyle w:val="a4"/>
        <w:ind w:left="0" w:right="0"/>
        <w:rPr>
          <w:sz w:val="28"/>
          <w:szCs w:val="28"/>
        </w:rPr>
      </w:pPr>
      <w:r w:rsidRPr="00E420B3">
        <w:rPr>
          <w:sz w:val="28"/>
          <w:szCs w:val="28"/>
        </w:rPr>
        <w:tab/>
      </w:r>
      <w:r w:rsidRPr="00C91DFE">
        <w:rPr>
          <w:i/>
          <w:sz w:val="28"/>
          <w:szCs w:val="28"/>
        </w:rPr>
        <w:t>Индивидуальное домовладение</w:t>
      </w:r>
      <w:r w:rsidRPr="00E420B3">
        <w:rPr>
          <w:sz w:val="28"/>
          <w:szCs w:val="28"/>
        </w:rPr>
        <w:t xml:space="preserve">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7467B5" w:rsidRPr="00E420B3" w:rsidRDefault="007467B5" w:rsidP="00E420B3">
      <w:pPr>
        <w:pStyle w:val="a4"/>
        <w:ind w:left="0" w:right="0"/>
        <w:rPr>
          <w:sz w:val="28"/>
          <w:szCs w:val="28"/>
        </w:rPr>
      </w:pPr>
      <w:r w:rsidRPr="00E420B3">
        <w:rPr>
          <w:b/>
          <w:sz w:val="28"/>
          <w:szCs w:val="28"/>
        </w:rPr>
        <w:tab/>
      </w:r>
      <w:r w:rsidRPr="00C91DFE">
        <w:rPr>
          <w:i/>
          <w:sz w:val="28"/>
          <w:szCs w:val="28"/>
        </w:rPr>
        <w:t>Комплексное развитие городской среды</w:t>
      </w:r>
      <w:r w:rsidRPr="00E420B3">
        <w:rPr>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7467B5" w:rsidRPr="00E420B3" w:rsidRDefault="007467B5" w:rsidP="00E420B3">
      <w:pPr>
        <w:pStyle w:val="a4"/>
        <w:ind w:left="0" w:right="0"/>
        <w:rPr>
          <w:sz w:val="28"/>
          <w:szCs w:val="28"/>
        </w:rPr>
      </w:pPr>
      <w:r w:rsidRPr="00E420B3">
        <w:rPr>
          <w:sz w:val="28"/>
          <w:szCs w:val="28"/>
        </w:rPr>
        <w:tab/>
      </w:r>
      <w:proofErr w:type="gramStart"/>
      <w:r w:rsidRPr="00C91DFE">
        <w:rPr>
          <w:i/>
          <w:sz w:val="28"/>
          <w:szCs w:val="28"/>
        </w:rPr>
        <w:t>Капитальный ремонт дорожного покрытия</w:t>
      </w:r>
      <w:r w:rsidRPr="00E420B3">
        <w:rPr>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E420B3">
        <w:rPr>
          <w:sz w:val="28"/>
          <w:szCs w:val="28"/>
        </w:rPr>
        <w:t xml:space="preserve"> увеличения ширины земляного полотна на основном протяжении дороги.</w:t>
      </w:r>
    </w:p>
    <w:p w:rsidR="007467B5" w:rsidRPr="00E420B3" w:rsidRDefault="007467B5" w:rsidP="002D7A3E">
      <w:pPr>
        <w:pStyle w:val="a4"/>
        <w:ind w:left="0" w:right="0"/>
        <w:rPr>
          <w:sz w:val="28"/>
          <w:szCs w:val="28"/>
        </w:rPr>
      </w:pPr>
      <w:r w:rsidRPr="00E420B3">
        <w:rPr>
          <w:b/>
          <w:sz w:val="28"/>
          <w:szCs w:val="28"/>
        </w:rPr>
        <w:tab/>
      </w:r>
      <w:proofErr w:type="gramStart"/>
      <w:r w:rsidRPr="00C91DFE">
        <w:rPr>
          <w:bCs/>
          <w:i/>
          <w:sz w:val="28"/>
          <w:szCs w:val="28"/>
        </w:rPr>
        <w:t>Малые архитектурные формы</w:t>
      </w:r>
      <w:r w:rsidRPr="00E420B3">
        <w:rPr>
          <w:sz w:val="28"/>
          <w:szCs w:val="28"/>
        </w:rPr>
        <w:t xml:space="preserve"> - элементы монументально-декоративного оформления, статуи, скульптуры (монументы), бюсты, триумфальные арки, ростральные колонны, триумфальные колонны, обелиски, мемориальные (памятные) доски и комплексы, стелы, устройства для оформления мобильного и</w:t>
      </w:r>
      <w:r w:rsidRPr="00E420B3">
        <w:rPr>
          <w:rStyle w:val="apple-converted-space"/>
          <w:sz w:val="28"/>
          <w:szCs w:val="28"/>
        </w:rPr>
        <w:t> </w:t>
      </w:r>
      <w:hyperlink r:id="rId8" w:anchor="3" w:history="1">
        <w:r w:rsidRPr="00E420B3">
          <w:rPr>
            <w:rStyle w:val="a3"/>
            <w:color w:val="auto"/>
            <w:sz w:val="28"/>
            <w:szCs w:val="28"/>
          </w:rPr>
          <w:t>вертикального озеленения</w:t>
        </w:r>
      </w:hyperlink>
      <w:r w:rsidRPr="00E420B3">
        <w:rPr>
          <w:sz w:val="28"/>
          <w:szCs w:val="28"/>
        </w:rPr>
        <w:t xml:space="preserve"> (трельяжи, шпалеры, </w:t>
      </w:r>
      <w:proofErr w:type="spellStart"/>
      <w:r w:rsidRPr="00E420B3">
        <w:rPr>
          <w:sz w:val="28"/>
          <w:szCs w:val="28"/>
        </w:rPr>
        <w:t>перголы</w:t>
      </w:r>
      <w:proofErr w:type="spellEnd"/>
      <w:r w:rsidRPr="00E420B3">
        <w:rPr>
          <w:sz w:val="28"/>
          <w:szCs w:val="28"/>
        </w:rPr>
        <w:t>, цветочницы, вазоны), городская мебель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w:t>
      </w:r>
      <w:proofErr w:type="gramEnd"/>
      <w:r w:rsidRPr="00E420B3">
        <w:rPr>
          <w:sz w:val="28"/>
          <w:szCs w:val="28"/>
        </w:rPr>
        <w:t xml:space="preserve"> др.).</w:t>
      </w:r>
    </w:p>
    <w:p w:rsidR="007467B5" w:rsidRPr="00E420B3" w:rsidRDefault="007467B5" w:rsidP="002D7A3E">
      <w:pPr>
        <w:pStyle w:val="ConsPlusNormal"/>
        <w:ind w:firstLine="540"/>
        <w:jc w:val="both"/>
        <w:rPr>
          <w:rFonts w:ascii="Times New Roman" w:hAnsi="Times New Roman" w:cs="Times New Roman"/>
          <w:sz w:val="28"/>
          <w:szCs w:val="28"/>
        </w:rPr>
      </w:pPr>
      <w:r w:rsidRPr="00E420B3">
        <w:rPr>
          <w:rFonts w:ascii="Times New Roman" w:hAnsi="Times New Roman" w:cs="Times New Roman"/>
          <w:sz w:val="28"/>
          <w:szCs w:val="28"/>
        </w:rPr>
        <w:tab/>
      </w:r>
      <w:r w:rsidRPr="00C91DFE">
        <w:rPr>
          <w:rFonts w:ascii="Times New Roman" w:hAnsi="Times New Roman" w:cs="Times New Roman"/>
          <w:i/>
          <w:sz w:val="28"/>
          <w:szCs w:val="28"/>
        </w:rPr>
        <w:t>Наружная реклама</w:t>
      </w:r>
      <w:r w:rsidRPr="00E420B3">
        <w:rPr>
          <w:rFonts w:ascii="Times New Roman" w:hAnsi="Times New Roman" w:cs="Times New Roman"/>
          <w:sz w:val="28"/>
          <w:szCs w:val="28"/>
        </w:rPr>
        <w:t xml:space="preserve"> – реклама, распространяемая с  использованием щитов, стендов, строительных сеток, электронных табло и иных технических сре</w:t>
      </w:r>
      <w:proofErr w:type="gramStart"/>
      <w:r w:rsidRPr="00E420B3">
        <w:rPr>
          <w:rFonts w:ascii="Times New Roman" w:hAnsi="Times New Roman" w:cs="Times New Roman"/>
          <w:sz w:val="28"/>
          <w:szCs w:val="28"/>
        </w:rPr>
        <w:t>дств ст</w:t>
      </w:r>
      <w:proofErr w:type="gramEnd"/>
      <w:r w:rsidRPr="00E420B3">
        <w:rPr>
          <w:rFonts w:ascii="Times New Roman" w:hAnsi="Times New Roman" w:cs="Times New Roman"/>
          <w:sz w:val="28"/>
          <w:szCs w:val="28"/>
        </w:rPr>
        <w:t xml:space="preserve">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w:t>
      </w:r>
    </w:p>
    <w:p w:rsidR="007467B5" w:rsidRPr="00E420B3" w:rsidRDefault="007467B5" w:rsidP="00E420B3">
      <w:pPr>
        <w:pStyle w:val="ConsPlusNormal"/>
        <w:ind w:firstLine="540"/>
        <w:jc w:val="both"/>
        <w:rPr>
          <w:rFonts w:ascii="Times New Roman" w:hAnsi="Times New Roman" w:cs="Times New Roman"/>
          <w:sz w:val="28"/>
          <w:szCs w:val="28"/>
        </w:rPr>
      </w:pPr>
      <w:r w:rsidRPr="00C91DFE">
        <w:rPr>
          <w:rFonts w:ascii="Times New Roman" w:hAnsi="Times New Roman" w:cs="Times New Roman"/>
          <w:i/>
          <w:sz w:val="28"/>
          <w:szCs w:val="28"/>
        </w:rPr>
        <w:lastRenderedPageBreak/>
        <w:t>Оценка качества городской среды</w:t>
      </w:r>
      <w:r w:rsidRPr="00E420B3">
        <w:rPr>
          <w:rFonts w:ascii="Times New Roman" w:hAnsi="Times New Roman" w:cs="Times New Roman"/>
          <w:b/>
          <w:sz w:val="28"/>
          <w:szCs w:val="28"/>
        </w:rPr>
        <w:t xml:space="preserve"> </w:t>
      </w:r>
      <w:r w:rsidRPr="00E420B3">
        <w:rPr>
          <w:rFonts w:ascii="Times New Roman" w:hAnsi="Times New Roman" w:cs="Times New Roman"/>
          <w:sz w:val="28"/>
          <w:szCs w:val="28"/>
        </w:rPr>
        <w:t>-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7467B5" w:rsidRPr="00E420B3" w:rsidRDefault="007467B5" w:rsidP="00E420B3">
      <w:pPr>
        <w:pStyle w:val="ConsPlusNormal"/>
        <w:ind w:firstLine="540"/>
        <w:jc w:val="both"/>
        <w:rPr>
          <w:rFonts w:ascii="Times New Roman" w:hAnsi="Times New Roman" w:cs="Times New Roman"/>
          <w:sz w:val="28"/>
          <w:szCs w:val="28"/>
        </w:rPr>
      </w:pPr>
      <w:r w:rsidRPr="00C91DFE">
        <w:rPr>
          <w:rFonts w:ascii="Times New Roman" w:hAnsi="Times New Roman" w:cs="Times New Roman"/>
          <w:i/>
          <w:sz w:val="28"/>
          <w:szCs w:val="28"/>
        </w:rPr>
        <w:t>Общественные пространства (территории общего пользования)</w:t>
      </w:r>
      <w:r w:rsidRPr="00E420B3">
        <w:rPr>
          <w:rFonts w:ascii="Times New Roman" w:hAnsi="Times New Roman" w:cs="Times New Roman"/>
          <w:b/>
          <w:sz w:val="28"/>
          <w:szCs w:val="28"/>
        </w:rPr>
        <w:t xml:space="preserve"> </w:t>
      </w:r>
      <w:r w:rsidRPr="00E420B3">
        <w:rPr>
          <w:rFonts w:ascii="Times New Roman" w:hAnsi="Times New Roman" w:cs="Times New Roman"/>
          <w:sz w:val="28"/>
          <w:szCs w:val="28"/>
        </w:rPr>
        <w:t>- это территории муниципального образования, которые постоянно доступны для населения, в</w:t>
      </w:r>
      <w:r>
        <w:rPr>
          <w:rFonts w:ascii="Times New Roman" w:hAnsi="Times New Roman" w:cs="Times New Roman"/>
          <w:sz w:val="28"/>
          <w:szCs w:val="28"/>
        </w:rPr>
        <w:t xml:space="preserve"> том числе площади, </w:t>
      </w:r>
      <w:r w:rsidRPr="00E420B3">
        <w:rPr>
          <w:rFonts w:ascii="Times New Roman" w:hAnsi="Times New Roman" w:cs="Times New Roman"/>
          <w:sz w:val="28"/>
          <w:szCs w:val="28"/>
        </w:rPr>
        <w:t>улицы, пешеходные зоны</w:t>
      </w:r>
      <w:r>
        <w:rPr>
          <w:rFonts w:ascii="Times New Roman" w:hAnsi="Times New Roman" w:cs="Times New Roman"/>
          <w:sz w:val="28"/>
          <w:szCs w:val="28"/>
        </w:rPr>
        <w:t>, скверы, парки, аллеи</w:t>
      </w:r>
      <w:r w:rsidRPr="00E420B3">
        <w:rPr>
          <w:rFonts w:ascii="Times New Roman" w:hAnsi="Times New Roman" w:cs="Times New Roman"/>
          <w:sz w:val="28"/>
          <w:szCs w:val="28"/>
        </w:rPr>
        <w:t>.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7467B5" w:rsidRPr="00E420B3" w:rsidRDefault="007467B5" w:rsidP="00E420B3">
      <w:pPr>
        <w:pStyle w:val="ConsPlusNormal"/>
        <w:ind w:firstLine="540"/>
        <w:jc w:val="both"/>
        <w:rPr>
          <w:rFonts w:ascii="Times New Roman" w:hAnsi="Times New Roman" w:cs="Times New Roman"/>
          <w:sz w:val="28"/>
          <w:szCs w:val="28"/>
        </w:rPr>
      </w:pPr>
      <w:proofErr w:type="gramStart"/>
      <w:r w:rsidRPr="00C91DFE">
        <w:rPr>
          <w:rFonts w:ascii="Times New Roman" w:hAnsi="Times New Roman" w:cs="Times New Roman"/>
          <w:i/>
          <w:sz w:val="28"/>
          <w:szCs w:val="28"/>
        </w:rPr>
        <w:t>Объекты благоустройства территории</w:t>
      </w:r>
      <w:r w:rsidRPr="00E420B3">
        <w:rPr>
          <w:rFonts w:ascii="Times New Roman" w:hAnsi="Times New Roman" w:cs="Times New Roman"/>
          <w:sz w:val="28"/>
          <w:szCs w:val="28"/>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w:t>
      </w:r>
      <w:r>
        <w:rPr>
          <w:rFonts w:ascii="Times New Roman" w:hAnsi="Times New Roman" w:cs="Times New Roman"/>
          <w:sz w:val="28"/>
          <w:szCs w:val="28"/>
        </w:rPr>
        <w:t>и), водные объекты,</w:t>
      </w:r>
      <w:r w:rsidRPr="00E420B3">
        <w:rPr>
          <w:rFonts w:ascii="Times New Roman" w:hAnsi="Times New Roman" w:cs="Times New Roman"/>
          <w:sz w:val="28"/>
          <w:szCs w:val="28"/>
        </w:rPr>
        <w:t xml:space="preserve"> линейные объекты дорожной сети, объекты ландшафтной архитектуры, другие территории</w:t>
      </w:r>
      <w:proofErr w:type="gramEnd"/>
      <w:r w:rsidRPr="00E420B3">
        <w:rPr>
          <w:rFonts w:ascii="Times New Roman" w:hAnsi="Times New Roman" w:cs="Times New Roman"/>
          <w:sz w:val="28"/>
          <w:szCs w:val="28"/>
        </w:rPr>
        <w:t xml:space="preserve"> муниципального образования.</w:t>
      </w:r>
      <w:r w:rsidRPr="00E420B3">
        <w:rPr>
          <w:rFonts w:ascii="Times New Roman" w:hAnsi="Times New Roman" w:cs="Times New Roman"/>
          <w:b/>
          <w:sz w:val="28"/>
          <w:szCs w:val="28"/>
        </w:rPr>
        <w:t xml:space="preserve"> </w:t>
      </w:r>
    </w:p>
    <w:p w:rsidR="007467B5" w:rsidRPr="00E420B3" w:rsidRDefault="007467B5" w:rsidP="00E420B3">
      <w:pPr>
        <w:spacing w:line="240" w:lineRule="auto"/>
        <w:jc w:val="both"/>
        <w:rPr>
          <w:rFonts w:ascii="Times New Roman" w:hAnsi="Times New Roman" w:cs="Times New Roman"/>
          <w:color w:val="auto"/>
          <w:sz w:val="28"/>
          <w:szCs w:val="28"/>
        </w:rPr>
      </w:pPr>
      <w:r w:rsidRPr="00E420B3">
        <w:rPr>
          <w:rFonts w:ascii="Times New Roman" w:hAnsi="Times New Roman" w:cs="Times New Roman"/>
          <w:b/>
          <w:color w:val="auto"/>
          <w:sz w:val="28"/>
          <w:szCs w:val="28"/>
        </w:rPr>
        <w:tab/>
      </w:r>
      <w:r w:rsidRPr="00C91DFE">
        <w:rPr>
          <w:rFonts w:ascii="Times New Roman" w:hAnsi="Times New Roman" w:cs="Times New Roman"/>
          <w:i/>
          <w:color w:val="auto"/>
          <w:sz w:val="28"/>
          <w:szCs w:val="28"/>
        </w:rPr>
        <w:t>Озеленение</w:t>
      </w:r>
      <w:r w:rsidRPr="00E420B3">
        <w:rPr>
          <w:rFonts w:ascii="Times New Roman" w:hAnsi="Times New Roman" w:cs="Times New Roman"/>
          <w:color w:val="auto"/>
          <w:sz w:val="28"/>
          <w:szCs w:val="28"/>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7467B5" w:rsidRDefault="007467B5" w:rsidP="00F37B10">
      <w:pPr>
        <w:pStyle w:val="a4"/>
        <w:ind w:left="0"/>
        <w:rPr>
          <w:bCs/>
          <w:sz w:val="28"/>
          <w:szCs w:val="28"/>
        </w:rPr>
      </w:pPr>
      <w:r w:rsidRPr="00E420B3">
        <w:rPr>
          <w:b/>
          <w:sz w:val="28"/>
          <w:szCs w:val="28"/>
        </w:rPr>
        <w:tab/>
      </w:r>
      <w:r w:rsidRPr="00D27DF3">
        <w:rPr>
          <w:bCs/>
          <w:i/>
          <w:sz w:val="28"/>
          <w:szCs w:val="28"/>
        </w:rPr>
        <w:t>Прилегающие территории</w:t>
      </w:r>
      <w:r w:rsidRPr="00E420B3">
        <w:rPr>
          <w:b/>
          <w:bCs/>
          <w:sz w:val="28"/>
          <w:szCs w:val="28"/>
        </w:rPr>
        <w:t xml:space="preserve"> </w:t>
      </w:r>
      <w:r w:rsidRPr="00E420B3">
        <w:rPr>
          <w:bCs/>
          <w:sz w:val="28"/>
          <w:szCs w:val="28"/>
        </w:rPr>
        <w:t xml:space="preserve">– </w:t>
      </w:r>
      <w:r w:rsidRPr="00F37B10">
        <w:rPr>
          <w:bCs/>
          <w:sz w:val="28"/>
          <w:szCs w:val="28"/>
        </w:rPr>
        <w:t>территория, непос</w:t>
      </w:r>
      <w:r>
        <w:rPr>
          <w:bCs/>
          <w:sz w:val="28"/>
          <w:szCs w:val="28"/>
        </w:rPr>
        <w:t>редственно примыкающая к грани</w:t>
      </w:r>
      <w:r w:rsidRPr="00F37B10">
        <w:rPr>
          <w:bCs/>
          <w:sz w:val="28"/>
          <w:szCs w:val="28"/>
        </w:rPr>
        <w:t>цам здания, строения, сооружения, ограждения строит</w:t>
      </w:r>
      <w:r>
        <w:rPr>
          <w:bCs/>
          <w:sz w:val="28"/>
          <w:szCs w:val="28"/>
        </w:rPr>
        <w:t>ельной площадки, нестационарно</w:t>
      </w:r>
      <w:r w:rsidRPr="00F37B10">
        <w:rPr>
          <w:bCs/>
          <w:sz w:val="28"/>
          <w:szCs w:val="28"/>
        </w:rPr>
        <w:t>го объекта</w:t>
      </w:r>
      <w:r>
        <w:rPr>
          <w:bCs/>
          <w:sz w:val="28"/>
          <w:szCs w:val="28"/>
        </w:rPr>
        <w:t>.</w:t>
      </w:r>
    </w:p>
    <w:p w:rsidR="007467B5" w:rsidRPr="00F37B10" w:rsidRDefault="007467B5" w:rsidP="00F37B10">
      <w:pPr>
        <w:pStyle w:val="a4"/>
        <w:ind w:left="0"/>
        <w:rPr>
          <w:bCs/>
          <w:sz w:val="28"/>
          <w:szCs w:val="28"/>
        </w:rPr>
      </w:pPr>
      <w:r w:rsidRPr="00F37B10">
        <w:rPr>
          <w:bCs/>
          <w:sz w:val="28"/>
          <w:szCs w:val="28"/>
        </w:rPr>
        <w:t xml:space="preserve"> </w:t>
      </w:r>
      <w:r>
        <w:rPr>
          <w:bCs/>
          <w:sz w:val="28"/>
          <w:szCs w:val="28"/>
        </w:rPr>
        <w:t>Г</w:t>
      </w:r>
      <w:r w:rsidRPr="00F37B10">
        <w:rPr>
          <w:bCs/>
          <w:sz w:val="28"/>
          <w:szCs w:val="28"/>
        </w:rPr>
        <w:t xml:space="preserve">раницы </w:t>
      </w:r>
      <w:r>
        <w:rPr>
          <w:bCs/>
          <w:sz w:val="28"/>
          <w:szCs w:val="28"/>
        </w:rPr>
        <w:t>прилегающей территории</w:t>
      </w:r>
      <w:r w:rsidRPr="00F37B10">
        <w:rPr>
          <w:bCs/>
          <w:sz w:val="28"/>
          <w:szCs w:val="28"/>
        </w:rPr>
        <w:t xml:space="preserve"> определяются</w:t>
      </w:r>
      <w:r>
        <w:rPr>
          <w:bCs/>
          <w:sz w:val="28"/>
          <w:szCs w:val="28"/>
        </w:rPr>
        <w:t xml:space="preserve">: от внешних границ здания, </w:t>
      </w:r>
      <w:r w:rsidRPr="00F37B10">
        <w:rPr>
          <w:bCs/>
          <w:sz w:val="28"/>
          <w:szCs w:val="28"/>
        </w:rPr>
        <w:t>строения,  сооружения,  ограждения  строительной  площа</w:t>
      </w:r>
      <w:r>
        <w:rPr>
          <w:bCs/>
          <w:sz w:val="28"/>
          <w:szCs w:val="28"/>
        </w:rPr>
        <w:t>дки,  некапитального  нестацио</w:t>
      </w:r>
      <w:r w:rsidRPr="00F37B10">
        <w:rPr>
          <w:bCs/>
          <w:sz w:val="28"/>
          <w:szCs w:val="28"/>
        </w:rPr>
        <w:t xml:space="preserve">нарного сооружения по периметру на расстояние: </w:t>
      </w:r>
    </w:p>
    <w:p w:rsidR="007467B5" w:rsidRPr="00F37B10" w:rsidRDefault="007467B5" w:rsidP="00657282">
      <w:pPr>
        <w:pStyle w:val="a4"/>
        <w:tabs>
          <w:tab w:val="left" w:pos="142"/>
          <w:tab w:val="left" w:pos="567"/>
        </w:tabs>
        <w:ind w:left="0" w:right="40"/>
        <w:contextualSpacing/>
        <w:rPr>
          <w:bCs/>
          <w:sz w:val="28"/>
          <w:szCs w:val="28"/>
        </w:rPr>
      </w:pPr>
      <w:r>
        <w:rPr>
          <w:bCs/>
          <w:sz w:val="28"/>
          <w:szCs w:val="28"/>
        </w:rPr>
        <w:t xml:space="preserve"> 1. </w:t>
      </w:r>
      <w:r w:rsidRPr="00F37B10">
        <w:rPr>
          <w:bCs/>
          <w:sz w:val="28"/>
          <w:szCs w:val="28"/>
        </w:rPr>
        <w:t xml:space="preserve">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 </w:t>
      </w:r>
    </w:p>
    <w:p w:rsidR="007467B5" w:rsidRPr="00F37B10" w:rsidRDefault="007467B5" w:rsidP="00657282">
      <w:pPr>
        <w:pStyle w:val="a4"/>
        <w:tabs>
          <w:tab w:val="left" w:pos="142"/>
          <w:tab w:val="left" w:pos="567"/>
        </w:tabs>
        <w:ind w:left="0" w:right="40"/>
        <w:contextualSpacing/>
        <w:rPr>
          <w:bCs/>
          <w:sz w:val="28"/>
          <w:szCs w:val="28"/>
        </w:rPr>
      </w:pPr>
      <w:r>
        <w:rPr>
          <w:bCs/>
          <w:sz w:val="28"/>
          <w:szCs w:val="28"/>
        </w:rPr>
        <w:t xml:space="preserve">2. </w:t>
      </w:r>
      <w:r w:rsidRPr="00F37B10">
        <w:rPr>
          <w:bCs/>
          <w:sz w:val="28"/>
          <w:szCs w:val="28"/>
        </w:rPr>
        <w:t xml:space="preserve"> Дл</w:t>
      </w:r>
      <w:r>
        <w:rPr>
          <w:bCs/>
          <w:sz w:val="28"/>
          <w:szCs w:val="28"/>
        </w:rPr>
        <w:t xml:space="preserve">я индивидуальных </w:t>
      </w:r>
      <w:r w:rsidR="00137CAD">
        <w:rPr>
          <w:bCs/>
          <w:sz w:val="28"/>
          <w:szCs w:val="28"/>
        </w:rPr>
        <w:t>домовладений</w:t>
      </w:r>
      <w:r>
        <w:rPr>
          <w:bCs/>
          <w:sz w:val="28"/>
          <w:szCs w:val="28"/>
        </w:rPr>
        <w:t xml:space="preserve"> – </w:t>
      </w:r>
      <w:r w:rsidRPr="00F37B10">
        <w:rPr>
          <w:bCs/>
          <w:sz w:val="28"/>
          <w:szCs w:val="28"/>
        </w:rPr>
        <w:t xml:space="preserve">10 м от периметра внешнего ограждения, а со стороны въезда (входа) – </w:t>
      </w:r>
      <w:r w:rsidRPr="0093098F">
        <w:rPr>
          <w:sz w:val="28"/>
          <w:szCs w:val="28"/>
          <w:shd w:val="clear" w:color="auto" w:fill="FFFFFF"/>
        </w:rPr>
        <w:t>до осевой линии проезжей части дороги, а при односторонней застройке на всю ширину проезжей части</w:t>
      </w:r>
      <w:r w:rsidRPr="0093098F">
        <w:rPr>
          <w:bCs/>
          <w:sz w:val="28"/>
          <w:szCs w:val="28"/>
        </w:rPr>
        <w:t>.</w:t>
      </w:r>
      <w:r w:rsidRPr="00F37B10">
        <w:rPr>
          <w:bCs/>
          <w:sz w:val="28"/>
          <w:szCs w:val="28"/>
        </w:rPr>
        <w:t xml:space="preserve"> </w:t>
      </w:r>
    </w:p>
    <w:p w:rsidR="007467B5" w:rsidRPr="00F37B10" w:rsidRDefault="007467B5" w:rsidP="00657282">
      <w:pPr>
        <w:pStyle w:val="a4"/>
        <w:tabs>
          <w:tab w:val="left" w:pos="142"/>
          <w:tab w:val="left" w:pos="567"/>
        </w:tabs>
        <w:ind w:left="0" w:right="40"/>
        <w:contextualSpacing/>
        <w:rPr>
          <w:bCs/>
          <w:sz w:val="28"/>
          <w:szCs w:val="28"/>
        </w:rPr>
      </w:pPr>
      <w:r w:rsidRPr="00F37B10">
        <w:rPr>
          <w:bCs/>
          <w:sz w:val="28"/>
          <w:szCs w:val="28"/>
        </w:rPr>
        <w:t xml:space="preserve"> </w:t>
      </w:r>
      <w:r>
        <w:rPr>
          <w:bCs/>
          <w:sz w:val="28"/>
          <w:szCs w:val="28"/>
        </w:rPr>
        <w:t xml:space="preserve">3. </w:t>
      </w:r>
      <w:r w:rsidRPr="00F37B10">
        <w:rPr>
          <w:bCs/>
          <w:sz w:val="28"/>
          <w:szCs w:val="28"/>
        </w:rPr>
        <w:t xml:space="preserve"> </w:t>
      </w:r>
      <w:r>
        <w:rPr>
          <w:bCs/>
          <w:sz w:val="28"/>
          <w:szCs w:val="28"/>
        </w:rPr>
        <w:t xml:space="preserve"> Для  многоквартирных  домов – </w:t>
      </w:r>
      <w:r w:rsidRPr="00F37B10">
        <w:rPr>
          <w:bCs/>
          <w:sz w:val="28"/>
          <w:szCs w:val="28"/>
        </w:rPr>
        <w:t xml:space="preserve">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w:t>
      </w:r>
      <w:r w:rsidRPr="00F37B10">
        <w:rPr>
          <w:bCs/>
          <w:sz w:val="28"/>
          <w:szCs w:val="28"/>
        </w:rPr>
        <w:lastRenderedPageBreak/>
        <w:t xml:space="preserve">этой зоне дороги, за исключением дворовых проездов, территория закрепляется до края проезжей части дороги. </w:t>
      </w:r>
    </w:p>
    <w:p w:rsidR="007467B5" w:rsidRPr="00657282" w:rsidRDefault="007467B5" w:rsidP="00FE4D91">
      <w:pPr>
        <w:pStyle w:val="a4"/>
        <w:tabs>
          <w:tab w:val="left" w:pos="142"/>
          <w:tab w:val="left" w:pos="567"/>
        </w:tabs>
        <w:ind w:left="0" w:right="40"/>
        <w:contextualSpacing/>
        <w:rPr>
          <w:bCs/>
          <w:sz w:val="28"/>
          <w:szCs w:val="28"/>
        </w:rPr>
      </w:pPr>
      <w:r>
        <w:rPr>
          <w:bCs/>
          <w:sz w:val="28"/>
          <w:szCs w:val="28"/>
        </w:rPr>
        <w:t xml:space="preserve"> </w:t>
      </w:r>
      <w:r w:rsidRPr="00F37B10">
        <w:rPr>
          <w:bCs/>
          <w:sz w:val="28"/>
          <w:szCs w:val="28"/>
        </w:rPr>
        <w:t>4</w:t>
      </w:r>
      <w:r>
        <w:rPr>
          <w:bCs/>
          <w:sz w:val="28"/>
          <w:szCs w:val="28"/>
        </w:rPr>
        <w:t xml:space="preserve">.  Для автостоянок – </w:t>
      </w:r>
      <w:r w:rsidRPr="000A3121">
        <w:rPr>
          <w:bCs/>
          <w:sz w:val="28"/>
          <w:szCs w:val="28"/>
          <w:highlight w:val="yellow"/>
        </w:rPr>
        <w:t>25</w:t>
      </w:r>
      <w:r w:rsidRPr="00F37B10">
        <w:rPr>
          <w:bCs/>
          <w:sz w:val="28"/>
          <w:szCs w:val="28"/>
        </w:rPr>
        <w:t xml:space="preserve"> м от внешней границы автостоянки, а в случае наличия  </w:t>
      </w:r>
      <w:r w:rsidRPr="00657282">
        <w:rPr>
          <w:bCs/>
          <w:sz w:val="28"/>
          <w:szCs w:val="28"/>
        </w:rPr>
        <w:t xml:space="preserve">ограждения – </w:t>
      </w:r>
      <w:r w:rsidRPr="000A3121">
        <w:rPr>
          <w:bCs/>
          <w:sz w:val="28"/>
          <w:szCs w:val="28"/>
          <w:highlight w:val="yellow"/>
        </w:rPr>
        <w:t>25</w:t>
      </w:r>
      <w:r w:rsidRPr="00657282">
        <w:rPr>
          <w:bCs/>
          <w:sz w:val="28"/>
          <w:szCs w:val="28"/>
        </w:rPr>
        <w:t xml:space="preserve"> м от ограждения. </w:t>
      </w:r>
    </w:p>
    <w:p w:rsidR="007467B5" w:rsidRPr="00657282" w:rsidRDefault="007467B5" w:rsidP="00657282">
      <w:pPr>
        <w:pStyle w:val="a4"/>
        <w:tabs>
          <w:tab w:val="left" w:pos="142"/>
          <w:tab w:val="left" w:pos="567"/>
        </w:tabs>
        <w:ind w:left="0" w:right="40"/>
        <w:contextualSpacing/>
        <w:rPr>
          <w:bCs/>
          <w:sz w:val="28"/>
          <w:szCs w:val="28"/>
        </w:rPr>
      </w:pPr>
      <w:r w:rsidRPr="00657282">
        <w:rPr>
          <w:bCs/>
          <w:sz w:val="28"/>
          <w:szCs w:val="28"/>
        </w:rPr>
        <w:t>5</w:t>
      </w:r>
      <w:r>
        <w:rPr>
          <w:bCs/>
          <w:sz w:val="28"/>
          <w:szCs w:val="28"/>
        </w:rPr>
        <w:t xml:space="preserve">. </w:t>
      </w:r>
      <w:r w:rsidRPr="00657282">
        <w:rPr>
          <w:bCs/>
          <w:sz w:val="28"/>
          <w:szCs w:val="28"/>
        </w:rPr>
        <w:t xml:space="preserve">  Для  автозаправочных  станций  (далее  –   АЗС),  </w:t>
      </w:r>
      <w:proofErr w:type="spellStart"/>
      <w:r w:rsidRPr="00657282">
        <w:rPr>
          <w:bCs/>
          <w:sz w:val="28"/>
          <w:szCs w:val="28"/>
        </w:rPr>
        <w:t>автогазозаправочных</w:t>
      </w:r>
      <w:proofErr w:type="spellEnd"/>
      <w:r w:rsidRPr="00657282">
        <w:rPr>
          <w:bCs/>
          <w:sz w:val="28"/>
          <w:szCs w:val="28"/>
        </w:rPr>
        <w:t xml:space="preserve">  станций  (далее – АГЗС) – </w:t>
      </w:r>
      <w:r w:rsidRPr="000A3121">
        <w:rPr>
          <w:bCs/>
          <w:sz w:val="28"/>
          <w:szCs w:val="28"/>
          <w:highlight w:val="yellow"/>
        </w:rPr>
        <w:t>50</w:t>
      </w:r>
      <w:r w:rsidRPr="00657282">
        <w:rPr>
          <w:bCs/>
          <w:sz w:val="28"/>
          <w:szCs w:val="28"/>
        </w:rPr>
        <w:t xml:space="preserve"> м от границы отведенной территории. </w:t>
      </w:r>
    </w:p>
    <w:p w:rsidR="007467B5" w:rsidRPr="00657282" w:rsidRDefault="007467B5" w:rsidP="00657282">
      <w:pPr>
        <w:pStyle w:val="a4"/>
        <w:tabs>
          <w:tab w:val="left" w:pos="142"/>
          <w:tab w:val="left" w:pos="567"/>
        </w:tabs>
        <w:ind w:left="0" w:right="40"/>
        <w:contextualSpacing/>
        <w:rPr>
          <w:bCs/>
          <w:sz w:val="28"/>
          <w:szCs w:val="28"/>
        </w:rPr>
      </w:pPr>
      <w:r w:rsidRPr="00657282">
        <w:rPr>
          <w:bCs/>
          <w:sz w:val="28"/>
          <w:szCs w:val="28"/>
        </w:rPr>
        <w:t>6</w:t>
      </w:r>
      <w:r>
        <w:rPr>
          <w:bCs/>
          <w:sz w:val="28"/>
          <w:szCs w:val="28"/>
        </w:rPr>
        <w:t>.</w:t>
      </w:r>
      <w:r w:rsidRPr="00657282">
        <w:rPr>
          <w:bCs/>
          <w:sz w:val="28"/>
          <w:szCs w:val="28"/>
        </w:rPr>
        <w:t xml:space="preserve">  Для  промышленных,  прои</w:t>
      </w:r>
      <w:r>
        <w:rPr>
          <w:bCs/>
          <w:sz w:val="28"/>
          <w:szCs w:val="28"/>
        </w:rPr>
        <w:t xml:space="preserve">зводственных  объектов  –  </w:t>
      </w:r>
      <w:r w:rsidRPr="00657282">
        <w:rPr>
          <w:bCs/>
          <w:sz w:val="28"/>
          <w:szCs w:val="28"/>
        </w:rPr>
        <w:t xml:space="preserve">50  м  от  внешней  стены  объекта, а при наличии ограждения – 50 м от ограждения. </w:t>
      </w:r>
    </w:p>
    <w:p w:rsidR="007467B5" w:rsidRDefault="007467B5" w:rsidP="00657282">
      <w:pPr>
        <w:pStyle w:val="a4"/>
        <w:tabs>
          <w:tab w:val="left" w:pos="142"/>
          <w:tab w:val="left" w:pos="567"/>
        </w:tabs>
        <w:ind w:left="0" w:right="40"/>
        <w:contextualSpacing/>
        <w:rPr>
          <w:bCs/>
          <w:sz w:val="28"/>
          <w:szCs w:val="28"/>
        </w:rPr>
      </w:pPr>
      <w:r w:rsidRPr="00657282">
        <w:rPr>
          <w:bCs/>
          <w:sz w:val="28"/>
          <w:szCs w:val="28"/>
        </w:rPr>
        <w:t>7</w:t>
      </w:r>
      <w:r>
        <w:rPr>
          <w:bCs/>
          <w:sz w:val="28"/>
          <w:szCs w:val="28"/>
        </w:rPr>
        <w:t>.</w:t>
      </w:r>
      <w:r w:rsidRPr="00657282">
        <w:rPr>
          <w:bCs/>
          <w:sz w:val="28"/>
          <w:szCs w:val="28"/>
        </w:rPr>
        <w:t xml:space="preserve">  Для  строящихся  объектов  капи</w:t>
      </w:r>
      <w:r>
        <w:rPr>
          <w:bCs/>
          <w:sz w:val="28"/>
          <w:szCs w:val="28"/>
        </w:rPr>
        <w:t>тального  строительства –</w:t>
      </w:r>
      <w:r w:rsidRPr="000A3121">
        <w:rPr>
          <w:bCs/>
          <w:sz w:val="28"/>
          <w:szCs w:val="28"/>
          <w:highlight w:val="yellow"/>
        </w:rPr>
        <w:t>15</w:t>
      </w:r>
      <w:r w:rsidRPr="00657282">
        <w:rPr>
          <w:bCs/>
          <w:sz w:val="28"/>
          <w:szCs w:val="28"/>
        </w:rPr>
        <w:t xml:space="preserve">  м  от  ограждения  строительной площадки. </w:t>
      </w:r>
    </w:p>
    <w:p w:rsidR="007467B5" w:rsidRPr="00657282" w:rsidRDefault="007467B5" w:rsidP="00657282">
      <w:pPr>
        <w:pStyle w:val="a4"/>
        <w:tabs>
          <w:tab w:val="left" w:pos="142"/>
          <w:tab w:val="left" w:pos="567"/>
        </w:tabs>
        <w:ind w:left="0" w:right="40"/>
        <w:contextualSpacing/>
        <w:rPr>
          <w:bCs/>
          <w:sz w:val="28"/>
          <w:szCs w:val="28"/>
        </w:rPr>
      </w:pPr>
      <w:r>
        <w:rPr>
          <w:bCs/>
          <w:sz w:val="28"/>
          <w:szCs w:val="28"/>
        </w:rPr>
        <w:t xml:space="preserve"> </w:t>
      </w:r>
      <w:r w:rsidRPr="00657282">
        <w:rPr>
          <w:bCs/>
          <w:sz w:val="28"/>
          <w:szCs w:val="28"/>
        </w:rPr>
        <w:t>8</w:t>
      </w:r>
      <w:r>
        <w:rPr>
          <w:bCs/>
          <w:sz w:val="28"/>
          <w:szCs w:val="28"/>
        </w:rPr>
        <w:t>.</w:t>
      </w:r>
      <w:r w:rsidRPr="00657282">
        <w:rPr>
          <w:bCs/>
          <w:sz w:val="28"/>
          <w:szCs w:val="28"/>
        </w:rPr>
        <w:t xml:space="preserve">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w:t>
      </w:r>
      <w:r w:rsidRPr="000A3121">
        <w:rPr>
          <w:bCs/>
          <w:sz w:val="28"/>
          <w:szCs w:val="28"/>
          <w:highlight w:val="yellow"/>
        </w:rPr>
        <w:t>10</w:t>
      </w:r>
      <w:r w:rsidRPr="00657282">
        <w:rPr>
          <w:bCs/>
          <w:sz w:val="28"/>
          <w:szCs w:val="28"/>
        </w:rPr>
        <w:t xml:space="preserve"> м от внешней стены вышеуказанных объектов. </w:t>
      </w:r>
    </w:p>
    <w:p w:rsidR="007467B5" w:rsidRPr="00657282" w:rsidRDefault="007467B5" w:rsidP="00657282">
      <w:pPr>
        <w:pStyle w:val="a4"/>
        <w:tabs>
          <w:tab w:val="left" w:pos="142"/>
          <w:tab w:val="left" w:pos="567"/>
        </w:tabs>
        <w:ind w:left="0" w:right="40"/>
        <w:contextualSpacing/>
        <w:rPr>
          <w:bCs/>
          <w:sz w:val="28"/>
          <w:szCs w:val="28"/>
        </w:rPr>
      </w:pPr>
      <w:r w:rsidRPr="00657282">
        <w:rPr>
          <w:bCs/>
          <w:sz w:val="28"/>
          <w:szCs w:val="28"/>
        </w:rPr>
        <w:t>9</w:t>
      </w:r>
      <w:r>
        <w:rPr>
          <w:bCs/>
          <w:sz w:val="28"/>
          <w:szCs w:val="28"/>
        </w:rPr>
        <w:t>.</w:t>
      </w:r>
      <w:r w:rsidRPr="00657282">
        <w:rPr>
          <w:bCs/>
          <w:sz w:val="28"/>
          <w:szCs w:val="28"/>
        </w:rPr>
        <w:t xml:space="preserve"> Для гаражных, гаражно-строительных коопера</w:t>
      </w:r>
      <w:r>
        <w:rPr>
          <w:bCs/>
          <w:sz w:val="28"/>
          <w:szCs w:val="28"/>
        </w:rPr>
        <w:t>тивов, садоводческих, огородни</w:t>
      </w:r>
      <w:r w:rsidRPr="00657282">
        <w:rPr>
          <w:bCs/>
          <w:sz w:val="28"/>
          <w:szCs w:val="28"/>
        </w:rPr>
        <w:t xml:space="preserve">ческих, дачных объединений </w:t>
      </w:r>
      <w:r w:rsidRPr="000A3121">
        <w:rPr>
          <w:bCs/>
          <w:sz w:val="28"/>
          <w:szCs w:val="28"/>
          <w:highlight w:val="yellow"/>
        </w:rPr>
        <w:t>– 25</w:t>
      </w:r>
      <w:r w:rsidRPr="00657282">
        <w:rPr>
          <w:bCs/>
          <w:sz w:val="28"/>
          <w:szCs w:val="28"/>
        </w:rPr>
        <w:t xml:space="preserve"> м от границы отведенной территории. </w:t>
      </w:r>
    </w:p>
    <w:p w:rsidR="007467B5" w:rsidRPr="00657282" w:rsidRDefault="007467B5" w:rsidP="00657282">
      <w:pPr>
        <w:pStyle w:val="a4"/>
        <w:tabs>
          <w:tab w:val="left" w:pos="142"/>
          <w:tab w:val="left" w:pos="567"/>
        </w:tabs>
        <w:ind w:left="0" w:right="40"/>
        <w:contextualSpacing/>
        <w:rPr>
          <w:bCs/>
          <w:sz w:val="28"/>
          <w:szCs w:val="28"/>
        </w:rPr>
      </w:pPr>
      <w:r w:rsidRPr="00657282">
        <w:rPr>
          <w:bCs/>
          <w:sz w:val="28"/>
          <w:szCs w:val="28"/>
        </w:rPr>
        <w:t>10</w:t>
      </w:r>
      <w:r>
        <w:rPr>
          <w:bCs/>
          <w:sz w:val="28"/>
          <w:szCs w:val="28"/>
        </w:rPr>
        <w:t>.</w:t>
      </w:r>
      <w:r w:rsidRPr="00657282">
        <w:rPr>
          <w:bCs/>
          <w:sz w:val="28"/>
          <w:szCs w:val="28"/>
        </w:rPr>
        <w:t xml:space="preserve"> Для наземных, надземных инженерных комм</w:t>
      </w:r>
      <w:r>
        <w:rPr>
          <w:bCs/>
          <w:sz w:val="28"/>
          <w:szCs w:val="28"/>
        </w:rPr>
        <w:t xml:space="preserve">уникаций – </w:t>
      </w:r>
      <w:r w:rsidRPr="000A3121">
        <w:rPr>
          <w:bCs/>
          <w:sz w:val="28"/>
          <w:szCs w:val="28"/>
          <w:highlight w:val="yellow"/>
        </w:rPr>
        <w:t>5</w:t>
      </w:r>
      <w:r>
        <w:rPr>
          <w:bCs/>
          <w:sz w:val="28"/>
          <w:szCs w:val="28"/>
        </w:rPr>
        <w:t xml:space="preserve"> м от внешних гра</w:t>
      </w:r>
      <w:r w:rsidRPr="00657282">
        <w:rPr>
          <w:bCs/>
          <w:sz w:val="28"/>
          <w:szCs w:val="28"/>
        </w:rPr>
        <w:t xml:space="preserve">ниц таких коммуникаций. </w:t>
      </w:r>
    </w:p>
    <w:p w:rsidR="007467B5" w:rsidRDefault="007467B5" w:rsidP="00657282">
      <w:pPr>
        <w:pStyle w:val="a4"/>
        <w:tabs>
          <w:tab w:val="left" w:pos="142"/>
          <w:tab w:val="left" w:pos="567"/>
        </w:tabs>
        <w:ind w:left="0" w:right="40"/>
        <w:contextualSpacing/>
        <w:rPr>
          <w:bCs/>
          <w:sz w:val="28"/>
          <w:szCs w:val="28"/>
        </w:rPr>
      </w:pPr>
      <w:r>
        <w:rPr>
          <w:bCs/>
          <w:sz w:val="28"/>
          <w:szCs w:val="28"/>
        </w:rPr>
        <w:t xml:space="preserve"> </w:t>
      </w:r>
      <w:r w:rsidRPr="00657282">
        <w:rPr>
          <w:bCs/>
          <w:sz w:val="28"/>
          <w:szCs w:val="28"/>
        </w:rPr>
        <w:t>11</w:t>
      </w:r>
      <w:r>
        <w:rPr>
          <w:bCs/>
          <w:sz w:val="28"/>
          <w:szCs w:val="28"/>
        </w:rPr>
        <w:t xml:space="preserve">. </w:t>
      </w:r>
      <w:r w:rsidRPr="00657282">
        <w:rPr>
          <w:bCs/>
          <w:sz w:val="28"/>
          <w:szCs w:val="28"/>
        </w:rPr>
        <w:t xml:space="preserve"> Для рекламных конструкций – 5 м от радиуса основания. </w:t>
      </w:r>
    </w:p>
    <w:p w:rsidR="007467B5" w:rsidRDefault="007467B5" w:rsidP="00657282">
      <w:pPr>
        <w:pStyle w:val="a4"/>
        <w:tabs>
          <w:tab w:val="left" w:pos="142"/>
          <w:tab w:val="left" w:pos="567"/>
        </w:tabs>
        <w:ind w:left="0" w:right="40"/>
        <w:contextualSpacing/>
        <w:rPr>
          <w:bCs/>
          <w:sz w:val="28"/>
          <w:szCs w:val="28"/>
        </w:rPr>
      </w:pPr>
      <w:r w:rsidRPr="00657282">
        <w:rPr>
          <w:bCs/>
          <w:sz w:val="28"/>
          <w:szCs w:val="28"/>
        </w:rPr>
        <w:t>12</w:t>
      </w:r>
      <w:r>
        <w:rPr>
          <w:bCs/>
          <w:sz w:val="28"/>
          <w:szCs w:val="28"/>
        </w:rPr>
        <w:t xml:space="preserve">. </w:t>
      </w:r>
      <w:r w:rsidRPr="00657282">
        <w:rPr>
          <w:bCs/>
          <w:sz w:val="28"/>
          <w:szCs w:val="28"/>
        </w:rPr>
        <w:t xml:space="preserve"> Для  иных  нежилых  зданий,  строений, соо</w:t>
      </w:r>
      <w:r>
        <w:rPr>
          <w:bCs/>
          <w:sz w:val="28"/>
          <w:szCs w:val="28"/>
        </w:rPr>
        <w:t xml:space="preserve">ружений, не имеющих ограждения </w:t>
      </w:r>
      <w:r w:rsidRPr="00657282">
        <w:rPr>
          <w:bCs/>
          <w:sz w:val="28"/>
          <w:szCs w:val="28"/>
        </w:rPr>
        <w:t xml:space="preserve">– на половину расстояния между зданием, строением, </w:t>
      </w:r>
      <w:r>
        <w:rPr>
          <w:bCs/>
          <w:sz w:val="28"/>
          <w:szCs w:val="28"/>
        </w:rPr>
        <w:t>сооружениями и соседними объек</w:t>
      </w:r>
      <w:r w:rsidRPr="00657282">
        <w:rPr>
          <w:bCs/>
          <w:sz w:val="28"/>
          <w:szCs w:val="28"/>
        </w:rPr>
        <w:t>тами  капитального  строительства,  а  в  случае  от</w:t>
      </w:r>
      <w:r>
        <w:rPr>
          <w:bCs/>
          <w:sz w:val="28"/>
          <w:szCs w:val="28"/>
        </w:rPr>
        <w:t xml:space="preserve">сутствия  соседних  зданий  –  </w:t>
      </w:r>
      <w:r w:rsidRPr="000A3121">
        <w:rPr>
          <w:bCs/>
          <w:sz w:val="28"/>
          <w:szCs w:val="28"/>
          <w:highlight w:val="yellow"/>
        </w:rPr>
        <w:t>25</w:t>
      </w:r>
      <w:r w:rsidRPr="00657282">
        <w:rPr>
          <w:bCs/>
          <w:sz w:val="28"/>
          <w:szCs w:val="28"/>
        </w:rPr>
        <w:t xml:space="preserve">  м  от  внешней границы соответствующей стены. </w:t>
      </w:r>
    </w:p>
    <w:p w:rsidR="007467B5" w:rsidRPr="00657282" w:rsidRDefault="007467B5" w:rsidP="00657282">
      <w:pPr>
        <w:pStyle w:val="a4"/>
        <w:tabs>
          <w:tab w:val="left" w:pos="142"/>
          <w:tab w:val="left" w:pos="567"/>
        </w:tabs>
        <w:ind w:left="0" w:right="40"/>
        <w:contextualSpacing/>
        <w:rPr>
          <w:bCs/>
          <w:sz w:val="28"/>
          <w:szCs w:val="28"/>
        </w:rPr>
      </w:pPr>
      <w:r w:rsidRPr="000A3121">
        <w:rPr>
          <w:bCs/>
          <w:sz w:val="28"/>
          <w:szCs w:val="28"/>
        </w:rPr>
        <w:t xml:space="preserve">13.  Для объектов муниципальных образовательных организаций – </w:t>
      </w:r>
      <w:r w:rsidRPr="000A3121">
        <w:rPr>
          <w:bCs/>
          <w:sz w:val="28"/>
          <w:szCs w:val="28"/>
          <w:highlight w:val="yellow"/>
        </w:rPr>
        <w:t>5</w:t>
      </w:r>
      <w:r w:rsidRPr="000A3121">
        <w:rPr>
          <w:bCs/>
          <w:sz w:val="28"/>
          <w:szCs w:val="28"/>
        </w:rPr>
        <w:t xml:space="preserve"> м от</w:t>
      </w:r>
      <w:r>
        <w:rPr>
          <w:bCs/>
          <w:sz w:val="28"/>
          <w:szCs w:val="28"/>
        </w:rPr>
        <w:t xml:space="preserve"> ограж</w:t>
      </w:r>
      <w:r w:rsidRPr="00657282">
        <w:rPr>
          <w:bCs/>
          <w:sz w:val="28"/>
          <w:szCs w:val="28"/>
        </w:rPr>
        <w:t xml:space="preserve">дения. </w:t>
      </w:r>
    </w:p>
    <w:p w:rsidR="007467B5" w:rsidRDefault="007467B5" w:rsidP="00657282">
      <w:pPr>
        <w:pStyle w:val="a4"/>
        <w:tabs>
          <w:tab w:val="left" w:pos="142"/>
          <w:tab w:val="left" w:pos="567"/>
        </w:tabs>
        <w:ind w:left="0" w:right="40"/>
        <w:contextualSpacing/>
        <w:rPr>
          <w:bCs/>
          <w:sz w:val="28"/>
          <w:szCs w:val="28"/>
        </w:rPr>
      </w:pPr>
      <w:r w:rsidRPr="00657282">
        <w:rPr>
          <w:bCs/>
          <w:sz w:val="28"/>
          <w:szCs w:val="28"/>
        </w:rPr>
        <w:t>14</w:t>
      </w:r>
      <w:r>
        <w:rPr>
          <w:bCs/>
          <w:sz w:val="28"/>
          <w:szCs w:val="28"/>
        </w:rPr>
        <w:t xml:space="preserve">. </w:t>
      </w:r>
      <w:r w:rsidRPr="00657282">
        <w:rPr>
          <w:bCs/>
          <w:sz w:val="28"/>
          <w:szCs w:val="28"/>
        </w:rPr>
        <w:t xml:space="preserve"> Для  иных  нежилых  зданий,  строений,  сооружений,  имеющих   ограждение,  – </w:t>
      </w:r>
      <w:r w:rsidRPr="000A3121">
        <w:rPr>
          <w:bCs/>
          <w:sz w:val="28"/>
          <w:szCs w:val="28"/>
          <w:highlight w:val="yellow"/>
        </w:rPr>
        <w:t>25</w:t>
      </w:r>
      <w:r w:rsidRPr="00657282">
        <w:rPr>
          <w:bCs/>
          <w:sz w:val="28"/>
          <w:szCs w:val="28"/>
        </w:rPr>
        <w:t xml:space="preserve"> м от ограждения.</w:t>
      </w:r>
    </w:p>
    <w:p w:rsidR="007467B5" w:rsidRPr="00E420B3" w:rsidRDefault="007467B5" w:rsidP="00E420B3">
      <w:pPr>
        <w:pStyle w:val="a4"/>
        <w:ind w:left="0" w:right="0"/>
        <w:rPr>
          <w:sz w:val="28"/>
          <w:szCs w:val="28"/>
        </w:rPr>
      </w:pPr>
      <w:r w:rsidRPr="00E420B3">
        <w:rPr>
          <w:sz w:val="28"/>
          <w:szCs w:val="28"/>
        </w:rPr>
        <w:tab/>
      </w:r>
      <w:r w:rsidRPr="0093098F">
        <w:rPr>
          <w:i/>
          <w:sz w:val="28"/>
          <w:szCs w:val="28"/>
        </w:rPr>
        <w:t>Парковка автомобилей</w:t>
      </w:r>
      <w:r w:rsidRPr="00EC0336">
        <w:rPr>
          <w:sz w:val="28"/>
          <w:szCs w:val="28"/>
        </w:rPr>
        <w:t xml:space="preserve"> – </w:t>
      </w:r>
      <w:r w:rsidRPr="00EC0336">
        <w:rPr>
          <w:sz w:val="28"/>
          <w:szCs w:val="28"/>
          <w:shd w:val="clear" w:color="auto" w:fill="FFFFFF"/>
        </w:rPr>
        <w:t>это место, где транспортное средство можно перевести в нерабочее состояние и оставить на непродолжительное время.</w:t>
      </w:r>
    </w:p>
    <w:p w:rsidR="007467B5" w:rsidRPr="00E420B3" w:rsidRDefault="007467B5" w:rsidP="00E420B3">
      <w:pPr>
        <w:pStyle w:val="ConsPlusNormal"/>
        <w:ind w:firstLine="540"/>
        <w:jc w:val="both"/>
        <w:rPr>
          <w:rFonts w:ascii="Times New Roman" w:hAnsi="Times New Roman" w:cs="Times New Roman"/>
          <w:sz w:val="28"/>
          <w:szCs w:val="28"/>
        </w:rPr>
      </w:pPr>
      <w:r w:rsidRPr="00E420B3">
        <w:rPr>
          <w:rFonts w:ascii="Times New Roman" w:hAnsi="Times New Roman" w:cs="Times New Roman"/>
          <w:b/>
          <w:sz w:val="28"/>
          <w:szCs w:val="28"/>
        </w:rPr>
        <w:tab/>
      </w:r>
      <w:r w:rsidRPr="0093098F">
        <w:rPr>
          <w:rFonts w:ascii="Times New Roman" w:hAnsi="Times New Roman" w:cs="Times New Roman"/>
          <w:i/>
          <w:sz w:val="28"/>
          <w:szCs w:val="28"/>
        </w:rPr>
        <w:t>Площадки для выгула домашних животных</w:t>
      </w:r>
      <w:r w:rsidRPr="00E420B3">
        <w:rPr>
          <w:rFonts w:ascii="Times New Roman" w:hAnsi="Times New Roman" w:cs="Times New Roman"/>
          <w:sz w:val="28"/>
          <w:szCs w:val="28"/>
        </w:rPr>
        <w:t xml:space="preserve"> – элемент благоустройства, площадка функционального назначения. Специально оборудованные территории, с защитным ограждением и элементами благоустройства.  </w:t>
      </w:r>
    </w:p>
    <w:p w:rsidR="007467B5" w:rsidRPr="00E420B3" w:rsidRDefault="007467B5" w:rsidP="00E420B3">
      <w:pPr>
        <w:pStyle w:val="ConsPlusNormal"/>
        <w:ind w:firstLine="540"/>
        <w:jc w:val="both"/>
        <w:rPr>
          <w:rFonts w:ascii="Times New Roman" w:hAnsi="Times New Roman" w:cs="Times New Roman"/>
          <w:sz w:val="28"/>
          <w:szCs w:val="28"/>
        </w:rPr>
      </w:pPr>
      <w:r w:rsidRPr="00E420B3">
        <w:rPr>
          <w:rFonts w:ascii="Times New Roman" w:hAnsi="Times New Roman" w:cs="Times New Roman"/>
          <w:b/>
          <w:sz w:val="28"/>
          <w:szCs w:val="28"/>
        </w:rPr>
        <w:tab/>
      </w:r>
      <w:r w:rsidRPr="0093098F">
        <w:rPr>
          <w:rFonts w:ascii="Times New Roman" w:hAnsi="Times New Roman" w:cs="Times New Roman"/>
          <w:i/>
          <w:sz w:val="28"/>
          <w:szCs w:val="28"/>
        </w:rPr>
        <w:t>Палисадники</w:t>
      </w:r>
      <w:r w:rsidRPr="00E420B3">
        <w:rPr>
          <w:rFonts w:ascii="Times New Roman" w:hAnsi="Times New Roman" w:cs="Times New Roman"/>
          <w:b/>
          <w:sz w:val="28"/>
          <w:szCs w:val="28"/>
        </w:rPr>
        <w:t xml:space="preserve"> – </w:t>
      </w:r>
      <w:r w:rsidRPr="00E420B3">
        <w:rPr>
          <w:rFonts w:ascii="Times New Roman" w:hAnsi="Times New Roman" w:cs="Times New Roman"/>
          <w:sz w:val="28"/>
          <w:szCs w:val="28"/>
        </w:rPr>
        <w:t xml:space="preserve">элемент благоустройства территории в виде ограждения вдоль фасадов жилых домов высотой </w:t>
      </w:r>
      <w:r w:rsidRPr="0093098F">
        <w:rPr>
          <w:rFonts w:ascii="Times New Roman" w:hAnsi="Times New Roman" w:cs="Times New Roman"/>
          <w:sz w:val="28"/>
          <w:szCs w:val="28"/>
        </w:rPr>
        <w:t xml:space="preserve">не более 1,2 метра и шириной не более </w:t>
      </w:r>
      <w:r w:rsidRPr="000A3121">
        <w:rPr>
          <w:rFonts w:ascii="Times New Roman" w:hAnsi="Times New Roman" w:cs="Times New Roman"/>
          <w:sz w:val="28"/>
          <w:szCs w:val="28"/>
          <w:highlight w:val="yellow"/>
        </w:rPr>
        <w:t>1,5</w:t>
      </w:r>
      <w:r w:rsidRPr="0093098F">
        <w:rPr>
          <w:rFonts w:ascii="Times New Roman" w:hAnsi="Times New Roman" w:cs="Times New Roman"/>
          <w:sz w:val="28"/>
          <w:szCs w:val="28"/>
        </w:rPr>
        <w:t xml:space="preserve"> метров, используемый для выращивания</w:t>
      </w:r>
      <w:r w:rsidRPr="00E420B3">
        <w:rPr>
          <w:rFonts w:ascii="Times New Roman" w:hAnsi="Times New Roman" w:cs="Times New Roman"/>
          <w:sz w:val="28"/>
          <w:szCs w:val="28"/>
        </w:rPr>
        <w:t xml:space="preserve"> цветочных культур, низкорослых и </w:t>
      </w:r>
      <w:proofErr w:type="spellStart"/>
      <w:r w:rsidRPr="00E420B3">
        <w:rPr>
          <w:rFonts w:ascii="Times New Roman" w:hAnsi="Times New Roman" w:cs="Times New Roman"/>
          <w:sz w:val="28"/>
          <w:szCs w:val="28"/>
        </w:rPr>
        <w:t>среднерослых</w:t>
      </w:r>
      <w:proofErr w:type="spellEnd"/>
      <w:r w:rsidRPr="00E420B3">
        <w:rPr>
          <w:rFonts w:ascii="Times New Roman" w:hAnsi="Times New Roman" w:cs="Times New Roman"/>
          <w:sz w:val="28"/>
          <w:szCs w:val="28"/>
        </w:rPr>
        <w:t xml:space="preserve"> декоративных кустарников. </w:t>
      </w:r>
    </w:p>
    <w:p w:rsidR="007467B5" w:rsidRPr="00E420B3" w:rsidRDefault="007467B5" w:rsidP="00E420B3">
      <w:pPr>
        <w:pStyle w:val="ConsPlusNormal"/>
        <w:ind w:firstLine="540"/>
        <w:jc w:val="both"/>
        <w:rPr>
          <w:rFonts w:ascii="Times New Roman" w:hAnsi="Times New Roman" w:cs="Times New Roman"/>
          <w:sz w:val="28"/>
          <w:szCs w:val="28"/>
        </w:rPr>
      </w:pPr>
      <w:r w:rsidRPr="00E420B3">
        <w:rPr>
          <w:rFonts w:ascii="Times New Roman" w:hAnsi="Times New Roman" w:cs="Times New Roman"/>
          <w:b/>
          <w:sz w:val="28"/>
          <w:szCs w:val="28"/>
        </w:rPr>
        <w:tab/>
      </w:r>
      <w:r w:rsidRPr="0093098F">
        <w:rPr>
          <w:rFonts w:ascii="Times New Roman" w:hAnsi="Times New Roman" w:cs="Times New Roman"/>
          <w:i/>
          <w:sz w:val="28"/>
          <w:szCs w:val="28"/>
        </w:rPr>
        <w:t>Проект благоустройства</w:t>
      </w:r>
      <w:r w:rsidRPr="00E420B3">
        <w:rPr>
          <w:rFonts w:ascii="Times New Roman" w:hAnsi="Times New Roman" w:cs="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467B5" w:rsidRPr="00E420B3" w:rsidRDefault="007467B5" w:rsidP="00E420B3">
      <w:pPr>
        <w:pStyle w:val="ConsPlusNormal"/>
        <w:ind w:firstLine="540"/>
        <w:jc w:val="both"/>
        <w:rPr>
          <w:rFonts w:ascii="Times New Roman" w:hAnsi="Times New Roman" w:cs="Times New Roman"/>
          <w:sz w:val="28"/>
          <w:szCs w:val="28"/>
        </w:rPr>
      </w:pPr>
      <w:r w:rsidRPr="00E420B3">
        <w:rPr>
          <w:rFonts w:ascii="Times New Roman" w:hAnsi="Times New Roman" w:cs="Times New Roman"/>
          <w:b/>
          <w:sz w:val="28"/>
          <w:szCs w:val="28"/>
        </w:rPr>
        <w:tab/>
      </w:r>
      <w:proofErr w:type="gramStart"/>
      <w:r w:rsidRPr="0093098F">
        <w:rPr>
          <w:rFonts w:ascii="Times New Roman" w:hAnsi="Times New Roman" w:cs="Times New Roman"/>
          <w:i/>
          <w:sz w:val="28"/>
          <w:szCs w:val="28"/>
        </w:rPr>
        <w:t xml:space="preserve">Реклама </w:t>
      </w:r>
      <w:r w:rsidRPr="00E420B3">
        <w:rPr>
          <w:rFonts w:ascii="Times New Roman" w:hAnsi="Times New Roman" w:cs="Times New Roman"/>
          <w:sz w:val="28"/>
          <w:szCs w:val="28"/>
        </w:rPr>
        <w:t xml:space="preserve">– распространяемая в любой форме, с помощью любых средств, информация о физическом или юридическом лице, товарах, услугах, идеях и начинаниях (рекламная информация), которая предназначена для неопределённого круга лиц и призвана формировать или поддерживать </w:t>
      </w:r>
      <w:r w:rsidRPr="00E420B3">
        <w:rPr>
          <w:rFonts w:ascii="Times New Roman" w:hAnsi="Times New Roman" w:cs="Times New Roman"/>
          <w:sz w:val="28"/>
          <w:szCs w:val="28"/>
        </w:rPr>
        <w:lastRenderedPageBreak/>
        <w:t>интерес к этим физическим, юридическим лицам, товарам, услугам, идеям и начинаниям и способствовать реализации товаров, идей и начинаний;</w:t>
      </w:r>
      <w:proofErr w:type="gramEnd"/>
    </w:p>
    <w:p w:rsidR="007467B5" w:rsidRPr="00E420B3" w:rsidRDefault="007467B5" w:rsidP="00E420B3">
      <w:pPr>
        <w:spacing w:line="240" w:lineRule="auto"/>
        <w:jc w:val="both"/>
        <w:rPr>
          <w:rFonts w:ascii="Times New Roman" w:hAnsi="Times New Roman" w:cs="Times New Roman"/>
          <w:color w:val="auto"/>
          <w:sz w:val="28"/>
          <w:szCs w:val="28"/>
        </w:rPr>
      </w:pPr>
      <w:r w:rsidRPr="00E420B3">
        <w:rPr>
          <w:rFonts w:ascii="Times New Roman" w:hAnsi="Times New Roman" w:cs="Times New Roman"/>
          <w:b/>
          <w:color w:val="auto"/>
          <w:sz w:val="28"/>
          <w:szCs w:val="28"/>
        </w:rPr>
        <w:tab/>
      </w:r>
      <w:r w:rsidRPr="0093098F">
        <w:rPr>
          <w:rFonts w:ascii="Times New Roman" w:hAnsi="Times New Roman" w:cs="Times New Roman"/>
          <w:i/>
          <w:color w:val="auto"/>
          <w:sz w:val="28"/>
          <w:szCs w:val="28"/>
        </w:rPr>
        <w:t>Содержание объекта благоустройства</w:t>
      </w:r>
      <w:r w:rsidRPr="00E420B3">
        <w:rPr>
          <w:rFonts w:ascii="Times New Roman" w:hAnsi="Times New Roman" w:cs="Times New Roman"/>
          <w:color w:val="auto"/>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7467B5" w:rsidRPr="00E420B3" w:rsidRDefault="007467B5" w:rsidP="00E420B3">
      <w:pPr>
        <w:spacing w:line="240" w:lineRule="auto"/>
        <w:ind w:firstLine="567"/>
        <w:jc w:val="both"/>
        <w:rPr>
          <w:rFonts w:ascii="Times New Roman" w:hAnsi="Times New Roman" w:cs="Times New Roman"/>
          <w:color w:val="auto"/>
          <w:sz w:val="28"/>
          <w:szCs w:val="28"/>
        </w:rPr>
      </w:pPr>
      <w:r w:rsidRPr="0093098F">
        <w:rPr>
          <w:rFonts w:ascii="Times New Roman" w:hAnsi="Times New Roman" w:cs="Times New Roman"/>
          <w:i/>
          <w:color w:val="auto"/>
          <w:sz w:val="28"/>
          <w:szCs w:val="28"/>
        </w:rPr>
        <w:t>Спортивная площадка</w:t>
      </w:r>
      <w:r w:rsidRPr="00E420B3">
        <w:rPr>
          <w:rFonts w:ascii="Times New Roman" w:hAnsi="Times New Roman" w:cs="Times New Roman"/>
          <w:color w:val="auto"/>
          <w:sz w:val="28"/>
          <w:szCs w:val="28"/>
        </w:rPr>
        <w:t xml:space="preserve"> - элемент благоустройства, площадка функционального назначения. Специально оборудованная территория, на которой расположено оборудование или элементы оборудования, и предназначена для занятий физкультурой и спортом всех возрастных групп населения, включающая в себя мостики-лесенки, турники, гимнастические комплексы, </w:t>
      </w:r>
      <w:proofErr w:type="spellStart"/>
      <w:r w:rsidRPr="00E420B3">
        <w:rPr>
          <w:rFonts w:ascii="Times New Roman" w:hAnsi="Times New Roman" w:cs="Times New Roman"/>
          <w:color w:val="auto"/>
          <w:sz w:val="28"/>
          <w:szCs w:val="28"/>
        </w:rPr>
        <w:t>рукоходы</w:t>
      </w:r>
      <w:proofErr w:type="spellEnd"/>
      <w:r w:rsidRPr="00E420B3">
        <w:rPr>
          <w:rFonts w:ascii="Times New Roman" w:hAnsi="Times New Roman" w:cs="Times New Roman"/>
          <w:color w:val="auto"/>
          <w:sz w:val="28"/>
          <w:szCs w:val="28"/>
        </w:rPr>
        <w:t>, брусья, баскетбольные щиты, спортивные установки, футбольные ворота, уличные тренажеры, стойки волейбольные с сеткой и другое оборудование, расположенное на территории спортивной площадки.</w:t>
      </w:r>
    </w:p>
    <w:p w:rsidR="007467B5" w:rsidRPr="00E420B3" w:rsidRDefault="007467B5" w:rsidP="00E420B3">
      <w:pPr>
        <w:pStyle w:val="ConsPlusNormal"/>
        <w:ind w:firstLine="540"/>
        <w:jc w:val="both"/>
        <w:rPr>
          <w:rFonts w:ascii="Times New Roman" w:hAnsi="Times New Roman" w:cs="Times New Roman"/>
          <w:sz w:val="28"/>
          <w:szCs w:val="28"/>
        </w:rPr>
      </w:pPr>
      <w:r w:rsidRPr="0093098F">
        <w:rPr>
          <w:rFonts w:ascii="Times New Roman" w:hAnsi="Times New Roman" w:cs="Times New Roman"/>
          <w:i/>
          <w:sz w:val="28"/>
          <w:szCs w:val="28"/>
        </w:rPr>
        <w:t>Уборка территорий</w:t>
      </w:r>
      <w:r w:rsidRPr="00E420B3">
        <w:rPr>
          <w:rFonts w:ascii="Times New Roman" w:hAnsi="Times New Roman" w:cs="Times New Roman"/>
          <w:sz w:val="28"/>
          <w:szCs w:val="28"/>
        </w:rPr>
        <w:t xml:space="preserve"> - вид деятельности, связанный со сбором, вывозом в специально отведенные места отходов производства и потребления, мусора, снега, а также мероприятия, направленные на обеспечение чистоты и порядка, а также экологического и санитарно-эпидемиологического благополучия населения и охрану окружающей среды.</w:t>
      </w:r>
    </w:p>
    <w:p w:rsidR="007467B5" w:rsidRPr="00E420B3" w:rsidRDefault="007467B5" w:rsidP="00E420B3">
      <w:pPr>
        <w:pStyle w:val="ConsPlusNormal"/>
        <w:ind w:firstLine="540"/>
        <w:jc w:val="both"/>
        <w:rPr>
          <w:rFonts w:ascii="Times New Roman" w:hAnsi="Times New Roman" w:cs="Times New Roman"/>
          <w:sz w:val="28"/>
          <w:szCs w:val="28"/>
        </w:rPr>
      </w:pPr>
      <w:r w:rsidRPr="0093098F">
        <w:rPr>
          <w:rFonts w:ascii="Times New Roman" w:hAnsi="Times New Roman" w:cs="Times New Roman"/>
          <w:i/>
          <w:sz w:val="28"/>
          <w:szCs w:val="28"/>
        </w:rPr>
        <w:t>Фасад здания, сооружения</w:t>
      </w:r>
      <w:r w:rsidRPr="00E420B3">
        <w:rPr>
          <w:rFonts w:ascii="Times New Roman" w:hAnsi="Times New Roman" w:cs="Times New Roman"/>
          <w:sz w:val="28"/>
          <w:szCs w:val="28"/>
        </w:rPr>
        <w:t xml:space="preserve"> - наружная, лицевая сторона </w:t>
      </w:r>
      <w:r w:rsidRPr="00E420B3">
        <w:rPr>
          <w:rFonts w:ascii="Times New Roman" w:hAnsi="Times New Roman" w:cs="Times New Roman"/>
          <w:bCs/>
          <w:sz w:val="28"/>
          <w:szCs w:val="28"/>
        </w:rPr>
        <w:t>здания</w:t>
      </w:r>
      <w:r w:rsidRPr="00E420B3">
        <w:rPr>
          <w:rFonts w:ascii="Times New Roman" w:hAnsi="Times New Roman" w:cs="Times New Roman"/>
          <w:sz w:val="28"/>
          <w:szCs w:val="28"/>
        </w:rPr>
        <w:t>, сооружения. У здания имеется  главный фасад, уличный фасад, дворовый фасад.</w:t>
      </w:r>
      <w:r w:rsidRPr="00E420B3">
        <w:rPr>
          <w:rFonts w:ascii="Times New Roman" w:hAnsi="Times New Roman" w:cs="Times New Roman"/>
          <w:b/>
          <w:sz w:val="28"/>
          <w:szCs w:val="28"/>
        </w:rPr>
        <w:t xml:space="preserve"> </w:t>
      </w:r>
    </w:p>
    <w:p w:rsidR="007467B5" w:rsidRPr="00E420B3" w:rsidRDefault="007467B5" w:rsidP="00E420B3">
      <w:pPr>
        <w:pStyle w:val="ConsPlusNormal"/>
        <w:ind w:firstLine="539"/>
        <w:jc w:val="both"/>
        <w:rPr>
          <w:rFonts w:ascii="Times New Roman" w:hAnsi="Times New Roman" w:cs="Times New Roman"/>
          <w:sz w:val="28"/>
          <w:szCs w:val="28"/>
        </w:rPr>
      </w:pPr>
      <w:r w:rsidRPr="0093098F">
        <w:rPr>
          <w:rFonts w:ascii="Times New Roman" w:hAnsi="Times New Roman" w:cs="Times New Roman"/>
          <w:i/>
          <w:sz w:val="28"/>
          <w:szCs w:val="28"/>
        </w:rPr>
        <w:t>Элементы благоустройства</w:t>
      </w:r>
      <w:r w:rsidRPr="00E420B3">
        <w:rPr>
          <w:rFonts w:ascii="Times New Roman" w:hAnsi="Times New Roman" w:cs="Times New Roman"/>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7467B5" w:rsidRPr="00E420B3" w:rsidRDefault="007467B5" w:rsidP="00E420B3">
      <w:pPr>
        <w:pStyle w:val="ConsPlusNormal"/>
        <w:ind w:firstLine="540"/>
        <w:jc w:val="both"/>
        <w:rPr>
          <w:rFonts w:ascii="Times New Roman" w:hAnsi="Times New Roman" w:cs="Times New Roman"/>
          <w:sz w:val="28"/>
          <w:szCs w:val="28"/>
        </w:rPr>
      </w:pPr>
      <w:proofErr w:type="gramStart"/>
      <w:r w:rsidRPr="0093098F">
        <w:rPr>
          <w:rFonts w:ascii="Times New Roman" w:hAnsi="Times New Roman" w:cs="Times New Roman"/>
          <w:i/>
          <w:sz w:val="28"/>
          <w:szCs w:val="28"/>
        </w:rPr>
        <w:t>Элементы обустройства автомобильных дорог</w:t>
      </w:r>
      <w:r w:rsidRPr="00E420B3">
        <w:rPr>
          <w:rFonts w:ascii="Times New Roman" w:hAnsi="Times New Roman" w:cs="Times New Roman"/>
          <w:b/>
          <w:sz w:val="28"/>
          <w:szCs w:val="28"/>
        </w:rPr>
        <w:t xml:space="preserve"> – </w:t>
      </w:r>
      <w:r w:rsidRPr="00E420B3">
        <w:rPr>
          <w:rFonts w:ascii="Times New Roman" w:hAnsi="Times New Roman" w:cs="Times New Roman"/>
          <w:sz w:val="28"/>
          <w:szCs w:val="28"/>
        </w:rPr>
        <w:t>сооружения, к которым относятся дорожные знаки, дорожные ограждения, светофоры и другие устройства для регулирования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стоянки транспортных средств,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roofErr w:type="gramEnd"/>
    </w:p>
    <w:p w:rsidR="007467B5" w:rsidRPr="00E420B3" w:rsidRDefault="007467B5" w:rsidP="00E420B3">
      <w:pPr>
        <w:pStyle w:val="ConsPlusNormal"/>
        <w:ind w:firstLine="540"/>
        <w:jc w:val="both"/>
        <w:rPr>
          <w:rFonts w:ascii="Times New Roman" w:hAnsi="Times New Roman" w:cs="Times New Roman"/>
          <w:sz w:val="28"/>
          <w:szCs w:val="28"/>
        </w:rPr>
      </w:pPr>
    </w:p>
    <w:p w:rsidR="007467B5" w:rsidRPr="00272BDE" w:rsidRDefault="00272BDE" w:rsidP="00272BDE">
      <w:pPr>
        <w:pStyle w:val="1"/>
        <w:numPr>
          <w:ilvl w:val="0"/>
          <w:numId w:val="3"/>
        </w:numPr>
        <w:spacing w:before="0" w:after="0" w:line="240" w:lineRule="auto"/>
        <w:ind w:left="0" w:firstLine="567"/>
        <w:jc w:val="center"/>
        <w:rPr>
          <w:rFonts w:ascii="Times New Roman" w:hAnsi="Times New Roman" w:cs="Times New Roman"/>
          <w:b/>
          <w:color w:val="auto"/>
          <w:sz w:val="28"/>
          <w:szCs w:val="28"/>
        </w:rPr>
      </w:pPr>
      <w:bookmarkStart w:id="0" w:name="_Toc472352442"/>
      <w:r>
        <w:rPr>
          <w:rFonts w:ascii="Times New Roman" w:hAnsi="Times New Roman" w:cs="Times New Roman"/>
          <w:b/>
          <w:color w:val="auto"/>
          <w:sz w:val="28"/>
          <w:szCs w:val="28"/>
        </w:rPr>
        <w:t xml:space="preserve"> </w:t>
      </w:r>
      <w:r w:rsidR="007467B5" w:rsidRPr="00272BDE">
        <w:rPr>
          <w:rFonts w:ascii="Times New Roman" w:hAnsi="Times New Roman" w:cs="Times New Roman"/>
          <w:b/>
          <w:color w:val="auto"/>
          <w:sz w:val="28"/>
          <w:szCs w:val="28"/>
        </w:rPr>
        <w:t>ЭЛЕМЕНТЫ БЛАГОУСТРОЙСТВА ТЕРРИТОРИИ</w:t>
      </w:r>
      <w:bookmarkEnd w:id="0"/>
    </w:p>
    <w:p w:rsidR="007467B5" w:rsidRPr="00E420B3" w:rsidRDefault="007467B5" w:rsidP="00383428">
      <w:pPr>
        <w:pStyle w:val="a4"/>
        <w:ind w:left="0" w:right="0"/>
        <w:jc w:val="left"/>
        <w:rPr>
          <w:sz w:val="28"/>
          <w:szCs w:val="28"/>
        </w:rPr>
      </w:pPr>
      <w:bookmarkStart w:id="1" w:name="_Toc472352457"/>
    </w:p>
    <w:p w:rsidR="007467B5" w:rsidRPr="00383428" w:rsidRDefault="007467B5" w:rsidP="00E420B3">
      <w:pPr>
        <w:pStyle w:val="1"/>
        <w:numPr>
          <w:ilvl w:val="1"/>
          <w:numId w:val="3"/>
        </w:numPr>
        <w:spacing w:before="0" w:after="0" w:line="240" w:lineRule="auto"/>
        <w:ind w:left="0" w:firstLine="567"/>
        <w:rPr>
          <w:rFonts w:ascii="Times New Roman" w:hAnsi="Times New Roman" w:cs="Times New Roman"/>
          <w:b/>
          <w:color w:val="auto"/>
          <w:sz w:val="28"/>
          <w:szCs w:val="28"/>
        </w:rPr>
      </w:pPr>
      <w:r w:rsidRPr="00383428">
        <w:rPr>
          <w:rFonts w:ascii="Times New Roman" w:hAnsi="Times New Roman" w:cs="Times New Roman"/>
          <w:b/>
          <w:color w:val="auto"/>
          <w:sz w:val="28"/>
          <w:szCs w:val="28"/>
        </w:rPr>
        <w:t>Пешеходные коммуникации</w:t>
      </w:r>
      <w:bookmarkEnd w:id="1"/>
    </w:p>
    <w:p w:rsidR="007467B5" w:rsidRPr="00E420B3" w:rsidRDefault="007467B5" w:rsidP="00E420B3">
      <w:pPr>
        <w:numPr>
          <w:ilvl w:val="2"/>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 xml:space="preserve">Пешеходные коммуникации обеспечивают пешеходные связи и передвижения на территории </w:t>
      </w:r>
      <w:proofErr w:type="spellStart"/>
      <w:r>
        <w:rPr>
          <w:rFonts w:ascii="Times New Roman" w:hAnsi="Times New Roman" w:cs="Times New Roman"/>
          <w:color w:val="auto"/>
          <w:sz w:val="28"/>
          <w:szCs w:val="28"/>
        </w:rPr>
        <w:t>Полысаевского</w:t>
      </w:r>
      <w:proofErr w:type="spellEnd"/>
      <w:r>
        <w:rPr>
          <w:rFonts w:ascii="Times New Roman" w:hAnsi="Times New Roman" w:cs="Times New Roman"/>
          <w:color w:val="auto"/>
          <w:sz w:val="28"/>
          <w:szCs w:val="28"/>
        </w:rPr>
        <w:t xml:space="preserve"> городского округа</w:t>
      </w:r>
      <w:r w:rsidRPr="00E420B3">
        <w:rPr>
          <w:rFonts w:ascii="Times New Roman" w:hAnsi="Times New Roman" w:cs="Times New Roman"/>
          <w:color w:val="auto"/>
          <w:sz w:val="28"/>
          <w:szCs w:val="28"/>
        </w:rPr>
        <w:t xml:space="preserve">. К пешеходным коммуникациям относят: тротуары, аллеи, дорожки, тропинки, обеспечивающие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E420B3">
        <w:rPr>
          <w:rFonts w:ascii="Times New Roman" w:hAnsi="Times New Roman" w:cs="Times New Roman"/>
          <w:color w:val="auto"/>
          <w:sz w:val="28"/>
          <w:szCs w:val="28"/>
        </w:rPr>
        <w:t>маломобильные</w:t>
      </w:r>
      <w:proofErr w:type="spellEnd"/>
      <w:r w:rsidRPr="00E420B3">
        <w:rPr>
          <w:rFonts w:ascii="Times New Roman" w:hAnsi="Times New Roman" w:cs="Times New Roman"/>
          <w:color w:val="auto"/>
          <w:sz w:val="28"/>
          <w:szCs w:val="28"/>
        </w:rPr>
        <w:t xml:space="preserve"> группы населения, высокий </w:t>
      </w:r>
      <w:r w:rsidRPr="00E420B3">
        <w:rPr>
          <w:rFonts w:ascii="Times New Roman" w:hAnsi="Times New Roman" w:cs="Times New Roman"/>
          <w:color w:val="auto"/>
          <w:sz w:val="28"/>
          <w:szCs w:val="28"/>
        </w:rPr>
        <w:lastRenderedPageBreak/>
        <w:t xml:space="preserve">уровень благоустройства и озеленения. При определенных уклонах рельефа предусматривается устройство лестниц и пандусов.  </w:t>
      </w:r>
    </w:p>
    <w:p w:rsidR="007467B5" w:rsidRPr="00E420B3" w:rsidRDefault="007467B5" w:rsidP="00E420B3">
      <w:pPr>
        <w:numPr>
          <w:ilvl w:val="2"/>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Покрытие пешеходных дорожек должно быть удобным при ходьбе и устойчивым к износу, иметь достаточную ширину для обеспечения комфортной пропускной способности (предотвращение образования толпы в общественных местах).</w:t>
      </w:r>
    </w:p>
    <w:p w:rsidR="007467B5" w:rsidRPr="00E420B3" w:rsidRDefault="007467B5" w:rsidP="00E420B3">
      <w:pPr>
        <w:numPr>
          <w:ilvl w:val="2"/>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7467B5" w:rsidRPr="00E420B3" w:rsidRDefault="007467B5" w:rsidP="00E420B3">
      <w:pPr>
        <w:numPr>
          <w:ilvl w:val="2"/>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 xml:space="preserve">Пешеходные маршруты должны быть хорошо освещены, оборудованы элементами благоустройства (скамейки, урны, малые архитектурные формы), визуальной </w:t>
      </w:r>
      <w:proofErr w:type="spellStart"/>
      <w:r w:rsidRPr="00E420B3">
        <w:rPr>
          <w:rFonts w:ascii="Times New Roman" w:hAnsi="Times New Roman" w:cs="Times New Roman"/>
          <w:color w:val="auto"/>
          <w:sz w:val="28"/>
          <w:szCs w:val="28"/>
        </w:rPr>
        <w:t>нерекламной</w:t>
      </w:r>
      <w:proofErr w:type="spellEnd"/>
      <w:r w:rsidRPr="00E420B3">
        <w:rPr>
          <w:rFonts w:ascii="Times New Roman" w:hAnsi="Times New Roman" w:cs="Times New Roman"/>
          <w:color w:val="auto"/>
          <w:sz w:val="28"/>
          <w:szCs w:val="28"/>
        </w:rPr>
        <w:t xml:space="preserve"> информацией, с озеленением.</w:t>
      </w:r>
    </w:p>
    <w:p w:rsidR="007467B5" w:rsidRPr="00E420B3" w:rsidRDefault="007467B5" w:rsidP="00E420B3">
      <w:pPr>
        <w:numPr>
          <w:ilvl w:val="2"/>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 xml:space="preserve">При планировании пешеходных маршрутов предусматривается достаточное количество мест кратковременного отдыха (скамейки и пр.) для </w:t>
      </w:r>
      <w:proofErr w:type="spellStart"/>
      <w:r w:rsidRPr="00E420B3">
        <w:rPr>
          <w:rFonts w:ascii="Times New Roman" w:hAnsi="Times New Roman" w:cs="Times New Roman"/>
          <w:color w:val="auto"/>
          <w:sz w:val="28"/>
          <w:szCs w:val="28"/>
        </w:rPr>
        <w:t>маломобильных</w:t>
      </w:r>
      <w:proofErr w:type="spellEnd"/>
      <w:r w:rsidRPr="00E420B3">
        <w:rPr>
          <w:rFonts w:ascii="Times New Roman" w:hAnsi="Times New Roman" w:cs="Times New Roman"/>
          <w:color w:val="auto"/>
          <w:sz w:val="28"/>
          <w:szCs w:val="28"/>
        </w:rPr>
        <w:t xml:space="preserve"> граждан.</w:t>
      </w:r>
    </w:p>
    <w:p w:rsidR="007467B5" w:rsidRPr="00E420B3" w:rsidRDefault="007467B5" w:rsidP="00E420B3">
      <w:pPr>
        <w:numPr>
          <w:ilvl w:val="2"/>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E420B3">
        <w:rPr>
          <w:rFonts w:ascii="Times New Roman" w:hAnsi="Times New Roman" w:cs="Times New Roman"/>
          <w:color w:val="auto"/>
          <w:sz w:val="28"/>
          <w:szCs w:val="28"/>
        </w:rPr>
        <w:t>маломобильных</w:t>
      </w:r>
      <w:proofErr w:type="spellEnd"/>
      <w:r w:rsidRPr="00E420B3">
        <w:rPr>
          <w:rFonts w:ascii="Times New Roman" w:hAnsi="Times New Roman" w:cs="Times New Roman"/>
          <w:color w:val="auto"/>
          <w:sz w:val="28"/>
          <w:szCs w:val="28"/>
        </w:rPr>
        <w:t xml:space="preserve"> групп граждан за счет устройства пандусов, правильно спроектированных съездов с тротуаров, тактильной плитки и др.</w:t>
      </w:r>
    </w:p>
    <w:p w:rsidR="007467B5" w:rsidRPr="00E420B3" w:rsidRDefault="007467B5" w:rsidP="00E420B3">
      <w:pPr>
        <w:numPr>
          <w:ilvl w:val="2"/>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Основные пешеходные коммуникации</w:t>
      </w:r>
    </w:p>
    <w:p w:rsidR="007467B5" w:rsidRPr="00321AAB"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321AAB">
        <w:rPr>
          <w:rFonts w:ascii="Times New Roman" w:hAnsi="Times New Roman" w:cs="Times New Roman"/>
          <w:color w:val="auto"/>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Трассировка основных пешеходных коммуникаций может осуществляться вдоль улиц и дорог (тротуары) или независимо от них.</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Во всех случаях пересечения основных пешеходных коммуникаций с транспортными проездами рекомендуется устройство бордюрных пандусов. Не допускается использование существующих пешеходных коммуникаций и прилегающих к ним газонов для остановки, парковки и стоянки транспортных средств.</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467B5" w:rsidRPr="00E420B3" w:rsidRDefault="007467B5" w:rsidP="00E420B3">
      <w:pPr>
        <w:numPr>
          <w:ilvl w:val="2"/>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Второстепенные пешеходные коммуникации</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(аллея, сквер, бульвар, парк, лесопарк). Ширина второстепенных пешеходных коммуникаций от 1,0 м до 1,5 м.</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lastRenderedPageBreak/>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7467B5" w:rsidRPr="009F78A0" w:rsidRDefault="007467B5" w:rsidP="000A3121">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На дорожках аллей, скверов, рекомендуется предусматривать твердые виды покрытия с элементами сопряжения. Рекомендуется мощение плиткой.</w:t>
      </w:r>
    </w:p>
    <w:p w:rsidR="007467B5" w:rsidRPr="00E420B3" w:rsidRDefault="007467B5" w:rsidP="00E420B3">
      <w:pPr>
        <w:spacing w:line="240" w:lineRule="auto"/>
        <w:ind w:left="567"/>
        <w:jc w:val="both"/>
        <w:rPr>
          <w:rFonts w:ascii="Times New Roman" w:hAnsi="Times New Roman" w:cs="Times New Roman"/>
          <w:color w:val="auto"/>
          <w:sz w:val="28"/>
          <w:szCs w:val="28"/>
        </w:rPr>
      </w:pPr>
    </w:p>
    <w:p w:rsidR="007467B5" w:rsidRDefault="007467B5" w:rsidP="00E420B3">
      <w:pPr>
        <w:pStyle w:val="1"/>
        <w:numPr>
          <w:ilvl w:val="1"/>
          <w:numId w:val="3"/>
        </w:numPr>
        <w:spacing w:before="0" w:after="0" w:line="240" w:lineRule="auto"/>
        <w:ind w:left="0" w:firstLine="567"/>
        <w:rPr>
          <w:rFonts w:ascii="Times New Roman" w:hAnsi="Times New Roman" w:cs="Times New Roman"/>
          <w:color w:val="auto"/>
          <w:sz w:val="28"/>
          <w:szCs w:val="28"/>
        </w:rPr>
      </w:pPr>
      <w:bookmarkStart w:id="2" w:name="_Toc472352456"/>
      <w:r w:rsidRPr="009302FD">
        <w:rPr>
          <w:rFonts w:ascii="Times New Roman" w:hAnsi="Times New Roman" w:cs="Times New Roman"/>
          <w:b/>
          <w:color w:val="auto"/>
          <w:sz w:val="28"/>
          <w:szCs w:val="28"/>
        </w:rPr>
        <w:t>Площадки</w:t>
      </w:r>
      <w:bookmarkEnd w:id="2"/>
      <w:r w:rsidRPr="009302FD">
        <w:rPr>
          <w:rFonts w:ascii="Times New Roman" w:hAnsi="Times New Roman" w:cs="Times New Roman"/>
          <w:b/>
          <w:color w:val="auto"/>
          <w:sz w:val="28"/>
          <w:szCs w:val="28"/>
        </w:rPr>
        <w:t xml:space="preserve"> различного функционального назначения</w:t>
      </w:r>
      <w:r w:rsidRPr="00E420B3">
        <w:rPr>
          <w:rFonts w:ascii="Times New Roman" w:hAnsi="Times New Roman" w:cs="Times New Roman"/>
          <w:color w:val="auto"/>
          <w:sz w:val="28"/>
          <w:szCs w:val="28"/>
        </w:rPr>
        <w:t>.</w:t>
      </w:r>
    </w:p>
    <w:p w:rsidR="00383428" w:rsidRPr="00383428" w:rsidRDefault="00383428" w:rsidP="00383428"/>
    <w:p w:rsidR="007467B5" w:rsidRPr="009F78A0" w:rsidRDefault="007467B5" w:rsidP="00383428">
      <w:pPr>
        <w:spacing w:line="240" w:lineRule="auto"/>
        <w:jc w:val="both"/>
        <w:rPr>
          <w:rFonts w:ascii="Times New Roman" w:hAnsi="Times New Roman" w:cs="Times New Roman"/>
          <w:sz w:val="28"/>
          <w:szCs w:val="28"/>
        </w:rPr>
      </w:pPr>
      <w:r w:rsidRPr="009F78A0">
        <w:rPr>
          <w:rFonts w:ascii="Times New Roman" w:hAnsi="Times New Roman" w:cs="Times New Roman"/>
          <w:b/>
          <w:color w:val="0000FF"/>
          <w:sz w:val="28"/>
          <w:szCs w:val="28"/>
        </w:rPr>
        <w:t xml:space="preserve"> </w:t>
      </w:r>
      <w:r w:rsidRPr="009F78A0">
        <w:rPr>
          <w:rFonts w:ascii="Times New Roman" w:hAnsi="Times New Roman" w:cs="Times New Roman"/>
          <w:sz w:val="28"/>
          <w:szCs w:val="28"/>
        </w:rPr>
        <w:t xml:space="preserve">Виды площадок функционального назначения: детские игровые, спортивные, для отдыха и досуга, контейнерные - для установки мусоросборников, для выгула и дрессировки животных, для парковки и стоянки транспорта. </w:t>
      </w:r>
    </w:p>
    <w:p w:rsidR="007467B5" w:rsidRPr="00BB171C" w:rsidRDefault="007467B5" w:rsidP="00E420B3">
      <w:pPr>
        <w:numPr>
          <w:ilvl w:val="2"/>
          <w:numId w:val="3"/>
        </w:numPr>
        <w:spacing w:line="240" w:lineRule="auto"/>
        <w:ind w:left="0" w:firstLine="567"/>
        <w:jc w:val="both"/>
        <w:rPr>
          <w:rFonts w:ascii="Times New Roman" w:hAnsi="Times New Roman" w:cs="Times New Roman"/>
          <w:b/>
          <w:sz w:val="28"/>
          <w:szCs w:val="28"/>
        </w:rPr>
      </w:pPr>
      <w:r w:rsidRPr="00BB171C">
        <w:rPr>
          <w:rFonts w:ascii="Times New Roman" w:hAnsi="Times New Roman" w:cs="Times New Roman"/>
          <w:b/>
          <w:sz w:val="28"/>
          <w:szCs w:val="28"/>
        </w:rPr>
        <w:t>Детские игровые и спортивные площадки.</w:t>
      </w:r>
    </w:p>
    <w:p w:rsidR="007467B5" w:rsidRPr="00E420B3" w:rsidRDefault="007467B5" w:rsidP="00E420B3">
      <w:pPr>
        <w:numPr>
          <w:ilvl w:val="3"/>
          <w:numId w:val="3"/>
        </w:numPr>
        <w:spacing w:line="240" w:lineRule="auto"/>
        <w:ind w:left="0" w:firstLine="567"/>
        <w:jc w:val="both"/>
        <w:rPr>
          <w:rFonts w:ascii="Times New Roman" w:hAnsi="Times New Roman" w:cs="Times New Roman"/>
          <w:sz w:val="28"/>
          <w:szCs w:val="28"/>
        </w:rPr>
      </w:pPr>
      <w:r w:rsidRPr="00E420B3">
        <w:rPr>
          <w:rFonts w:ascii="Times New Roman" w:hAnsi="Times New Roman" w:cs="Times New Roman"/>
          <w:color w:val="auto"/>
          <w:sz w:val="28"/>
          <w:szCs w:val="28"/>
          <w:lang w:eastAsia="zh-CN"/>
        </w:rPr>
        <w:t xml:space="preserve">Детские игровые и спортивные площадки, установленные и планируемые к установке на территориях учреждений социальной сферы города, располагаются по согласованию с данными  учреждениями  и  передаются  в оперативное управление. Их содержание и обслуживание осуществляются данными учреждениями. </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lang w:eastAsia="zh-CN"/>
        </w:rPr>
        <w:t xml:space="preserve">Детские игровые и спортивные площадки, установленные и планируемые к установке на сформированных земельных участках общественных пространств (территориях общего пользования), размещаются по решению Администрации </w:t>
      </w:r>
      <w:proofErr w:type="spellStart"/>
      <w:r>
        <w:rPr>
          <w:rFonts w:ascii="Times New Roman" w:hAnsi="Times New Roman" w:cs="Times New Roman"/>
          <w:color w:val="auto"/>
          <w:sz w:val="28"/>
          <w:szCs w:val="28"/>
          <w:lang w:eastAsia="zh-CN"/>
        </w:rPr>
        <w:t>Полысаевского</w:t>
      </w:r>
      <w:proofErr w:type="spellEnd"/>
      <w:r>
        <w:rPr>
          <w:rFonts w:ascii="Times New Roman" w:hAnsi="Times New Roman" w:cs="Times New Roman"/>
          <w:color w:val="auto"/>
          <w:sz w:val="28"/>
          <w:szCs w:val="28"/>
          <w:lang w:eastAsia="zh-CN"/>
        </w:rPr>
        <w:t xml:space="preserve"> городского округа</w:t>
      </w:r>
      <w:r w:rsidRPr="00E420B3">
        <w:rPr>
          <w:rFonts w:ascii="Times New Roman" w:hAnsi="Times New Roman" w:cs="Times New Roman"/>
          <w:color w:val="auto"/>
          <w:sz w:val="28"/>
          <w:szCs w:val="28"/>
          <w:lang w:eastAsia="zh-CN"/>
        </w:rPr>
        <w:t xml:space="preserve"> за счет бюджетных средств. После сдачи объекта в эксплуатацию, площадки передаются в оперативное управление (хозяйственное ведение, безвозмездное пользование) для дальнейшего обслуживания и содержания.</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lang w:eastAsia="zh-CN"/>
        </w:rPr>
        <w:t>Детские игровые и спортивные площадки, установленные и планируемые к установке на дворовых  территориях многоквартирных домов, размещаются по решению общего собрания  собственников помещений многоквартирных домов, с последующим включением элементов площадок в перечень общего имущества домов. Их содержание и обслуживание осуществляется за счет средств собственников помещений многоквартирных домов.</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lang w:eastAsia="zh-CN"/>
        </w:rPr>
        <w:t xml:space="preserve">Размещение и размеры спортивных и детских игровых площадок должны соответствовать требованиям </w:t>
      </w:r>
      <w:proofErr w:type="spellStart"/>
      <w:r w:rsidRPr="00E420B3">
        <w:rPr>
          <w:rFonts w:ascii="Times New Roman" w:hAnsi="Times New Roman" w:cs="Times New Roman"/>
          <w:color w:val="auto"/>
          <w:sz w:val="28"/>
          <w:szCs w:val="28"/>
          <w:lang w:eastAsia="zh-CN"/>
        </w:rPr>
        <w:t>СНиП</w:t>
      </w:r>
      <w:proofErr w:type="spellEnd"/>
      <w:r w:rsidRPr="00E420B3">
        <w:rPr>
          <w:rFonts w:ascii="Times New Roman" w:hAnsi="Times New Roman" w:cs="Times New Roman"/>
          <w:color w:val="auto"/>
          <w:sz w:val="28"/>
          <w:szCs w:val="28"/>
          <w:lang w:eastAsia="zh-CN"/>
        </w:rPr>
        <w:t xml:space="preserve"> 2.07.01-89* «Градостроительство. Планировка и застройка городских и сельских поселений» и соответствовать ниже приведенным параметрам:</w:t>
      </w:r>
      <w:r w:rsidRPr="00E420B3">
        <w:rPr>
          <w:rFonts w:ascii="Times New Roman" w:hAnsi="Times New Roman" w:cs="Times New Roman"/>
          <w:color w:val="auto"/>
          <w:sz w:val="28"/>
          <w:szCs w:val="28"/>
        </w:rPr>
        <w:t xml:space="preserve">  </w:t>
      </w:r>
    </w:p>
    <w:p w:rsidR="007467B5" w:rsidRPr="00E420B3" w:rsidRDefault="007467B5" w:rsidP="00E420B3">
      <w:pPr>
        <w:spacing w:line="240" w:lineRule="auto"/>
        <w:jc w:val="both"/>
        <w:rPr>
          <w:rFonts w:ascii="Times New Roman" w:hAnsi="Times New Roman" w:cs="Times New Roman"/>
          <w:color w:val="FF0000"/>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2421"/>
        <w:gridCol w:w="2428"/>
        <w:gridCol w:w="2374"/>
      </w:tblGrid>
      <w:tr w:rsidR="007467B5" w:rsidRPr="00E420B3" w:rsidTr="00FF5997">
        <w:tc>
          <w:tcPr>
            <w:tcW w:w="2700" w:type="dxa"/>
            <w:vAlign w:val="center"/>
          </w:tcPr>
          <w:p w:rsidR="007467B5" w:rsidRPr="00272BDE" w:rsidRDefault="007467B5" w:rsidP="00FF5997">
            <w:pPr>
              <w:suppressAutoHyphens/>
              <w:snapToGrid w:val="0"/>
              <w:spacing w:line="240" w:lineRule="auto"/>
              <w:jc w:val="center"/>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Назначение</w:t>
            </w:r>
          </w:p>
        </w:tc>
        <w:tc>
          <w:tcPr>
            <w:tcW w:w="2421" w:type="dxa"/>
            <w:vAlign w:val="center"/>
          </w:tcPr>
          <w:p w:rsidR="007467B5" w:rsidRPr="00272BDE" w:rsidRDefault="007467B5" w:rsidP="00FF5997">
            <w:pPr>
              <w:suppressAutoHyphens/>
              <w:snapToGrid w:val="0"/>
              <w:spacing w:line="240" w:lineRule="auto"/>
              <w:jc w:val="center"/>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Удельные размеры   </w:t>
            </w:r>
            <w:r w:rsidRPr="00272BDE">
              <w:rPr>
                <w:rFonts w:ascii="Times New Roman" w:hAnsi="Times New Roman" w:cs="Times New Roman"/>
                <w:color w:val="auto"/>
                <w:sz w:val="24"/>
                <w:szCs w:val="24"/>
                <w:lang w:eastAsia="zh-CN"/>
              </w:rPr>
              <w:br/>
              <w:t xml:space="preserve">площадок, </w:t>
            </w:r>
          </w:p>
          <w:p w:rsidR="007467B5" w:rsidRPr="00272BDE" w:rsidRDefault="007467B5" w:rsidP="00FF5997">
            <w:pPr>
              <w:suppressAutoHyphens/>
              <w:snapToGrid w:val="0"/>
              <w:spacing w:line="240" w:lineRule="auto"/>
              <w:jc w:val="center"/>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кв. м/чел.</w:t>
            </w:r>
          </w:p>
        </w:tc>
        <w:tc>
          <w:tcPr>
            <w:tcW w:w="2428" w:type="dxa"/>
            <w:vAlign w:val="center"/>
          </w:tcPr>
          <w:p w:rsidR="007467B5" w:rsidRPr="00272BDE" w:rsidRDefault="007467B5" w:rsidP="00FF5997">
            <w:pPr>
              <w:suppressAutoHyphens/>
              <w:snapToGrid w:val="0"/>
              <w:spacing w:line="240" w:lineRule="auto"/>
              <w:jc w:val="center"/>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Рекомендованные размеры площадок, </w:t>
            </w:r>
          </w:p>
          <w:p w:rsidR="007467B5" w:rsidRPr="00272BDE" w:rsidRDefault="007467B5" w:rsidP="00FF5997">
            <w:pPr>
              <w:suppressAutoHyphens/>
              <w:snapToGrid w:val="0"/>
              <w:spacing w:line="240" w:lineRule="auto"/>
              <w:jc w:val="center"/>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кв. м</w:t>
            </w:r>
          </w:p>
        </w:tc>
        <w:tc>
          <w:tcPr>
            <w:tcW w:w="2374" w:type="dxa"/>
            <w:vAlign w:val="center"/>
          </w:tcPr>
          <w:p w:rsidR="007467B5" w:rsidRPr="00272BDE" w:rsidRDefault="007467B5" w:rsidP="00FF5997">
            <w:pPr>
              <w:suppressAutoHyphens/>
              <w:snapToGrid w:val="0"/>
              <w:spacing w:line="240" w:lineRule="auto"/>
              <w:jc w:val="center"/>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Расстояния от площадок до окон жилых и общественных </w:t>
            </w:r>
            <w:r w:rsidRPr="00272BDE">
              <w:rPr>
                <w:rFonts w:ascii="Times New Roman" w:hAnsi="Times New Roman" w:cs="Times New Roman"/>
                <w:color w:val="auto"/>
                <w:sz w:val="24"/>
                <w:szCs w:val="24"/>
                <w:lang w:eastAsia="zh-CN"/>
              </w:rPr>
              <w:br/>
              <w:t xml:space="preserve">зданий, </w:t>
            </w:r>
            <w:proofErr w:type="gramStart"/>
            <w:r w:rsidRPr="00272BDE">
              <w:rPr>
                <w:rFonts w:ascii="Times New Roman" w:hAnsi="Times New Roman" w:cs="Times New Roman"/>
                <w:color w:val="auto"/>
                <w:sz w:val="24"/>
                <w:szCs w:val="24"/>
                <w:lang w:eastAsia="zh-CN"/>
              </w:rPr>
              <w:t>м</w:t>
            </w:r>
            <w:proofErr w:type="gramEnd"/>
          </w:p>
        </w:tc>
      </w:tr>
      <w:tr w:rsidR="007467B5" w:rsidRPr="00E420B3" w:rsidTr="00FF5997">
        <w:tc>
          <w:tcPr>
            <w:tcW w:w="2700" w:type="dxa"/>
          </w:tcPr>
          <w:p w:rsidR="007467B5" w:rsidRPr="00272BDE" w:rsidRDefault="007467B5" w:rsidP="00FF5997">
            <w:pPr>
              <w:suppressAutoHyphens/>
              <w:snapToGrid w:val="0"/>
              <w:spacing w:line="240" w:lineRule="auto"/>
              <w:jc w:val="both"/>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Площадки для игр детей дошкольного возраста </w:t>
            </w:r>
          </w:p>
        </w:tc>
        <w:tc>
          <w:tcPr>
            <w:tcW w:w="2421" w:type="dxa"/>
          </w:tcPr>
          <w:p w:rsidR="007467B5" w:rsidRPr="00272BDE" w:rsidRDefault="007467B5" w:rsidP="00FF5997">
            <w:pPr>
              <w:suppressAutoHyphens/>
              <w:snapToGrid w:val="0"/>
              <w:spacing w:line="240" w:lineRule="auto"/>
              <w:jc w:val="center"/>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0,5 - 0,7</w:t>
            </w:r>
          </w:p>
        </w:tc>
        <w:tc>
          <w:tcPr>
            <w:tcW w:w="2428" w:type="dxa"/>
          </w:tcPr>
          <w:p w:rsidR="007467B5" w:rsidRPr="00272BDE" w:rsidRDefault="007467B5" w:rsidP="00FF5997">
            <w:pPr>
              <w:suppressAutoHyphens/>
              <w:snapToGrid w:val="0"/>
              <w:spacing w:line="240" w:lineRule="auto"/>
              <w:jc w:val="both"/>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50-80</w:t>
            </w:r>
          </w:p>
          <w:p w:rsidR="007467B5" w:rsidRPr="00272BDE" w:rsidRDefault="007467B5" w:rsidP="00FF5997">
            <w:pPr>
              <w:suppressAutoHyphens/>
              <w:snapToGrid w:val="0"/>
              <w:spacing w:line="240" w:lineRule="auto"/>
              <w:jc w:val="both"/>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*допускается совмещение с площадками для отдыха с общей площадью 150 кв</w:t>
            </w:r>
            <w:proofErr w:type="gramStart"/>
            <w:r w:rsidRPr="00272BDE">
              <w:rPr>
                <w:rFonts w:ascii="Times New Roman" w:hAnsi="Times New Roman" w:cs="Times New Roman"/>
                <w:color w:val="auto"/>
                <w:sz w:val="24"/>
                <w:szCs w:val="24"/>
                <w:lang w:eastAsia="zh-CN"/>
              </w:rPr>
              <w:t>.м</w:t>
            </w:r>
            <w:proofErr w:type="gramEnd"/>
          </w:p>
        </w:tc>
        <w:tc>
          <w:tcPr>
            <w:tcW w:w="2374" w:type="dxa"/>
          </w:tcPr>
          <w:p w:rsidR="007467B5" w:rsidRPr="00272BDE" w:rsidRDefault="007467B5" w:rsidP="00FF5997">
            <w:pPr>
              <w:suppressAutoHyphens/>
              <w:snapToGrid w:val="0"/>
              <w:spacing w:line="240" w:lineRule="auto"/>
              <w:jc w:val="both"/>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не менее 10       </w:t>
            </w:r>
          </w:p>
        </w:tc>
      </w:tr>
      <w:tr w:rsidR="007467B5" w:rsidRPr="00E420B3" w:rsidTr="00FF5997">
        <w:tc>
          <w:tcPr>
            <w:tcW w:w="2700" w:type="dxa"/>
          </w:tcPr>
          <w:p w:rsidR="007467B5" w:rsidRPr="00272BDE" w:rsidRDefault="007467B5" w:rsidP="00FF5997">
            <w:pPr>
              <w:suppressAutoHyphens/>
              <w:snapToGrid w:val="0"/>
              <w:spacing w:line="240" w:lineRule="auto"/>
              <w:jc w:val="both"/>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lastRenderedPageBreak/>
              <w:t xml:space="preserve">Площадка для игр детей дошкольного возраста </w:t>
            </w:r>
          </w:p>
        </w:tc>
        <w:tc>
          <w:tcPr>
            <w:tcW w:w="2421" w:type="dxa"/>
          </w:tcPr>
          <w:p w:rsidR="007467B5" w:rsidRPr="00272BDE" w:rsidRDefault="007467B5" w:rsidP="00FF5997">
            <w:pPr>
              <w:suppressAutoHyphens/>
              <w:snapToGrid w:val="0"/>
              <w:spacing w:line="240" w:lineRule="auto"/>
              <w:jc w:val="center"/>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0,5 - 0,7</w:t>
            </w:r>
          </w:p>
        </w:tc>
        <w:tc>
          <w:tcPr>
            <w:tcW w:w="2428" w:type="dxa"/>
          </w:tcPr>
          <w:p w:rsidR="007467B5" w:rsidRPr="00272BDE" w:rsidRDefault="007467B5" w:rsidP="00FF5997">
            <w:pPr>
              <w:suppressAutoHyphens/>
              <w:snapToGrid w:val="0"/>
              <w:spacing w:line="240" w:lineRule="auto"/>
              <w:jc w:val="both"/>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70-150 </w:t>
            </w:r>
          </w:p>
        </w:tc>
        <w:tc>
          <w:tcPr>
            <w:tcW w:w="2374" w:type="dxa"/>
          </w:tcPr>
          <w:p w:rsidR="007467B5" w:rsidRPr="00272BDE" w:rsidRDefault="007467B5" w:rsidP="00FF5997">
            <w:pPr>
              <w:suppressAutoHyphens/>
              <w:snapToGrid w:val="0"/>
              <w:spacing w:line="240" w:lineRule="auto"/>
              <w:jc w:val="both"/>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не менее 10      </w:t>
            </w:r>
          </w:p>
        </w:tc>
      </w:tr>
      <w:tr w:rsidR="007467B5" w:rsidRPr="00E420B3" w:rsidTr="00FF5997">
        <w:tc>
          <w:tcPr>
            <w:tcW w:w="2700" w:type="dxa"/>
          </w:tcPr>
          <w:p w:rsidR="007467B5" w:rsidRPr="00272BDE" w:rsidRDefault="007467B5" w:rsidP="00FF5997">
            <w:pPr>
              <w:suppressAutoHyphens/>
              <w:snapToGrid w:val="0"/>
              <w:spacing w:line="240" w:lineRule="auto"/>
              <w:jc w:val="both"/>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Площадка для игр детей школьного возраста</w:t>
            </w:r>
          </w:p>
        </w:tc>
        <w:tc>
          <w:tcPr>
            <w:tcW w:w="2421" w:type="dxa"/>
          </w:tcPr>
          <w:p w:rsidR="007467B5" w:rsidRPr="00272BDE" w:rsidRDefault="007467B5" w:rsidP="00FF5997">
            <w:pPr>
              <w:suppressAutoHyphens/>
              <w:snapToGrid w:val="0"/>
              <w:spacing w:line="240" w:lineRule="auto"/>
              <w:jc w:val="center"/>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0,5 - 0,7</w:t>
            </w:r>
          </w:p>
        </w:tc>
        <w:tc>
          <w:tcPr>
            <w:tcW w:w="2428" w:type="dxa"/>
          </w:tcPr>
          <w:p w:rsidR="007467B5" w:rsidRPr="00272BDE" w:rsidRDefault="007467B5" w:rsidP="00FF5997">
            <w:pPr>
              <w:suppressAutoHyphens/>
              <w:snapToGrid w:val="0"/>
              <w:spacing w:line="240" w:lineRule="auto"/>
              <w:jc w:val="both"/>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100-300</w:t>
            </w:r>
          </w:p>
        </w:tc>
        <w:tc>
          <w:tcPr>
            <w:tcW w:w="2374" w:type="dxa"/>
          </w:tcPr>
          <w:p w:rsidR="007467B5" w:rsidRPr="00272BDE" w:rsidRDefault="007467B5" w:rsidP="00FF5997">
            <w:pPr>
              <w:suppressAutoHyphens/>
              <w:snapToGrid w:val="0"/>
              <w:spacing w:line="240" w:lineRule="auto"/>
              <w:jc w:val="both"/>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не менее 20      </w:t>
            </w:r>
          </w:p>
        </w:tc>
      </w:tr>
      <w:tr w:rsidR="007467B5" w:rsidRPr="00E420B3" w:rsidTr="00FF5997">
        <w:tc>
          <w:tcPr>
            <w:tcW w:w="2700" w:type="dxa"/>
          </w:tcPr>
          <w:p w:rsidR="007467B5" w:rsidRPr="00272BDE" w:rsidRDefault="007467B5" w:rsidP="00FF5997">
            <w:pPr>
              <w:suppressAutoHyphens/>
              <w:snapToGrid w:val="0"/>
              <w:spacing w:line="240" w:lineRule="auto"/>
              <w:jc w:val="both"/>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Комплексные игровые площадки </w:t>
            </w:r>
          </w:p>
        </w:tc>
        <w:tc>
          <w:tcPr>
            <w:tcW w:w="2421" w:type="dxa"/>
          </w:tcPr>
          <w:p w:rsidR="007467B5" w:rsidRPr="00272BDE" w:rsidRDefault="007467B5" w:rsidP="00FF5997">
            <w:pPr>
              <w:suppressAutoHyphens/>
              <w:snapToGrid w:val="0"/>
              <w:spacing w:line="240" w:lineRule="auto"/>
              <w:jc w:val="center"/>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0,5 - 0,7</w:t>
            </w:r>
          </w:p>
        </w:tc>
        <w:tc>
          <w:tcPr>
            <w:tcW w:w="2428" w:type="dxa"/>
          </w:tcPr>
          <w:p w:rsidR="007467B5" w:rsidRPr="00272BDE" w:rsidRDefault="007467B5" w:rsidP="00FF5997">
            <w:pPr>
              <w:suppressAutoHyphens/>
              <w:snapToGrid w:val="0"/>
              <w:spacing w:line="240" w:lineRule="auto"/>
              <w:jc w:val="both"/>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900-1600</w:t>
            </w:r>
          </w:p>
        </w:tc>
        <w:tc>
          <w:tcPr>
            <w:tcW w:w="2374" w:type="dxa"/>
          </w:tcPr>
          <w:p w:rsidR="007467B5" w:rsidRPr="00272BDE" w:rsidRDefault="007467B5" w:rsidP="00FF5997">
            <w:pPr>
              <w:suppressAutoHyphens/>
              <w:snapToGrid w:val="0"/>
              <w:spacing w:line="240" w:lineRule="auto"/>
              <w:jc w:val="both"/>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не менее 40     </w:t>
            </w:r>
          </w:p>
        </w:tc>
      </w:tr>
      <w:tr w:rsidR="007467B5" w:rsidRPr="00E420B3" w:rsidTr="00FF5997">
        <w:tc>
          <w:tcPr>
            <w:tcW w:w="2700" w:type="dxa"/>
          </w:tcPr>
          <w:p w:rsidR="007467B5" w:rsidRPr="00272BDE" w:rsidRDefault="007467B5" w:rsidP="00FF5997">
            <w:pPr>
              <w:suppressAutoHyphens/>
              <w:snapToGrid w:val="0"/>
              <w:spacing w:line="240" w:lineRule="auto"/>
              <w:jc w:val="both"/>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Спортивные площадки, в том числе спортивное ядро общеобразовательных объектов </w:t>
            </w:r>
          </w:p>
        </w:tc>
        <w:tc>
          <w:tcPr>
            <w:tcW w:w="2421" w:type="dxa"/>
          </w:tcPr>
          <w:p w:rsidR="007467B5" w:rsidRPr="00272BDE" w:rsidRDefault="007467B5" w:rsidP="00FF5997">
            <w:pPr>
              <w:suppressAutoHyphens/>
              <w:snapToGrid w:val="0"/>
              <w:spacing w:line="240" w:lineRule="auto"/>
              <w:jc w:val="center"/>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2,0</w:t>
            </w:r>
          </w:p>
        </w:tc>
        <w:tc>
          <w:tcPr>
            <w:tcW w:w="2428" w:type="dxa"/>
          </w:tcPr>
          <w:p w:rsidR="007467B5" w:rsidRPr="00272BDE" w:rsidRDefault="007467B5" w:rsidP="00FF5997">
            <w:pPr>
              <w:suppressAutoHyphens/>
              <w:snapToGrid w:val="0"/>
              <w:spacing w:line="240" w:lineRule="auto"/>
              <w:jc w:val="both"/>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150-250 </w:t>
            </w:r>
          </w:p>
          <w:p w:rsidR="007467B5" w:rsidRPr="00272BDE" w:rsidRDefault="007467B5" w:rsidP="00FF5997">
            <w:pPr>
              <w:suppressAutoHyphens/>
              <w:snapToGrid w:val="0"/>
              <w:spacing w:line="240" w:lineRule="auto"/>
              <w:jc w:val="both"/>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*при наличии детей от 75 до 100 чел.</w:t>
            </w:r>
          </w:p>
        </w:tc>
        <w:tc>
          <w:tcPr>
            <w:tcW w:w="2374" w:type="dxa"/>
          </w:tcPr>
          <w:p w:rsidR="007467B5" w:rsidRPr="00272BDE" w:rsidRDefault="007467B5" w:rsidP="00FF5997">
            <w:pPr>
              <w:suppressAutoHyphens/>
              <w:snapToGrid w:val="0"/>
              <w:spacing w:line="240" w:lineRule="auto"/>
              <w:jc w:val="both"/>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не менее 20-40 </w:t>
            </w:r>
          </w:p>
          <w:p w:rsidR="007467B5" w:rsidRPr="00272BDE" w:rsidRDefault="007467B5" w:rsidP="00FF5997">
            <w:pPr>
              <w:suppressAutoHyphens/>
              <w:snapToGrid w:val="0"/>
              <w:spacing w:line="240" w:lineRule="auto"/>
              <w:jc w:val="both"/>
              <w:rPr>
                <w:rFonts w:ascii="Times New Roman" w:hAnsi="Times New Roman" w:cs="Times New Roman"/>
                <w:color w:val="auto"/>
                <w:sz w:val="24"/>
                <w:szCs w:val="24"/>
                <w:lang w:eastAsia="zh-CN"/>
              </w:rPr>
            </w:pPr>
          </w:p>
        </w:tc>
      </w:tr>
    </w:tbl>
    <w:p w:rsidR="007467B5" w:rsidRPr="00272BDE" w:rsidRDefault="007467B5" w:rsidP="00E420B3">
      <w:pPr>
        <w:spacing w:line="240" w:lineRule="auto"/>
        <w:jc w:val="both"/>
        <w:rPr>
          <w:rFonts w:ascii="Times New Roman" w:hAnsi="Times New Roman" w:cs="Times New Roman"/>
          <w:color w:val="auto"/>
          <w:sz w:val="24"/>
          <w:szCs w:val="24"/>
        </w:rPr>
      </w:pPr>
      <w:r w:rsidRPr="00272BDE">
        <w:rPr>
          <w:rFonts w:ascii="Times New Roman" w:hAnsi="Times New Roman" w:cs="Times New Roman"/>
          <w:color w:val="auto"/>
          <w:sz w:val="24"/>
          <w:szCs w:val="24"/>
          <w:lang w:eastAsia="zh-CN"/>
        </w:rPr>
        <w:t xml:space="preserve">*расстояние </w:t>
      </w:r>
      <w:r w:rsidRPr="00272BDE">
        <w:rPr>
          <w:rFonts w:ascii="Times New Roman" w:hAnsi="Times New Roman" w:cs="Times New Roman"/>
          <w:color w:val="auto"/>
          <w:sz w:val="24"/>
          <w:szCs w:val="24"/>
        </w:rPr>
        <w:t xml:space="preserve">до парковок, стоянок, мест хранения транспорта следует принимать согласно </w:t>
      </w:r>
      <w:proofErr w:type="spellStart"/>
      <w:r w:rsidRPr="00272BDE">
        <w:rPr>
          <w:rFonts w:ascii="Times New Roman" w:hAnsi="Times New Roman" w:cs="Times New Roman"/>
          <w:color w:val="auto"/>
          <w:sz w:val="24"/>
          <w:szCs w:val="24"/>
        </w:rPr>
        <w:t>СанПиН</w:t>
      </w:r>
      <w:proofErr w:type="spellEnd"/>
      <w:r w:rsidRPr="00272BDE">
        <w:rPr>
          <w:rFonts w:ascii="Times New Roman" w:hAnsi="Times New Roman" w:cs="Times New Roman"/>
          <w:color w:val="auto"/>
          <w:sz w:val="24"/>
          <w:szCs w:val="24"/>
        </w:rPr>
        <w:t xml:space="preserve"> 2.2.1/2.1.1.1200; до контейнерных площадок – 15 м. </w:t>
      </w:r>
    </w:p>
    <w:p w:rsidR="007467B5" w:rsidRPr="00272BDE" w:rsidRDefault="007467B5" w:rsidP="00E420B3">
      <w:pPr>
        <w:spacing w:line="240" w:lineRule="auto"/>
        <w:jc w:val="both"/>
        <w:rPr>
          <w:rFonts w:ascii="Times New Roman" w:hAnsi="Times New Roman" w:cs="Times New Roman"/>
          <w:color w:val="FF0000"/>
          <w:sz w:val="24"/>
          <w:szCs w:val="24"/>
        </w:rPr>
      </w:pP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Перечень элементов благоустройства и малых архитектурных форм:</w:t>
      </w:r>
    </w:p>
    <w:p w:rsidR="007467B5" w:rsidRPr="008A4431" w:rsidRDefault="007467B5" w:rsidP="00E420B3">
      <w:pPr>
        <w:spacing w:line="240" w:lineRule="auto"/>
        <w:jc w:val="both"/>
        <w:rPr>
          <w:rFonts w:ascii="Times New Roman" w:hAnsi="Times New Roman" w:cs="Times New Roman"/>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5"/>
        <w:gridCol w:w="3292"/>
        <w:gridCol w:w="3595"/>
      </w:tblGrid>
      <w:tr w:rsidR="007467B5" w:rsidRPr="00E420B3" w:rsidTr="00FF5997">
        <w:tc>
          <w:tcPr>
            <w:tcW w:w="2835" w:type="dxa"/>
            <w:vAlign w:val="center"/>
          </w:tcPr>
          <w:p w:rsidR="007467B5" w:rsidRPr="00272BDE" w:rsidRDefault="007467B5" w:rsidP="00FF5997">
            <w:pPr>
              <w:spacing w:line="240" w:lineRule="auto"/>
              <w:jc w:val="center"/>
              <w:rPr>
                <w:rFonts w:ascii="Times New Roman" w:hAnsi="Times New Roman" w:cs="Times New Roman"/>
                <w:color w:val="auto"/>
                <w:sz w:val="24"/>
                <w:szCs w:val="24"/>
              </w:rPr>
            </w:pPr>
            <w:r w:rsidRPr="00272BDE">
              <w:rPr>
                <w:rFonts w:ascii="Times New Roman" w:hAnsi="Times New Roman" w:cs="Times New Roman"/>
                <w:color w:val="auto"/>
                <w:sz w:val="24"/>
                <w:szCs w:val="24"/>
              </w:rPr>
              <w:t>Наименование элементов</w:t>
            </w:r>
          </w:p>
          <w:p w:rsidR="007467B5" w:rsidRPr="00272BDE" w:rsidRDefault="007467B5" w:rsidP="00FF5997">
            <w:pPr>
              <w:spacing w:line="240" w:lineRule="auto"/>
              <w:jc w:val="center"/>
              <w:rPr>
                <w:rFonts w:ascii="Times New Roman" w:hAnsi="Times New Roman" w:cs="Times New Roman"/>
                <w:color w:val="auto"/>
                <w:sz w:val="24"/>
                <w:szCs w:val="24"/>
              </w:rPr>
            </w:pPr>
            <w:r w:rsidRPr="00272BDE">
              <w:rPr>
                <w:rFonts w:ascii="Times New Roman" w:hAnsi="Times New Roman" w:cs="Times New Roman"/>
                <w:color w:val="auto"/>
                <w:sz w:val="24"/>
                <w:szCs w:val="24"/>
              </w:rPr>
              <w:t>и МАФ</w:t>
            </w:r>
          </w:p>
        </w:tc>
        <w:tc>
          <w:tcPr>
            <w:tcW w:w="3379" w:type="dxa"/>
            <w:vAlign w:val="center"/>
          </w:tcPr>
          <w:p w:rsidR="007467B5" w:rsidRPr="00272BDE" w:rsidRDefault="007467B5" w:rsidP="00FF5997">
            <w:pPr>
              <w:spacing w:line="240" w:lineRule="auto"/>
              <w:jc w:val="center"/>
              <w:rPr>
                <w:rFonts w:ascii="Times New Roman" w:hAnsi="Times New Roman" w:cs="Times New Roman"/>
                <w:color w:val="auto"/>
                <w:sz w:val="24"/>
                <w:szCs w:val="24"/>
              </w:rPr>
            </w:pPr>
            <w:r w:rsidRPr="00272BDE">
              <w:rPr>
                <w:rFonts w:ascii="Times New Roman" w:hAnsi="Times New Roman" w:cs="Times New Roman"/>
                <w:color w:val="auto"/>
                <w:sz w:val="24"/>
                <w:szCs w:val="24"/>
              </w:rPr>
              <w:t>Детские игровые площадки</w:t>
            </w:r>
          </w:p>
        </w:tc>
        <w:tc>
          <w:tcPr>
            <w:tcW w:w="3709" w:type="dxa"/>
            <w:vAlign w:val="center"/>
          </w:tcPr>
          <w:p w:rsidR="007467B5" w:rsidRPr="00272BDE" w:rsidRDefault="007467B5" w:rsidP="00FF5997">
            <w:pPr>
              <w:spacing w:line="240" w:lineRule="auto"/>
              <w:jc w:val="center"/>
              <w:rPr>
                <w:rFonts w:ascii="Times New Roman" w:hAnsi="Times New Roman" w:cs="Times New Roman"/>
                <w:color w:val="auto"/>
                <w:sz w:val="24"/>
                <w:szCs w:val="24"/>
              </w:rPr>
            </w:pPr>
            <w:r w:rsidRPr="00272BDE">
              <w:rPr>
                <w:rFonts w:ascii="Times New Roman" w:hAnsi="Times New Roman" w:cs="Times New Roman"/>
                <w:color w:val="auto"/>
                <w:sz w:val="24"/>
                <w:szCs w:val="24"/>
              </w:rPr>
              <w:t>Спортивные площадки</w:t>
            </w:r>
          </w:p>
        </w:tc>
      </w:tr>
      <w:tr w:rsidR="007467B5" w:rsidRPr="00E420B3" w:rsidTr="00FF5997">
        <w:tc>
          <w:tcPr>
            <w:tcW w:w="2835" w:type="dxa"/>
          </w:tcPr>
          <w:p w:rsidR="007467B5" w:rsidRPr="00272BDE" w:rsidRDefault="007467B5" w:rsidP="00FF5997">
            <w:pPr>
              <w:spacing w:line="240" w:lineRule="auto"/>
              <w:rPr>
                <w:rFonts w:ascii="Times New Roman" w:hAnsi="Times New Roman" w:cs="Times New Roman"/>
                <w:color w:val="auto"/>
                <w:sz w:val="24"/>
                <w:szCs w:val="24"/>
              </w:rPr>
            </w:pPr>
            <w:r w:rsidRPr="00272BDE">
              <w:rPr>
                <w:rFonts w:ascii="Times New Roman" w:hAnsi="Times New Roman" w:cs="Times New Roman"/>
                <w:color w:val="auto"/>
                <w:sz w:val="24"/>
                <w:szCs w:val="24"/>
              </w:rPr>
              <w:t xml:space="preserve">Покрытие площадок  </w:t>
            </w:r>
          </w:p>
        </w:tc>
        <w:tc>
          <w:tcPr>
            <w:tcW w:w="3379" w:type="dxa"/>
          </w:tcPr>
          <w:p w:rsidR="007467B5" w:rsidRPr="00272BDE" w:rsidRDefault="007467B5" w:rsidP="00FF5997">
            <w:pPr>
              <w:spacing w:line="240" w:lineRule="auto"/>
              <w:jc w:val="both"/>
              <w:rPr>
                <w:rFonts w:ascii="Times New Roman" w:hAnsi="Times New Roman" w:cs="Times New Roman"/>
                <w:color w:val="auto"/>
                <w:sz w:val="24"/>
                <w:szCs w:val="24"/>
              </w:rPr>
            </w:pPr>
            <w:proofErr w:type="gramStart"/>
            <w:r w:rsidRPr="00272BDE">
              <w:rPr>
                <w:rFonts w:ascii="Times New Roman" w:hAnsi="Times New Roman" w:cs="Times New Roman"/>
                <w:color w:val="auto"/>
                <w:sz w:val="24"/>
                <w:szCs w:val="24"/>
              </w:rPr>
              <w:t>Песчаное</w:t>
            </w:r>
            <w:proofErr w:type="gramEnd"/>
            <w:r w:rsidRPr="00272BDE">
              <w:rPr>
                <w:rFonts w:ascii="Times New Roman" w:hAnsi="Times New Roman" w:cs="Times New Roman"/>
                <w:color w:val="auto"/>
                <w:sz w:val="24"/>
                <w:szCs w:val="24"/>
              </w:rPr>
              <w:t>, уплотненное песчаное на грунтовом основании или гравийной крошке, мягкое резиновое или мягкое синтетическое, с элементами сопряжения поверхности площадки с газонами (бортовые камни с закругленными или скошенным краями)</w:t>
            </w:r>
          </w:p>
        </w:tc>
        <w:tc>
          <w:tcPr>
            <w:tcW w:w="3709" w:type="dxa"/>
          </w:tcPr>
          <w:p w:rsidR="007467B5" w:rsidRPr="00272BDE" w:rsidRDefault="007467B5" w:rsidP="00FF5997">
            <w:pPr>
              <w:spacing w:line="240" w:lineRule="auto"/>
              <w:jc w:val="both"/>
              <w:rPr>
                <w:rFonts w:ascii="Times New Roman" w:hAnsi="Times New Roman" w:cs="Times New Roman"/>
                <w:color w:val="auto"/>
                <w:sz w:val="24"/>
                <w:szCs w:val="24"/>
              </w:rPr>
            </w:pPr>
            <w:proofErr w:type="gramStart"/>
            <w:r w:rsidRPr="00272BDE">
              <w:rPr>
                <w:rFonts w:ascii="Times New Roman" w:hAnsi="Times New Roman" w:cs="Times New Roman"/>
                <w:color w:val="auto"/>
                <w:sz w:val="24"/>
                <w:szCs w:val="24"/>
              </w:rPr>
              <w:t>Газонное</w:t>
            </w:r>
            <w:proofErr w:type="gramEnd"/>
            <w:r w:rsidRPr="00272BDE">
              <w:rPr>
                <w:rFonts w:ascii="Times New Roman" w:hAnsi="Times New Roman" w:cs="Times New Roman"/>
                <w:color w:val="auto"/>
                <w:sz w:val="24"/>
                <w:szCs w:val="24"/>
              </w:rPr>
              <w:t>, мягкое резиновое или мягкое синтетическое, с элементами</w:t>
            </w:r>
          </w:p>
        </w:tc>
      </w:tr>
      <w:tr w:rsidR="007467B5" w:rsidRPr="00E420B3" w:rsidTr="00FF5997">
        <w:tc>
          <w:tcPr>
            <w:tcW w:w="2835" w:type="dxa"/>
          </w:tcPr>
          <w:p w:rsidR="007467B5" w:rsidRPr="00272BDE" w:rsidRDefault="007467B5" w:rsidP="00FF5997">
            <w:pPr>
              <w:spacing w:line="240" w:lineRule="auto"/>
              <w:rPr>
                <w:rFonts w:ascii="Times New Roman" w:hAnsi="Times New Roman" w:cs="Times New Roman"/>
                <w:color w:val="auto"/>
                <w:sz w:val="24"/>
                <w:szCs w:val="24"/>
              </w:rPr>
            </w:pPr>
            <w:r w:rsidRPr="00272BDE">
              <w:rPr>
                <w:rFonts w:ascii="Times New Roman" w:hAnsi="Times New Roman" w:cs="Times New Roman"/>
                <w:color w:val="auto"/>
                <w:sz w:val="24"/>
                <w:szCs w:val="24"/>
              </w:rPr>
              <w:t xml:space="preserve">Покрытия </w:t>
            </w:r>
            <w:proofErr w:type="gramStart"/>
            <w:r w:rsidRPr="00272BDE">
              <w:rPr>
                <w:rFonts w:ascii="Times New Roman" w:hAnsi="Times New Roman" w:cs="Times New Roman"/>
                <w:color w:val="auto"/>
                <w:sz w:val="24"/>
                <w:szCs w:val="24"/>
              </w:rPr>
              <w:t>пешеходных</w:t>
            </w:r>
            <w:proofErr w:type="gramEnd"/>
            <w:r w:rsidRPr="00272BDE">
              <w:rPr>
                <w:rFonts w:ascii="Times New Roman" w:hAnsi="Times New Roman" w:cs="Times New Roman"/>
                <w:color w:val="auto"/>
                <w:sz w:val="24"/>
                <w:szCs w:val="24"/>
              </w:rPr>
              <w:t xml:space="preserve"> коммуникации</w:t>
            </w:r>
          </w:p>
        </w:tc>
        <w:tc>
          <w:tcPr>
            <w:tcW w:w="3379" w:type="dxa"/>
          </w:tcPr>
          <w:p w:rsidR="007467B5" w:rsidRPr="00272BDE" w:rsidRDefault="007467B5" w:rsidP="00FF5997">
            <w:pPr>
              <w:spacing w:line="240" w:lineRule="auto"/>
              <w:jc w:val="both"/>
              <w:rPr>
                <w:rFonts w:ascii="Times New Roman" w:hAnsi="Times New Roman" w:cs="Times New Roman"/>
                <w:color w:val="auto"/>
                <w:sz w:val="24"/>
                <w:szCs w:val="24"/>
              </w:rPr>
            </w:pPr>
            <w:proofErr w:type="gramStart"/>
            <w:r w:rsidRPr="00272BDE">
              <w:rPr>
                <w:rFonts w:ascii="Times New Roman" w:hAnsi="Times New Roman" w:cs="Times New Roman"/>
                <w:color w:val="auto"/>
                <w:sz w:val="24"/>
                <w:szCs w:val="24"/>
              </w:rPr>
              <w:t>Твердое</w:t>
            </w:r>
            <w:proofErr w:type="gramEnd"/>
            <w:r w:rsidRPr="00272BDE">
              <w:rPr>
                <w:rFonts w:ascii="Times New Roman" w:hAnsi="Times New Roman" w:cs="Times New Roman"/>
                <w:color w:val="auto"/>
                <w:sz w:val="24"/>
                <w:szCs w:val="24"/>
              </w:rPr>
              <w:t>, мягкое или комбинированный вид покрытий</w:t>
            </w:r>
          </w:p>
        </w:tc>
        <w:tc>
          <w:tcPr>
            <w:tcW w:w="3709" w:type="dxa"/>
          </w:tcPr>
          <w:p w:rsidR="007467B5" w:rsidRPr="00272BDE" w:rsidRDefault="007467B5" w:rsidP="00FF5997">
            <w:pPr>
              <w:spacing w:line="240" w:lineRule="auto"/>
              <w:jc w:val="center"/>
              <w:rPr>
                <w:rFonts w:ascii="Times New Roman" w:hAnsi="Times New Roman" w:cs="Times New Roman"/>
                <w:color w:val="auto"/>
                <w:sz w:val="24"/>
                <w:szCs w:val="24"/>
                <w:lang w:val="en-US"/>
              </w:rPr>
            </w:pPr>
            <w:r w:rsidRPr="00272BDE">
              <w:rPr>
                <w:rFonts w:ascii="Times New Roman" w:hAnsi="Times New Roman" w:cs="Times New Roman"/>
                <w:color w:val="auto"/>
                <w:sz w:val="24"/>
                <w:szCs w:val="24"/>
                <w:lang w:val="en-US"/>
              </w:rPr>
              <w:t>-</w:t>
            </w:r>
          </w:p>
        </w:tc>
      </w:tr>
      <w:tr w:rsidR="007467B5" w:rsidRPr="00E420B3" w:rsidTr="00FF5997">
        <w:tc>
          <w:tcPr>
            <w:tcW w:w="2835" w:type="dxa"/>
          </w:tcPr>
          <w:p w:rsidR="007467B5" w:rsidRPr="00272BDE" w:rsidRDefault="007467B5" w:rsidP="00FF5997">
            <w:pPr>
              <w:spacing w:line="240" w:lineRule="auto"/>
              <w:rPr>
                <w:rFonts w:ascii="Times New Roman" w:hAnsi="Times New Roman" w:cs="Times New Roman"/>
                <w:color w:val="auto"/>
                <w:sz w:val="24"/>
                <w:szCs w:val="24"/>
              </w:rPr>
            </w:pPr>
            <w:r w:rsidRPr="00272BDE">
              <w:rPr>
                <w:rFonts w:ascii="Times New Roman" w:hAnsi="Times New Roman" w:cs="Times New Roman"/>
                <w:color w:val="auto"/>
                <w:sz w:val="24"/>
                <w:szCs w:val="24"/>
              </w:rPr>
              <w:t>Ограждение</w:t>
            </w:r>
          </w:p>
        </w:tc>
        <w:tc>
          <w:tcPr>
            <w:tcW w:w="3379" w:type="dxa"/>
          </w:tcPr>
          <w:p w:rsidR="007467B5" w:rsidRPr="00272BDE" w:rsidRDefault="007467B5" w:rsidP="00FF5997">
            <w:pPr>
              <w:spacing w:line="240" w:lineRule="auto"/>
              <w:rPr>
                <w:rFonts w:ascii="Times New Roman" w:hAnsi="Times New Roman" w:cs="Times New Roman"/>
                <w:color w:val="auto"/>
                <w:sz w:val="24"/>
                <w:szCs w:val="24"/>
              </w:rPr>
            </w:pPr>
            <w:r w:rsidRPr="00272BDE">
              <w:rPr>
                <w:rFonts w:ascii="Times New Roman" w:hAnsi="Times New Roman" w:cs="Times New Roman"/>
                <w:color w:val="auto"/>
                <w:sz w:val="24"/>
                <w:szCs w:val="24"/>
              </w:rPr>
              <w:t>Декоративное, защитное или их сочетание.</w:t>
            </w:r>
          </w:p>
          <w:p w:rsidR="007467B5" w:rsidRPr="00272BDE" w:rsidRDefault="007467B5" w:rsidP="00FF5997">
            <w:pPr>
              <w:spacing w:line="240" w:lineRule="auto"/>
              <w:rPr>
                <w:rFonts w:ascii="Times New Roman" w:hAnsi="Times New Roman" w:cs="Times New Roman"/>
                <w:color w:val="auto"/>
                <w:sz w:val="24"/>
                <w:szCs w:val="24"/>
              </w:rPr>
            </w:pPr>
            <w:r w:rsidRPr="00272BDE">
              <w:rPr>
                <w:rFonts w:ascii="Times New Roman" w:hAnsi="Times New Roman" w:cs="Times New Roman"/>
                <w:color w:val="auto"/>
                <w:sz w:val="24"/>
                <w:szCs w:val="24"/>
              </w:rPr>
              <w:t>Среднее от 1,1 до 1,7 м</w:t>
            </w:r>
          </w:p>
          <w:p w:rsidR="007467B5" w:rsidRPr="00272BDE" w:rsidRDefault="007467B5" w:rsidP="00FF5997">
            <w:pPr>
              <w:spacing w:line="240" w:lineRule="auto"/>
              <w:jc w:val="both"/>
              <w:rPr>
                <w:rFonts w:ascii="Times New Roman" w:hAnsi="Times New Roman" w:cs="Times New Roman"/>
                <w:color w:val="auto"/>
                <w:sz w:val="24"/>
                <w:szCs w:val="24"/>
              </w:rPr>
            </w:pPr>
          </w:p>
        </w:tc>
        <w:tc>
          <w:tcPr>
            <w:tcW w:w="3709" w:type="dxa"/>
          </w:tcPr>
          <w:p w:rsidR="007467B5" w:rsidRPr="00272BDE" w:rsidRDefault="007467B5" w:rsidP="00FF5997">
            <w:pPr>
              <w:spacing w:line="240" w:lineRule="auto"/>
              <w:rPr>
                <w:rFonts w:ascii="Times New Roman" w:hAnsi="Times New Roman" w:cs="Times New Roman"/>
                <w:color w:val="auto"/>
                <w:sz w:val="24"/>
                <w:szCs w:val="24"/>
              </w:rPr>
            </w:pPr>
            <w:r w:rsidRPr="00272BDE">
              <w:rPr>
                <w:rFonts w:ascii="Times New Roman" w:hAnsi="Times New Roman" w:cs="Times New Roman"/>
                <w:color w:val="auto"/>
                <w:sz w:val="24"/>
                <w:szCs w:val="24"/>
              </w:rPr>
              <w:t xml:space="preserve">Защитное, сетчатое. </w:t>
            </w:r>
          </w:p>
          <w:p w:rsidR="007467B5" w:rsidRPr="00272BDE" w:rsidRDefault="007467B5" w:rsidP="00FF5997">
            <w:pPr>
              <w:spacing w:line="240" w:lineRule="auto"/>
              <w:rPr>
                <w:rFonts w:ascii="Times New Roman" w:hAnsi="Times New Roman" w:cs="Times New Roman"/>
                <w:color w:val="auto"/>
                <w:sz w:val="24"/>
                <w:szCs w:val="24"/>
              </w:rPr>
            </w:pPr>
            <w:proofErr w:type="gramStart"/>
            <w:r w:rsidRPr="00272BDE">
              <w:rPr>
                <w:rFonts w:ascii="Times New Roman" w:hAnsi="Times New Roman" w:cs="Times New Roman"/>
                <w:color w:val="auto"/>
                <w:sz w:val="24"/>
                <w:szCs w:val="24"/>
              </w:rPr>
              <w:t>Высокое</w:t>
            </w:r>
            <w:proofErr w:type="gramEnd"/>
            <w:r w:rsidRPr="00272BDE">
              <w:rPr>
                <w:rFonts w:ascii="Times New Roman" w:hAnsi="Times New Roman" w:cs="Times New Roman"/>
                <w:color w:val="auto"/>
                <w:sz w:val="24"/>
                <w:szCs w:val="24"/>
              </w:rPr>
              <w:t xml:space="preserve"> от 2,5 - 3 м</w:t>
            </w:r>
          </w:p>
          <w:p w:rsidR="007467B5" w:rsidRPr="00272BDE" w:rsidRDefault="007467B5" w:rsidP="00FF5997">
            <w:pPr>
              <w:spacing w:line="240" w:lineRule="auto"/>
              <w:jc w:val="both"/>
              <w:rPr>
                <w:rFonts w:ascii="Times New Roman" w:hAnsi="Times New Roman" w:cs="Times New Roman"/>
                <w:color w:val="auto"/>
                <w:sz w:val="24"/>
                <w:szCs w:val="24"/>
              </w:rPr>
            </w:pPr>
            <w:r w:rsidRPr="00272BDE">
              <w:rPr>
                <w:rFonts w:ascii="Times New Roman" w:hAnsi="Times New Roman" w:cs="Times New Roman"/>
                <w:color w:val="auto"/>
                <w:sz w:val="24"/>
                <w:szCs w:val="24"/>
              </w:rPr>
              <w:t>* в местах примыкания спортивных площадок друг к другу - высотой не менее 1,2 м.</w:t>
            </w:r>
          </w:p>
        </w:tc>
      </w:tr>
      <w:tr w:rsidR="007467B5" w:rsidRPr="00E420B3" w:rsidTr="00FF5997">
        <w:tc>
          <w:tcPr>
            <w:tcW w:w="2835" w:type="dxa"/>
          </w:tcPr>
          <w:p w:rsidR="007467B5" w:rsidRPr="00272BDE" w:rsidRDefault="007467B5" w:rsidP="00FF5997">
            <w:pPr>
              <w:spacing w:line="240" w:lineRule="auto"/>
              <w:rPr>
                <w:rFonts w:ascii="Times New Roman" w:hAnsi="Times New Roman" w:cs="Times New Roman"/>
                <w:color w:val="auto"/>
                <w:sz w:val="24"/>
                <w:szCs w:val="24"/>
              </w:rPr>
            </w:pPr>
            <w:r w:rsidRPr="00272BDE">
              <w:rPr>
                <w:rFonts w:ascii="Times New Roman" w:hAnsi="Times New Roman" w:cs="Times New Roman"/>
                <w:color w:val="auto"/>
                <w:sz w:val="24"/>
                <w:szCs w:val="24"/>
              </w:rPr>
              <w:t>Оборудование</w:t>
            </w:r>
          </w:p>
        </w:tc>
        <w:tc>
          <w:tcPr>
            <w:tcW w:w="3379" w:type="dxa"/>
          </w:tcPr>
          <w:p w:rsidR="007467B5" w:rsidRPr="00272BDE" w:rsidRDefault="007467B5" w:rsidP="00FF5997">
            <w:pPr>
              <w:spacing w:line="240" w:lineRule="auto"/>
              <w:rPr>
                <w:rFonts w:ascii="Times New Roman" w:hAnsi="Times New Roman" w:cs="Times New Roman"/>
                <w:color w:val="auto"/>
                <w:sz w:val="24"/>
                <w:szCs w:val="24"/>
              </w:rPr>
            </w:pPr>
            <w:proofErr w:type="gramStart"/>
            <w:r w:rsidRPr="00272BDE">
              <w:rPr>
                <w:rFonts w:ascii="Times New Roman" w:hAnsi="Times New Roman" w:cs="Times New Roman"/>
                <w:color w:val="auto"/>
                <w:sz w:val="24"/>
                <w:szCs w:val="24"/>
              </w:rPr>
              <w:t>Сертифицированное</w:t>
            </w:r>
            <w:proofErr w:type="gramEnd"/>
            <w:r w:rsidRPr="00272BDE">
              <w:rPr>
                <w:rFonts w:ascii="Times New Roman" w:hAnsi="Times New Roman" w:cs="Times New Roman"/>
                <w:color w:val="auto"/>
                <w:sz w:val="24"/>
                <w:szCs w:val="24"/>
              </w:rPr>
              <w:t xml:space="preserve"> с паспортом на конструкцию от изготовителя. </w:t>
            </w:r>
          </w:p>
          <w:p w:rsidR="007467B5" w:rsidRPr="00272BDE" w:rsidRDefault="007467B5" w:rsidP="00FF5997">
            <w:pPr>
              <w:spacing w:line="240" w:lineRule="auto"/>
              <w:rPr>
                <w:rFonts w:ascii="Times New Roman" w:hAnsi="Times New Roman" w:cs="Times New Roman"/>
                <w:color w:val="auto"/>
                <w:sz w:val="24"/>
                <w:szCs w:val="24"/>
              </w:rPr>
            </w:pPr>
            <w:r w:rsidRPr="00272BDE">
              <w:rPr>
                <w:rFonts w:ascii="Times New Roman" w:hAnsi="Times New Roman" w:cs="Times New Roman"/>
                <w:color w:val="auto"/>
                <w:sz w:val="24"/>
                <w:szCs w:val="24"/>
              </w:rPr>
              <w:t xml:space="preserve">Размещение игрового оборудования выполняется с учетом нормативных параметров безопасности. </w:t>
            </w:r>
          </w:p>
          <w:p w:rsidR="007467B5" w:rsidRPr="00272BDE" w:rsidRDefault="007467B5" w:rsidP="00FF5997">
            <w:pPr>
              <w:spacing w:line="240" w:lineRule="auto"/>
              <w:rPr>
                <w:rFonts w:ascii="Times New Roman" w:hAnsi="Times New Roman" w:cs="Times New Roman"/>
                <w:color w:val="auto"/>
                <w:sz w:val="24"/>
                <w:szCs w:val="24"/>
              </w:rPr>
            </w:pPr>
            <w:r w:rsidRPr="00272BDE">
              <w:rPr>
                <w:rFonts w:ascii="Times New Roman" w:hAnsi="Times New Roman" w:cs="Times New Roman"/>
                <w:color w:val="auto"/>
                <w:sz w:val="24"/>
                <w:szCs w:val="24"/>
              </w:rPr>
              <w:t>*рекомендуется оборудовать стендом с правилами поведения на площадке и пользования оборудованием.</w:t>
            </w:r>
          </w:p>
        </w:tc>
        <w:tc>
          <w:tcPr>
            <w:tcW w:w="3709" w:type="dxa"/>
          </w:tcPr>
          <w:p w:rsidR="007467B5" w:rsidRPr="00272BDE" w:rsidRDefault="007467B5" w:rsidP="00FF5997">
            <w:pPr>
              <w:spacing w:line="240" w:lineRule="auto"/>
              <w:rPr>
                <w:rFonts w:ascii="Times New Roman" w:hAnsi="Times New Roman" w:cs="Times New Roman"/>
                <w:color w:val="auto"/>
                <w:sz w:val="24"/>
                <w:szCs w:val="24"/>
              </w:rPr>
            </w:pPr>
            <w:proofErr w:type="gramStart"/>
            <w:r w:rsidRPr="00272BDE">
              <w:rPr>
                <w:rFonts w:ascii="Times New Roman" w:hAnsi="Times New Roman" w:cs="Times New Roman"/>
                <w:color w:val="auto"/>
                <w:sz w:val="24"/>
                <w:szCs w:val="24"/>
              </w:rPr>
              <w:t>Сертифицированное</w:t>
            </w:r>
            <w:proofErr w:type="gramEnd"/>
            <w:r w:rsidRPr="00272BDE">
              <w:rPr>
                <w:rFonts w:ascii="Times New Roman" w:hAnsi="Times New Roman" w:cs="Times New Roman"/>
                <w:color w:val="auto"/>
                <w:sz w:val="24"/>
                <w:szCs w:val="24"/>
              </w:rPr>
              <w:t xml:space="preserve"> с паспортом на конструкцию от изготовителя. </w:t>
            </w:r>
          </w:p>
          <w:p w:rsidR="007467B5" w:rsidRPr="00272BDE" w:rsidRDefault="007467B5" w:rsidP="00FF5997">
            <w:pPr>
              <w:spacing w:line="240" w:lineRule="auto"/>
              <w:rPr>
                <w:rFonts w:ascii="Times New Roman" w:hAnsi="Times New Roman" w:cs="Times New Roman"/>
                <w:color w:val="auto"/>
                <w:sz w:val="24"/>
                <w:szCs w:val="24"/>
              </w:rPr>
            </w:pPr>
            <w:r w:rsidRPr="00272BDE">
              <w:rPr>
                <w:rFonts w:ascii="Times New Roman" w:hAnsi="Times New Roman" w:cs="Times New Roman"/>
                <w:color w:val="auto"/>
                <w:sz w:val="24"/>
                <w:szCs w:val="24"/>
              </w:rPr>
              <w:t xml:space="preserve">Размещение игрового оборудования выполняется с учетом нормативных параметров безопасности. </w:t>
            </w:r>
          </w:p>
          <w:p w:rsidR="007467B5" w:rsidRPr="00272BDE" w:rsidRDefault="007467B5" w:rsidP="00FF5997">
            <w:pPr>
              <w:spacing w:line="240" w:lineRule="auto"/>
              <w:rPr>
                <w:rFonts w:ascii="Times New Roman" w:hAnsi="Times New Roman" w:cs="Times New Roman"/>
                <w:color w:val="auto"/>
                <w:sz w:val="24"/>
                <w:szCs w:val="24"/>
              </w:rPr>
            </w:pPr>
            <w:r w:rsidRPr="00272BDE">
              <w:rPr>
                <w:rFonts w:ascii="Times New Roman" w:hAnsi="Times New Roman" w:cs="Times New Roman"/>
                <w:color w:val="auto"/>
                <w:sz w:val="24"/>
                <w:szCs w:val="24"/>
              </w:rPr>
              <w:t>*рекомендуется оборудовать стендом с правилами поведения на площадке и пользования оборудованием.</w:t>
            </w:r>
          </w:p>
        </w:tc>
      </w:tr>
      <w:tr w:rsidR="007467B5" w:rsidRPr="00E420B3" w:rsidTr="00FF5997">
        <w:tc>
          <w:tcPr>
            <w:tcW w:w="2835" w:type="dxa"/>
          </w:tcPr>
          <w:p w:rsidR="007467B5" w:rsidRPr="00272BDE" w:rsidRDefault="007467B5" w:rsidP="00FF5997">
            <w:pPr>
              <w:spacing w:line="240" w:lineRule="auto"/>
              <w:rPr>
                <w:rFonts w:ascii="Times New Roman" w:hAnsi="Times New Roman" w:cs="Times New Roman"/>
                <w:color w:val="auto"/>
                <w:sz w:val="24"/>
                <w:szCs w:val="24"/>
              </w:rPr>
            </w:pPr>
            <w:r w:rsidRPr="00272BDE">
              <w:rPr>
                <w:rFonts w:ascii="Times New Roman" w:hAnsi="Times New Roman" w:cs="Times New Roman"/>
                <w:color w:val="auto"/>
                <w:sz w:val="24"/>
                <w:szCs w:val="24"/>
              </w:rPr>
              <w:t>Скамьи</w:t>
            </w:r>
          </w:p>
        </w:tc>
        <w:tc>
          <w:tcPr>
            <w:tcW w:w="3379" w:type="dxa"/>
          </w:tcPr>
          <w:p w:rsidR="007467B5" w:rsidRPr="00272BDE" w:rsidRDefault="007467B5" w:rsidP="00FF5997">
            <w:pPr>
              <w:spacing w:line="240" w:lineRule="auto"/>
              <w:rPr>
                <w:rFonts w:ascii="Times New Roman" w:hAnsi="Times New Roman" w:cs="Times New Roman"/>
                <w:color w:val="auto"/>
                <w:sz w:val="24"/>
                <w:szCs w:val="24"/>
              </w:rPr>
            </w:pPr>
            <w:r w:rsidRPr="00272BDE">
              <w:rPr>
                <w:rFonts w:ascii="Times New Roman" w:hAnsi="Times New Roman" w:cs="Times New Roman"/>
                <w:color w:val="auto"/>
                <w:sz w:val="24"/>
                <w:szCs w:val="24"/>
              </w:rPr>
              <w:t xml:space="preserve">Из расчета используемой площади и пропускной </w:t>
            </w:r>
            <w:r w:rsidRPr="00272BDE">
              <w:rPr>
                <w:rFonts w:ascii="Times New Roman" w:hAnsi="Times New Roman" w:cs="Times New Roman"/>
                <w:color w:val="auto"/>
                <w:sz w:val="24"/>
                <w:szCs w:val="24"/>
              </w:rPr>
              <w:lastRenderedPageBreak/>
              <w:t>способности площадки</w:t>
            </w:r>
          </w:p>
        </w:tc>
        <w:tc>
          <w:tcPr>
            <w:tcW w:w="3709" w:type="dxa"/>
          </w:tcPr>
          <w:p w:rsidR="007467B5" w:rsidRPr="00272BDE" w:rsidRDefault="007467B5" w:rsidP="00FF5997">
            <w:pPr>
              <w:spacing w:line="240" w:lineRule="auto"/>
              <w:rPr>
                <w:rFonts w:ascii="Times New Roman" w:hAnsi="Times New Roman" w:cs="Times New Roman"/>
                <w:color w:val="auto"/>
                <w:sz w:val="24"/>
                <w:szCs w:val="24"/>
              </w:rPr>
            </w:pPr>
            <w:r w:rsidRPr="00272BDE">
              <w:rPr>
                <w:rFonts w:ascii="Times New Roman" w:hAnsi="Times New Roman" w:cs="Times New Roman"/>
                <w:color w:val="auto"/>
                <w:sz w:val="24"/>
                <w:szCs w:val="24"/>
              </w:rPr>
              <w:lastRenderedPageBreak/>
              <w:t xml:space="preserve">Из расчета используемой площади и пропускной </w:t>
            </w:r>
            <w:r w:rsidRPr="00272BDE">
              <w:rPr>
                <w:rFonts w:ascii="Times New Roman" w:hAnsi="Times New Roman" w:cs="Times New Roman"/>
                <w:color w:val="auto"/>
                <w:sz w:val="24"/>
                <w:szCs w:val="24"/>
              </w:rPr>
              <w:lastRenderedPageBreak/>
              <w:t>способности площадки</w:t>
            </w:r>
          </w:p>
        </w:tc>
      </w:tr>
      <w:tr w:rsidR="007467B5" w:rsidRPr="00E420B3" w:rsidTr="00FF5997">
        <w:tc>
          <w:tcPr>
            <w:tcW w:w="2835" w:type="dxa"/>
          </w:tcPr>
          <w:p w:rsidR="007467B5" w:rsidRPr="00272BDE" w:rsidRDefault="007467B5" w:rsidP="00FF5997">
            <w:pPr>
              <w:spacing w:line="240" w:lineRule="auto"/>
              <w:rPr>
                <w:rFonts w:ascii="Times New Roman" w:hAnsi="Times New Roman" w:cs="Times New Roman"/>
                <w:color w:val="auto"/>
                <w:sz w:val="24"/>
                <w:szCs w:val="24"/>
              </w:rPr>
            </w:pPr>
            <w:r w:rsidRPr="00272BDE">
              <w:rPr>
                <w:rFonts w:ascii="Times New Roman" w:hAnsi="Times New Roman" w:cs="Times New Roman"/>
                <w:color w:val="auto"/>
                <w:sz w:val="24"/>
                <w:szCs w:val="24"/>
              </w:rPr>
              <w:lastRenderedPageBreak/>
              <w:t>Урны</w:t>
            </w:r>
          </w:p>
        </w:tc>
        <w:tc>
          <w:tcPr>
            <w:tcW w:w="3379" w:type="dxa"/>
          </w:tcPr>
          <w:p w:rsidR="007467B5" w:rsidRPr="00272BDE" w:rsidRDefault="007467B5" w:rsidP="00FF5997">
            <w:pPr>
              <w:spacing w:line="240" w:lineRule="auto"/>
              <w:rPr>
                <w:rFonts w:ascii="Times New Roman" w:hAnsi="Times New Roman" w:cs="Times New Roman"/>
                <w:color w:val="auto"/>
                <w:sz w:val="24"/>
                <w:szCs w:val="24"/>
              </w:rPr>
            </w:pPr>
            <w:r w:rsidRPr="00272BDE">
              <w:rPr>
                <w:rFonts w:ascii="Times New Roman" w:hAnsi="Times New Roman" w:cs="Times New Roman"/>
                <w:color w:val="auto"/>
                <w:sz w:val="24"/>
                <w:szCs w:val="24"/>
              </w:rPr>
              <w:t>Из расчета используемой площади и пропускной способности площадки, но не менее 2-х</w:t>
            </w:r>
          </w:p>
        </w:tc>
        <w:tc>
          <w:tcPr>
            <w:tcW w:w="3709" w:type="dxa"/>
          </w:tcPr>
          <w:p w:rsidR="007467B5" w:rsidRPr="00272BDE" w:rsidRDefault="007467B5" w:rsidP="00FF5997">
            <w:pPr>
              <w:spacing w:line="240" w:lineRule="auto"/>
              <w:rPr>
                <w:rFonts w:ascii="Times New Roman" w:hAnsi="Times New Roman" w:cs="Times New Roman"/>
                <w:color w:val="auto"/>
                <w:sz w:val="24"/>
                <w:szCs w:val="24"/>
              </w:rPr>
            </w:pPr>
            <w:r w:rsidRPr="00272BDE">
              <w:rPr>
                <w:rFonts w:ascii="Times New Roman" w:hAnsi="Times New Roman" w:cs="Times New Roman"/>
                <w:color w:val="auto"/>
                <w:sz w:val="24"/>
                <w:szCs w:val="24"/>
              </w:rPr>
              <w:t>Из расчета используемой площади и пропускной способности площадки, но не менее 2-х</w:t>
            </w:r>
          </w:p>
        </w:tc>
      </w:tr>
      <w:tr w:rsidR="007467B5" w:rsidRPr="00E420B3" w:rsidTr="00FF5997">
        <w:tc>
          <w:tcPr>
            <w:tcW w:w="2835" w:type="dxa"/>
          </w:tcPr>
          <w:p w:rsidR="007467B5" w:rsidRPr="00272BDE" w:rsidRDefault="007467B5" w:rsidP="00FF5997">
            <w:pPr>
              <w:spacing w:line="240" w:lineRule="auto"/>
              <w:rPr>
                <w:rFonts w:ascii="Times New Roman" w:hAnsi="Times New Roman" w:cs="Times New Roman"/>
                <w:color w:val="auto"/>
                <w:sz w:val="24"/>
                <w:szCs w:val="24"/>
              </w:rPr>
            </w:pPr>
            <w:r w:rsidRPr="00272BDE">
              <w:rPr>
                <w:rFonts w:ascii="Times New Roman" w:hAnsi="Times New Roman" w:cs="Times New Roman"/>
                <w:color w:val="auto"/>
                <w:sz w:val="24"/>
                <w:szCs w:val="24"/>
              </w:rPr>
              <w:t>Осветительное оборудование</w:t>
            </w:r>
          </w:p>
        </w:tc>
        <w:tc>
          <w:tcPr>
            <w:tcW w:w="3379" w:type="dxa"/>
          </w:tcPr>
          <w:p w:rsidR="007467B5" w:rsidRPr="00272BDE" w:rsidRDefault="007467B5" w:rsidP="00FF5997">
            <w:pPr>
              <w:spacing w:line="240" w:lineRule="auto"/>
              <w:rPr>
                <w:rFonts w:ascii="Times New Roman" w:hAnsi="Times New Roman" w:cs="Times New Roman"/>
                <w:color w:val="auto"/>
                <w:sz w:val="24"/>
                <w:szCs w:val="24"/>
              </w:rPr>
            </w:pPr>
            <w:r w:rsidRPr="00272BDE">
              <w:rPr>
                <w:rFonts w:ascii="Times New Roman" w:hAnsi="Times New Roman" w:cs="Times New Roman"/>
                <w:color w:val="auto"/>
                <w:sz w:val="24"/>
                <w:szCs w:val="24"/>
              </w:rPr>
              <w:t xml:space="preserve">Функциональное. </w:t>
            </w:r>
          </w:p>
          <w:p w:rsidR="007467B5" w:rsidRPr="00272BDE" w:rsidRDefault="007467B5" w:rsidP="00FF5997">
            <w:pPr>
              <w:spacing w:line="240" w:lineRule="auto"/>
              <w:rPr>
                <w:rFonts w:ascii="Times New Roman" w:hAnsi="Times New Roman" w:cs="Times New Roman"/>
                <w:color w:val="auto"/>
                <w:sz w:val="24"/>
                <w:szCs w:val="24"/>
              </w:rPr>
            </w:pPr>
            <w:r w:rsidRPr="00272BDE">
              <w:rPr>
                <w:rFonts w:ascii="Times New Roman" w:hAnsi="Times New Roman" w:cs="Times New Roman"/>
                <w:color w:val="auto"/>
                <w:sz w:val="24"/>
                <w:szCs w:val="24"/>
              </w:rPr>
              <w:t>*не допускается размещение осветительного оборудования на высоте менее 2,5 м</w:t>
            </w:r>
          </w:p>
        </w:tc>
        <w:tc>
          <w:tcPr>
            <w:tcW w:w="3709" w:type="dxa"/>
          </w:tcPr>
          <w:p w:rsidR="007467B5" w:rsidRPr="00272BDE" w:rsidRDefault="007467B5" w:rsidP="00FF5997">
            <w:pPr>
              <w:spacing w:line="240" w:lineRule="auto"/>
              <w:rPr>
                <w:rFonts w:ascii="Times New Roman" w:hAnsi="Times New Roman" w:cs="Times New Roman"/>
                <w:color w:val="auto"/>
                <w:sz w:val="24"/>
                <w:szCs w:val="24"/>
              </w:rPr>
            </w:pPr>
            <w:r w:rsidRPr="00272BDE">
              <w:rPr>
                <w:rFonts w:ascii="Times New Roman" w:hAnsi="Times New Roman" w:cs="Times New Roman"/>
                <w:color w:val="auto"/>
                <w:sz w:val="24"/>
                <w:szCs w:val="24"/>
              </w:rPr>
              <w:t xml:space="preserve">Функциональное. </w:t>
            </w:r>
          </w:p>
          <w:p w:rsidR="007467B5" w:rsidRPr="00272BDE" w:rsidRDefault="007467B5" w:rsidP="00FF5997">
            <w:pPr>
              <w:spacing w:line="240" w:lineRule="auto"/>
              <w:rPr>
                <w:rFonts w:ascii="Times New Roman" w:hAnsi="Times New Roman" w:cs="Times New Roman"/>
                <w:color w:val="auto"/>
                <w:sz w:val="24"/>
                <w:szCs w:val="24"/>
              </w:rPr>
            </w:pPr>
            <w:r w:rsidRPr="00272BDE">
              <w:rPr>
                <w:rFonts w:ascii="Times New Roman" w:hAnsi="Times New Roman" w:cs="Times New Roman"/>
                <w:color w:val="auto"/>
                <w:sz w:val="24"/>
                <w:szCs w:val="24"/>
              </w:rPr>
              <w:t>*не допускается размещение осветительного оборудования на высоте менее 2,5 м</w:t>
            </w:r>
          </w:p>
        </w:tc>
      </w:tr>
      <w:tr w:rsidR="007467B5" w:rsidRPr="00E420B3" w:rsidTr="00FF5997">
        <w:tc>
          <w:tcPr>
            <w:tcW w:w="2835" w:type="dxa"/>
          </w:tcPr>
          <w:p w:rsidR="007467B5" w:rsidRPr="00272BDE" w:rsidRDefault="007467B5" w:rsidP="00FF5997">
            <w:pPr>
              <w:spacing w:line="240" w:lineRule="auto"/>
              <w:rPr>
                <w:rFonts w:ascii="Times New Roman" w:hAnsi="Times New Roman" w:cs="Times New Roman"/>
                <w:color w:val="auto"/>
                <w:sz w:val="24"/>
                <w:szCs w:val="24"/>
              </w:rPr>
            </w:pPr>
            <w:r w:rsidRPr="00272BDE">
              <w:rPr>
                <w:rFonts w:ascii="Times New Roman" w:hAnsi="Times New Roman" w:cs="Times New Roman"/>
                <w:color w:val="auto"/>
                <w:sz w:val="24"/>
                <w:szCs w:val="24"/>
              </w:rPr>
              <w:t>Озеленение</w:t>
            </w:r>
          </w:p>
        </w:tc>
        <w:tc>
          <w:tcPr>
            <w:tcW w:w="3379" w:type="dxa"/>
          </w:tcPr>
          <w:p w:rsidR="007467B5" w:rsidRPr="00272BDE" w:rsidRDefault="007467B5" w:rsidP="00FF5997">
            <w:pPr>
              <w:spacing w:line="240" w:lineRule="auto"/>
              <w:rPr>
                <w:rFonts w:ascii="Times New Roman" w:hAnsi="Times New Roman" w:cs="Times New Roman"/>
                <w:color w:val="auto"/>
                <w:sz w:val="24"/>
                <w:szCs w:val="24"/>
              </w:rPr>
            </w:pPr>
            <w:r w:rsidRPr="00272BDE">
              <w:rPr>
                <w:rFonts w:ascii="Times New Roman" w:hAnsi="Times New Roman" w:cs="Times New Roman"/>
                <w:color w:val="auto"/>
                <w:sz w:val="24"/>
                <w:szCs w:val="24"/>
              </w:rPr>
              <w:t>Деревья, кустарники, с учетом их инсоляции в течение 5 часов светового дня. Высаживать с восточной и северной стороны площадки не ближе 3-х м, а с южной и западной - не ближе 1 м от края площадки до оси дерева.</w:t>
            </w:r>
          </w:p>
        </w:tc>
        <w:tc>
          <w:tcPr>
            <w:tcW w:w="3709" w:type="dxa"/>
          </w:tcPr>
          <w:p w:rsidR="007467B5" w:rsidRPr="00272BDE" w:rsidRDefault="007467B5" w:rsidP="00FF5997">
            <w:pPr>
              <w:spacing w:line="240" w:lineRule="auto"/>
              <w:rPr>
                <w:rFonts w:ascii="Times New Roman" w:hAnsi="Times New Roman" w:cs="Times New Roman"/>
                <w:color w:val="auto"/>
                <w:sz w:val="24"/>
                <w:szCs w:val="24"/>
              </w:rPr>
            </w:pPr>
            <w:r w:rsidRPr="00272BDE">
              <w:rPr>
                <w:rFonts w:ascii="Times New Roman" w:hAnsi="Times New Roman" w:cs="Times New Roman"/>
                <w:color w:val="auto"/>
                <w:sz w:val="24"/>
                <w:szCs w:val="24"/>
              </w:rPr>
              <w:t>Быстрорастущие саженцы деревьев на расстоянии от края площадки не менее 2 м.</w:t>
            </w:r>
          </w:p>
          <w:p w:rsidR="007467B5" w:rsidRPr="00272BDE" w:rsidRDefault="007467B5" w:rsidP="00FF5997">
            <w:pPr>
              <w:spacing w:line="240" w:lineRule="auto"/>
              <w:rPr>
                <w:rFonts w:ascii="Times New Roman" w:hAnsi="Times New Roman" w:cs="Times New Roman"/>
                <w:color w:val="auto"/>
                <w:sz w:val="24"/>
                <w:szCs w:val="24"/>
              </w:rPr>
            </w:pPr>
            <w:proofErr w:type="gramStart"/>
            <w:r w:rsidRPr="00272BDE">
              <w:rPr>
                <w:rFonts w:ascii="Times New Roman" w:hAnsi="Times New Roman" w:cs="Times New Roman"/>
                <w:color w:val="auto"/>
                <w:sz w:val="24"/>
                <w:szCs w:val="24"/>
              </w:rPr>
              <w:t>Возможно</w:t>
            </w:r>
            <w:proofErr w:type="gramEnd"/>
            <w:r w:rsidRPr="00272BDE">
              <w:rPr>
                <w:rFonts w:ascii="Times New Roman" w:hAnsi="Times New Roman" w:cs="Times New Roman"/>
                <w:color w:val="auto"/>
                <w:sz w:val="24"/>
                <w:szCs w:val="24"/>
              </w:rPr>
              <w:t xml:space="preserve"> применять вертикальное озеленение</w:t>
            </w:r>
          </w:p>
        </w:tc>
      </w:tr>
      <w:tr w:rsidR="007467B5" w:rsidRPr="00E420B3" w:rsidTr="00FF5997">
        <w:tc>
          <w:tcPr>
            <w:tcW w:w="2835" w:type="dxa"/>
          </w:tcPr>
          <w:p w:rsidR="007467B5" w:rsidRPr="00272BDE" w:rsidRDefault="007467B5" w:rsidP="00FF5997">
            <w:pPr>
              <w:spacing w:line="240" w:lineRule="auto"/>
              <w:rPr>
                <w:rFonts w:ascii="Times New Roman" w:hAnsi="Times New Roman" w:cs="Times New Roman"/>
                <w:color w:val="auto"/>
                <w:sz w:val="24"/>
                <w:szCs w:val="24"/>
              </w:rPr>
            </w:pPr>
          </w:p>
        </w:tc>
        <w:tc>
          <w:tcPr>
            <w:tcW w:w="7088" w:type="dxa"/>
            <w:gridSpan w:val="2"/>
          </w:tcPr>
          <w:p w:rsidR="007467B5" w:rsidRPr="00272BDE" w:rsidRDefault="007467B5" w:rsidP="00FF5997">
            <w:pPr>
              <w:spacing w:line="240" w:lineRule="auto"/>
              <w:jc w:val="both"/>
              <w:rPr>
                <w:rFonts w:ascii="Times New Roman" w:hAnsi="Times New Roman" w:cs="Times New Roman"/>
                <w:color w:val="auto"/>
                <w:sz w:val="24"/>
                <w:szCs w:val="24"/>
              </w:rPr>
            </w:pPr>
            <w:r w:rsidRPr="00272BDE">
              <w:rPr>
                <w:rFonts w:ascii="Times New Roman" w:hAnsi="Times New Roman" w:cs="Times New Roman"/>
                <w:color w:val="auto"/>
                <w:sz w:val="24"/>
                <w:szCs w:val="24"/>
              </w:rPr>
              <w:t xml:space="preserve">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7467B5" w:rsidRPr="00272BDE" w:rsidRDefault="007467B5" w:rsidP="00FF5997">
            <w:pPr>
              <w:spacing w:line="240" w:lineRule="auto"/>
              <w:jc w:val="both"/>
              <w:rPr>
                <w:rFonts w:ascii="Times New Roman" w:hAnsi="Times New Roman" w:cs="Times New Roman"/>
                <w:color w:val="auto"/>
                <w:sz w:val="24"/>
                <w:szCs w:val="24"/>
              </w:rPr>
            </w:pPr>
            <w:r w:rsidRPr="00272BDE">
              <w:rPr>
                <w:rFonts w:ascii="Times New Roman" w:hAnsi="Times New Roman" w:cs="Times New Roman"/>
                <w:color w:val="auto"/>
                <w:sz w:val="24"/>
                <w:szCs w:val="24"/>
              </w:rPr>
              <w:t xml:space="preserve">Не допускается наличие выступающих корней, нависающих веток деревьев, использование в озеленении колючих растений, деревьев и кустарников, в том числе с ядовитыми плодами.  </w:t>
            </w:r>
          </w:p>
        </w:tc>
      </w:tr>
    </w:tbl>
    <w:p w:rsidR="007467B5" w:rsidRPr="00E420B3" w:rsidRDefault="007467B5" w:rsidP="00E420B3">
      <w:pPr>
        <w:spacing w:line="240" w:lineRule="auto"/>
        <w:jc w:val="both"/>
        <w:rPr>
          <w:rFonts w:ascii="Times New Roman" w:hAnsi="Times New Roman" w:cs="Times New Roman"/>
          <w:color w:val="auto"/>
          <w:sz w:val="28"/>
          <w:szCs w:val="28"/>
        </w:rPr>
      </w:pP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lang w:eastAsia="zh-CN"/>
        </w:rPr>
        <w:t>Состав игрового и спортивного оборудования в зависимости от возраста детей:</w:t>
      </w:r>
    </w:p>
    <w:p w:rsidR="007467B5" w:rsidRPr="00E420B3" w:rsidRDefault="007467B5" w:rsidP="00E420B3">
      <w:pPr>
        <w:spacing w:line="240" w:lineRule="auto"/>
        <w:jc w:val="both"/>
        <w:rPr>
          <w:rFonts w:ascii="Times New Roman" w:hAnsi="Times New Roman" w:cs="Times New Roman"/>
          <w:color w:val="auto"/>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8"/>
        <w:gridCol w:w="2549"/>
        <w:gridCol w:w="5956"/>
      </w:tblGrid>
      <w:tr w:rsidR="007467B5" w:rsidRPr="00E420B3" w:rsidTr="00FF5997">
        <w:trPr>
          <w:cantSplit/>
          <w:trHeight w:val="360"/>
        </w:trPr>
        <w:tc>
          <w:tcPr>
            <w:tcW w:w="1418" w:type="dxa"/>
            <w:shd w:val="clear" w:color="auto" w:fill="FFFFFF"/>
            <w:vAlign w:val="center"/>
          </w:tcPr>
          <w:p w:rsidR="007467B5" w:rsidRPr="00272BDE" w:rsidRDefault="007467B5" w:rsidP="00FF5997">
            <w:pPr>
              <w:suppressAutoHyphens/>
              <w:snapToGrid w:val="0"/>
              <w:spacing w:line="240" w:lineRule="auto"/>
              <w:ind w:left="142"/>
              <w:jc w:val="center"/>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Возраст</w:t>
            </w:r>
          </w:p>
        </w:tc>
        <w:tc>
          <w:tcPr>
            <w:tcW w:w="2549" w:type="dxa"/>
            <w:shd w:val="clear" w:color="auto" w:fill="FFFFFF"/>
            <w:vAlign w:val="center"/>
          </w:tcPr>
          <w:p w:rsidR="007467B5" w:rsidRPr="00272BDE" w:rsidRDefault="007467B5" w:rsidP="00FF5997">
            <w:pPr>
              <w:suppressAutoHyphens/>
              <w:snapToGrid w:val="0"/>
              <w:spacing w:line="240" w:lineRule="auto"/>
              <w:ind w:left="142"/>
              <w:jc w:val="center"/>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Назначение оборудования</w:t>
            </w:r>
          </w:p>
        </w:tc>
        <w:tc>
          <w:tcPr>
            <w:tcW w:w="5956" w:type="dxa"/>
            <w:shd w:val="clear" w:color="auto" w:fill="FFFFFF"/>
            <w:vAlign w:val="center"/>
          </w:tcPr>
          <w:p w:rsidR="007467B5" w:rsidRPr="00272BDE" w:rsidRDefault="007467B5" w:rsidP="00FF5997">
            <w:pPr>
              <w:suppressAutoHyphens/>
              <w:snapToGrid w:val="0"/>
              <w:spacing w:line="240" w:lineRule="auto"/>
              <w:ind w:left="144"/>
              <w:jc w:val="center"/>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Рекомендуемое игровое         </w:t>
            </w:r>
            <w:r w:rsidRPr="00272BDE">
              <w:rPr>
                <w:rFonts w:ascii="Times New Roman" w:hAnsi="Times New Roman" w:cs="Times New Roman"/>
                <w:color w:val="auto"/>
                <w:sz w:val="24"/>
                <w:szCs w:val="24"/>
                <w:lang w:eastAsia="zh-CN"/>
              </w:rPr>
              <w:br/>
              <w:t>и физкультурное оборудование</w:t>
            </w:r>
          </w:p>
        </w:tc>
      </w:tr>
      <w:tr w:rsidR="007467B5" w:rsidRPr="00E420B3" w:rsidTr="00FF5997">
        <w:trPr>
          <w:cantSplit/>
          <w:trHeight w:val="480"/>
        </w:trPr>
        <w:tc>
          <w:tcPr>
            <w:tcW w:w="1418" w:type="dxa"/>
            <w:vMerge w:val="restart"/>
            <w:shd w:val="clear" w:color="auto" w:fill="FFFFFF"/>
          </w:tcPr>
          <w:p w:rsidR="007467B5" w:rsidRPr="00272BDE" w:rsidRDefault="007467B5" w:rsidP="00FF5997">
            <w:pPr>
              <w:suppressAutoHyphens/>
              <w:snapToGrid w:val="0"/>
              <w:spacing w:line="240" w:lineRule="auto"/>
              <w:ind w:left="142"/>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Дети раннего</w:t>
            </w:r>
            <w:r w:rsidRPr="00272BDE">
              <w:rPr>
                <w:rFonts w:ascii="Times New Roman" w:hAnsi="Times New Roman" w:cs="Times New Roman"/>
                <w:color w:val="auto"/>
                <w:sz w:val="24"/>
                <w:szCs w:val="24"/>
                <w:lang w:eastAsia="zh-CN"/>
              </w:rPr>
              <w:br/>
              <w:t xml:space="preserve">возраста   </w:t>
            </w:r>
            <w:r w:rsidRPr="00272BDE">
              <w:rPr>
                <w:rFonts w:ascii="Times New Roman" w:hAnsi="Times New Roman" w:cs="Times New Roman"/>
                <w:color w:val="auto"/>
                <w:sz w:val="24"/>
                <w:szCs w:val="24"/>
                <w:lang w:eastAsia="zh-CN"/>
              </w:rPr>
              <w:br/>
              <w:t xml:space="preserve">(1-3 года) </w:t>
            </w:r>
          </w:p>
        </w:tc>
        <w:tc>
          <w:tcPr>
            <w:tcW w:w="2549" w:type="dxa"/>
            <w:shd w:val="clear" w:color="auto" w:fill="FFFFFF"/>
          </w:tcPr>
          <w:p w:rsidR="007467B5" w:rsidRPr="00272BDE" w:rsidRDefault="007467B5" w:rsidP="00FF5997">
            <w:pPr>
              <w:suppressAutoHyphens/>
              <w:snapToGrid w:val="0"/>
              <w:spacing w:line="240" w:lineRule="auto"/>
              <w:ind w:left="142"/>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Для тихих игр, тренировки</w:t>
            </w:r>
            <w:r w:rsidRPr="00272BDE">
              <w:rPr>
                <w:rFonts w:ascii="Times New Roman" w:hAnsi="Times New Roman" w:cs="Times New Roman"/>
                <w:color w:val="auto"/>
                <w:sz w:val="24"/>
                <w:szCs w:val="24"/>
                <w:lang w:eastAsia="zh-CN"/>
              </w:rPr>
              <w:br/>
              <w:t xml:space="preserve">усидчивости, терпения,   </w:t>
            </w:r>
            <w:r w:rsidRPr="00272BDE">
              <w:rPr>
                <w:rFonts w:ascii="Times New Roman" w:hAnsi="Times New Roman" w:cs="Times New Roman"/>
                <w:color w:val="auto"/>
                <w:sz w:val="24"/>
                <w:szCs w:val="24"/>
                <w:lang w:eastAsia="zh-CN"/>
              </w:rPr>
              <w:br/>
              <w:t xml:space="preserve">развития фантазии   </w:t>
            </w:r>
          </w:p>
        </w:tc>
        <w:tc>
          <w:tcPr>
            <w:tcW w:w="5956" w:type="dxa"/>
            <w:shd w:val="clear" w:color="auto" w:fill="FFFFFF"/>
          </w:tcPr>
          <w:p w:rsidR="007467B5" w:rsidRPr="00272BDE" w:rsidRDefault="007467B5" w:rsidP="00FF5997">
            <w:pPr>
              <w:suppressAutoHyphens/>
              <w:snapToGrid w:val="0"/>
              <w:spacing w:line="240" w:lineRule="auto"/>
              <w:ind w:left="144"/>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Песочницы                     </w:t>
            </w:r>
          </w:p>
        </w:tc>
      </w:tr>
      <w:tr w:rsidR="007467B5" w:rsidRPr="00E420B3" w:rsidTr="00FF5997">
        <w:trPr>
          <w:cantSplit/>
          <w:trHeight w:val="480"/>
        </w:trPr>
        <w:tc>
          <w:tcPr>
            <w:tcW w:w="1418" w:type="dxa"/>
            <w:vMerge/>
            <w:vAlign w:val="center"/>
          </w:tcPr>
          <w:p w:rsidR="007467B5" w:rsidRPr="00272BDE" w:rsidRDefault="007467B5" w:rsidP="00FF5997">
            <w:pPr>
              <w:suppressAutoHyphens/>
              <w:snapToGrid w:val="0"/>
              <w:spacing w:line="240" w:lineRule="auto"/>
              <w:rPr>
                <w:rFonts w:ascii="Times New Roman" w:hAnsi="Times New Roman" w:cs="Times New Roman"/>
                <w:color w:val="auto"/>
                <w:sz w:val="24"/>
                <w:szCs w:val="24"/>
                <w:lang w:eastAsia="zh-CN"/>
              </w:rPr>
            </w:pPr>
          </w:p>
        </w:tc>
        <w:tc>
          <w:tcPr>
            <w:tcW w:w="2549" w:type="dxa"/>
            <w:shd w:val="clear" w:color="auto" w:fill="FFFFFF"/>
          </w:tcPr>
          <w:p w:rsidR="007467B5" w:rsidRPr="00272BDE" w:rsidRDefault="007467B5" w:rsidP="00FF5997">
            <w:pPr>
              <w:suppressAutoHyphens/>
              <w:snapToGrid w:val="0"/>
              <w:spacing w:line="240" w:lineRule="auto"/>
              <w:ind w:left="142"/>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Для тренировки лазания, ходьбы, перешагивания,   </w:t>
            </w:r>
            <w:r w:rsidRPr="00272BDE">
              <w:rPr>
                <w:rFonts w:ascii="Times New Roman" w:hAnsi="Times New Roman" w:cs="Times New Roman"/>
                <w:color w:val="auto"/>
                <w:sz w:val="24"/>
                <w:szCs w:val="24"/>
                <w:lang w:eastAsia="zh-CN"/>
              </w:rPr>
              <w:br/>
            </w:r>
            <w:proofErr w:type="spellStart"/>
            <w:r w:rsidRPr="00272BDE">
              <w:rPr>
                <w:rFonts w:ascii="Times New Roman" w:hAnsi="Times New Roman" w:cs="Times New Roman"/>
                <w:color w:val="auto"/>
                <w:sz w:val="24"/>
                <w:szCs w:val="24"/>
                <w:lang w:eastAsia="zh-CN"/>
              </w:rPr>
              <w:t>подлезания</w:t>
            </w:r>
            <w:proofErr w:type="spellEnd"/>
            <w:r w:rsidRPr="00272BDE">
              <w:rPr>
                <w:rFonts w:ascii="Times New Roman" w:hAnsi="Times New Roman" w:cs="Times New Roman"/>
                <w:color w:val="auto"/>
                <w:sz w:val="24"/>
                <w:szCs w:val="24"/>
                <w:lang w:eastAsia="zh-CN"/>
              </w:rPr>
              <w:t>, равновесия</w:t>
            </w:r>
          </w:p>
        </w:tc>
        <w:tc>
          <w:tcPr>
            <w:tcW w:w="5956" w:type="dxa"/>
            <w:shd w:val="clear" w:color="auto" w:fill="FFFFFF"/>
          </w:tcPr>
          <w:p w:rsidR="007467B5" w:rsidRPr="00272BDE" w:rsidRDefault="007467B5" w:rsidP="00FF5997">
            <w:pPr>
              <w:suppressAutoHyphens/>
              <w:snapToGrid w:val="0"/>
              <w:spacing w:line="240" w:lineRule="auto"/>
              <w:ind w:left="144"/>
              <w:rPr>
                <w:rFonts w:ascii="Times New Roman" w:hAnsi="Times New Roman" w:cs="Times New Roman"/>
                <w:color w:val="auto"/>
                <w:sz w:val="24"/>
                <w:szCs w:val="24"/>
                <w:lang w:eastAsia="zh-CN"/>
              </w:rPr>
            </w:pPr>
            <w:proofErr w:type="gramStart"/>
            <w:r w:rsidRPr="00272BDE">
              <w:rPr>
                <w:rFonts w:ascii="Times New Roman" w:hAnsi="Times New Roman" w:cs="Times New Roman"/>
                <w:color w:val="auto"/>
                <w:sz w:val="24"/>
                <w:szCs w:val="24"/>
                <w:lang w:eastAsia="zh-CN"/>
              </w:rPr>
              <w:t xml:space="preserve">Домики, пирамиды,   гимнастические стенки, бумы, бревна, горки; кубы деревянные 20 </w:t>
            </w:r>
            <w:proofErr w:type="spellStart"/>
            <w:r w:rsidRPr="00272BDE">
              <w:rPr>
                <w:rFonts w:ascii="Times New Roman" w:hAnsi="Times New Roman" w:cs="Times New Roman"/>
                <w:color w:val="auto"/>
                <w:sz w:val="24"/>
                <w:szCs w:val="24"/>
                <w:lang w:eastAsia="zh-CN"/>
              </w:rPr>
              <w:t>x</w:t>
            </w:r>
            <w:proofErr w:type="spellEnd"/>
            <w:r w:rsidRPr="00272BDE">
              <w:rPr>
                <w:rFonts w:ascii="Times New Roman" w:hAnsi="Times New Roman" w:cs="Times New Roman"/>
                <w:color w:val="auto"/>
                <w:sz w:val="24"/>
                <w:szCs w:val="24"/>
                <w:lang w:eastAsia="zh-CN"/>
              </w:rPr>
              <w:t xml:space="preserve"> 40 </w:t>
            </w:r>
            <w:proofErr w:type="spellStart"/>
            <w:r w:rsidRPr="00272BDE">
              <w:rPr>
                <w:rFonts w:ascii="Times New Roman" w:hAnsi="Times New Roman" w:cs="Times New Roman"/>
                <w:color w:val="auto"/>
                <w:sz w:val="24"/>
                <w:szCs w:val="24"/>
                <w:lang w:eastAsia="zh-CN"/>
              </w:rPr>
              <w:t>x</w:t>
            </w:r>
            <w:proofErr w:type="spellEnd"/>
            <w:r w:rsidRPr="00272BDE">
              <w:rPr>
                <w:rFonts w:ascii="Times New Roman" w:hAnsi="Times New Roman" w:cs="Times New Roman"/>
                <w:color w:val="auto"/>
                <w:sz w:val="24"/>
                <w:szCs w:val="24"/>
                <w:lang w:eastAsia="zh-CN"/>
              </w:rPr>
              <w:t xml:space="preserve"> 15 см; доски шириной 15, 20, 25 см, длиной 150, 200 и 250 см; доска деревянная - один конец приподнят на высоту 10-15 см; горка с поручнями, ступеньками и центральной площадкой, длина 240 см, высота 48 см  (в центральной части), ширина ступеньки - 70 см;</w:t>
            </w:r>
            <w:proofErr w:type="gramEnd"/>
            <w:r w:rsidRPr="00272BDE">
              <w:rPr>
                <w:rFonts w:ascii="Times New Roman" w:hAnsi="Times New Roman" w:cs="Times New Roman"/>
                <w:color w:val="auto"/>
                <w:sz w:val="24"/>
                <w:szCs w:val="24"/>
                <w:lang w:eastAsia="zh-CN"/>
              </w:rPr>
              <w:t> лестница-стремянка, высота 100 или 150 см, расстояние между перекладинами 10 и 15 см</w:t>
            </w:r>
          </w:p>
        </w:tc>
      </w:tr>
      <w:tr w:rsidR="007467B5" w:rsidRPr="00E420B3" w:rsidTr="00FF5997">
        <w:trPr>
          <w:cantSplit/>
          <w:trHeight w:val="480"/>
        </w:trPr>
        <w:tc>
          <w:tcPr>
            <w:tcW w:w="1418" w:type="dxa"/>
            <w:vMerge/>
            <w:vAlign w:val="center"/>
          </w:tcPr>
          <w:p w:rsidR="007467B5" w:rsidRPr="00E420B3" w:rsidRDefault="007467B5" w:rsidP="00FF5997">
            <w:pPr>
              <w:suppressAutoHyphens/>
              <w:snapToGrid w:val="0"/>
              <w:spacing w:line="240" w:lineRule="auto"/>
              <w:rPr>
                <w:rFonts w:ascii="Times New Roman" w:hAnsi="Times New Roman" w:cs="Times New Roman"/>
                <w:color w:val="auto"/>
                <w:sz w:val="28"/>
                <w:szCs w:val="28"/>
                <w:lang w:eastAsia="zh-CN"/>
              </w:rPr>
            </w:pPr>
          </w:p>
        </w:tc>
        <w:tc>
          <w:tcPr>
            <w:tcW w:w="2549" w:type="dxa"/>
            <w:shd w:val="clear" w:color="auto" w:fill="FFFFFF"/>
          </w:tcPr>
          <w:p w:rsidR="007467B5" w:rsidRPr="00272BDE" w:rsidRDefault="007467B5" w:rsidP="00FF5997">
            <w:pPr>
              <w:suppressAutoHyphens/>
              <w:snapToGrid w:val="0"/>
              <w:spacing w:line="240" w:lineRule="auto"/>
              <w:ind w:left="142"/>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Для тренировки           </w:t>
            </w:r>
            <w:r w:rsidRPr="00272BDE">
              <w:rPr>
                <w:rFonts w:ascii="Times New Roman" w:hAnsi="Times New Roman" w:cs="Times New Roman"/>
                <w:color w:val="auto"/>
                <w:sz w:val="24"/>
                <w:szCs w:val="24"/>
                <w:lang w:eastAsia="zh-CN"/>
              </w:rPr>
              <w:br/>
              <w:t>вестибулярного аппарата, укрепления мышечной системы (спины, живота и ног), совершенствования</w:t>
            </w:r>
            <w:r w:rsidRPr="00272BDE">
              <w:rPr>
                <w:rFonts w:ascii="Times New Roman" w:hAnsi="Times New Roman" w:cs="Times New Roman"/>
                <w:color w:val="auto"/>
                <w:sz w:val="24"/>
                <w:szCs w:val="24"/>
                <w:lang w:eastAsia="zh-CN"/>
              </w:rPr>
              <w:br/>
              <w:t xml:space="preserve">чувства равновесия,     </w:t>
            </w:r>
            <w:r w:rsidRPr="00272BDE">
              <w:rPr>
                <w:rFonts w:ascii="Times New Roman" w:hAnsi="Times New Roman" w:cs="Times New Roman"/>
                <w:color w:val="auto"/>
                <w:sz w:val="24"/>
                <w:szCs w:val="24"/>
                <w:lang w:eastAsia="zh-CN"/>
              </w:rPr>
              <w:br/>
              <w:t xml:space="preserve">ритма, ориентировки     </w:t>
            </w:r>
            <w:r w:rsidRPr="00272BDE">
              <w:rPr>
                <w:rFonts w:ascii="Times New Roman" w:hAnsi="Times New Roman" w:cs="Times New Roman"/>
                <w:color w:val="auto"/>
                <w:sz w:val="24"/>
                <w:szCs w:val="24"/>
                <w:lang w:eastAsia="zh-CN"/>
              </w:rPr>
              <w:br/>
              <w:t xml:space="preserve">в пространстве           </w:t>
            </w:r>
          </w:p>
        </w:tc>
        <w:tc>
          <w:tcPr>
            <w:tcW w:w="5956" w:type="dxa"/>
            <w:shd w:val="clear" w:color="auto" w:fill="FFFFFF"/>
          </w:tcPr>
          <w:p w:rsidR="007467B5" w:rsidRPr="00272BDE" w:rsidRDefault="007467B5" w:rsidP="00FF5997">
            <w:pPr>
              <w:suppressAutoHyphens/>
              <w:snapToGrid w:val="0"/>
              <w:spacing w:line="240" w:lineRule="auto"/>
              <w:ind w:left="144"/>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Качели и качалки               </w:t>
            </w:r>
          </w:p>
        </w:tc>
      </w:tr>
      <w:tr w:rsidR="007467B5" w:rsidRPr="00272BDE" w:rsidTr="00FF5997">
        <w:trPr>
          <w:cantSplit/>
          <w:trHeight w:val="913"/>
        </w:trPr>
        <w:tc>
          <w:tcPr>
            <w:tcW w:w="1418" w:type="dxa"/>
            <w:vMerge w:val="restart"/>
            <w:shd w:val="clear" w:color="auto" w:fill="FFFFFF"/>
          </w:tcPr>
          <w:p w:rsidR="007467B5" w:rsidRPr="00272BDE" w:rsidRDefault="007467B5" w:rsidP="00272BDE">
            <w:pPr>
              <w:tabs>
                <w:tab w:val="left" w:pos="851"/>
              </w:tabs>
              <w:suppressAutoHyphens/>
              <w:snapToGrid w:val="0"/>
              <w:spacing w:line="240" w:lineRule="auto"/>
              <w:ind w:left="142"/>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Дети       </w:t>
            </w:r>
            <w:r w:rsidRPr="00272BDE">
              <w:rPr>
                <w:rFonts w:ascii="Times New Roman" w:hAnsi="Times New Roman" w:cs="Times New Roman"/>
                <w:color w:val="auto"/>
                <w:sz w:val="24"/>
                <w:szCs w:val="24"/>
                <w:lang w:eastAsia="zh-CN"/>
              </w:rPr>
              <w:br/>
              <w:t xml:space="preserve">дошкольного </w:t>
            </w:r>
            <w:r w:rsidRPr="00272BDE">
              <w:rPr>
                <w:rFonts w:ascii="Times New Roman" w:hAnsi="Times New Roman" w:cs="Times New Roman"/>
                <w:color w:val="auto"/>
                <w:sz w:val="24"/>
                <w:szCs w:val="24"/>
                <w:lang w:eastAsia="zh-CN"/>
              </w:rPr>
              <w:br/>
              <w:t xml:space="preserve">возраста   </w:t>
            </w:r>
            <w:r w:rsidRPr="00272BDE">
              <w:rPr>
                <w:rFonts w:ascii="Times New Roman" w:hAnsi="Times New Roman" w:cs="Times New Roman"/>
                <w:color w:val="auto"/>
                <w:sz w:val="24"/>
                <w:szCs w:val="24"/>
                <w:lang w:eastAsia="zh-CN"/>
              </w:rPr>
              <w:br/>
              <w:t xml:space="preserve">(3-7 лет)   </w:t>
            </w:r>
          </w:p>
        </w:tc>
        <w:tc>
          <w:tcPr>
            <w:tcW w:w="2549" w:type="dxa"/>
            <w:shd w:val="clear" w:color="auto" w:fill="FFFFFF"/>
          </w:tcPr>
          <w:p w:rsidR="007467B5" w:rsidRPr="00272BDE" w:rsidRDefault="007467B5" w:rsidP="00272BDE">
            <w:pPr>
              <w:tabs>
                <w:tab w:val="left" w:pos="851"/>
              </w:tabs>
              <w:suppressAutoHyphens/>
              <w:snapToGrid w:val="0"/>
              <w:spacing w:line="240" w:lineRule="auto"/>
              <w:ind w:left="142"/>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Для обучения             </w:t>
            </w:r>
            <w:r w:rsidRPr="00272BDE">
              <w:rPr>
                <w:rFonts w:ascii="Times New Roman" w:hAnsi="Times New Roman" w:cs="Times New Roman"/>
                <w:color w:val="auto"/>
                <w:sz w:val="24"/>
                <w:szCs w:val="24"/>
                <w:lang w:eastAsia="zh-CN"/>
              </w:rPr>
              <w:br/>
              <w:t xml:space="preserve">и совершенствования     </w:t>
            </w:r>
            <w:r w:rsidRPr="00272BDE">
              <w:rPr>
                <w:rFonts w:ascii="Times New Roman" w:hAnsi="Times New Roman" w:cs="Times New Roman"/>
                <w:color w:val="auto"/>
                <w:sz w:val="24"/>
                <w:szCs w:val="24"/>
                <w:lang w:eastAsia="zh-CN"/>
              </w:rPr>
              <w:br/>
              <w:t xml:space="preserve">лазания                 </w:t>
            </w:r>
          </w:p>
        </w:tc>
        <w:tc>
          <w:tcPr>
            <w:tcW w:w="5956" w:type="dxa"/>
            <w:shd w:val="clear" w:color="auto" w:fill="FFFFFF"/>
          </w:tcPr>
          <w:p w:rsidR="007467B5" w:rsidRPr="00272BDE" w:rsidRDefault="007467B5" w:rsidP="00272BDE">
            <w:pPr>
              <w:tabs>
                <w:tab w:val="left" w:pos="851"/>
              </w:tabs>
              <w:suppressAutoHyphens/>
              <w:snapToGrid w:val="0"/>
              <w:spacing w:line="240" w:lineRule="auto"/>
              <w:ind w:left="144"/>
              <w:rPr>
                <w:rFonts w:ascii="Times New Roman" w:hAnsi="Times New Roman" w:cs="Times New Roman"/>
                <w:color w:val="auto"/>
                <w:sz w:val="24"/>
                <w:szCs w:val="24"/>
                <w:lang w:eastAsia="zh-CN"/>
              </w:rPr>
            </w:pPr>
            <w:proofErr w:type="gramStart"/>
            <w:r w:rsidRPr="00272BDE">
              <w:rPr>
                <w:rFonts w:ascii="Times New Roman" w:hAnsi="Times New Roman" w:cs="Times New Roman"/>
                <w:color w:val="auto"/>
                <w:sz w:val="24"/>
                <w:szCs w:val="24"/>
                <w:lang w:eastAsia="zh-CN"/>
              </w:rPr>
              <w:t>Пирамиды с вертикальными и горизонтальными  перекладинами; лестницы различной конфигурации, со встроенными обручами, полусферы; доска деревянная на высоте 10-15 см устанавливается на специальных подставках)</w:t>
            </w:r>
            <w:proofErr w:type="gramEnd"/>
          </w:p>
        </w:tc>
      </w:tr>
      <w:tr w:rsidR="007467B5" w:rsidRPr="00272BDE" w:rsidTr="00FF5997">
        <w:trPr>
          <w:cantSplit/>
          <w:trHeight w:val="1535"/>
        </w:trPr>
        <w:tc>
          <w:tcPr>
            <w:tcW w:w="1418" w:type="dxa"/>
            <w:vMerge/>
            <w:vAlign w:val="center"/>
          </w:tcPr>
          <w:p w:rsidR="007467B5" w:rsidRPr="00272BDE" w:rsidRDefault="007467B5" w:rsidP="00272BDE">
            <w:pPr>
              <w:tabs>
                <w:tab w:val="left" w:pos="851"/>
              </w:tabs>
              <w:suppressAutoHyphens/>
              <w:snapToGrid w:val="0"/>
              <w:spacing w:line="240" w:lineRule="auto"/>
              <w:rPr>
                <w:rFonts w:ascii="Times New Roman" w:hAnsi="Times New Roman" w:cs="Times New Roman"/>
                <w:color w:val="auto"/>
                <w:sz w:val="24"/>
                <w:szCs w:val="24"/>
                <w:lang w:eastAsia="zh-CN"/>
              </w:rPr>
            </w:pPr>
          </w:p>
        </w:tc>
        <w:tc>
          <w:tcPr>
            <w:tcW w:w="2549" w:type="dxa"/>
            <w:shd w:val="clear" w:color="auto" w:fill="FFFFFF"/>
          </w:tcPr>
          <w:p w:rsidR="007467B5" w:rsidRPr="00272BDE" w:rsidRDefault="007467B5" w:rsidP="00272BDE">
            <w:pPr>
              <w:tabs>
                <w:tab w:val="left" w:pos="851"/>
              </w:tabs>
              <w:suppressAutoHyphens/>
              <w:snapToGrid w:val="0"/>
              <w:spacing w:line="240" w:lineRule="auto"/>
              <w:ind w:left="142"/>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Для обучения             </w:t>
            </w:r>
            <w:r w:rsidRPr="00272BDE">
              <w:rPr>
                <w:rFonts w:ascii="Times New Roman" w:hAnsi="Times New Roman" w:cs="Times New Roman"/>
                <w:color w:val="auto"/>
                <w:sz w:val="24"/>
                <w:szCs w:val="24"/>
                <w:lang w:eastAsia="zh-CN"/>
              </w:rPr>
              <w:br/>
              <w:t xml:space="preserve">равновесию,             </w:t>
            </w:r>
            <w:r w:rsidRPr="00272BDE">
              <w:rPr>
                <w:rFonts w:ascii="Times New Roman" w:hAnsi="Times New Roman" w:cs="Times New Roman"/>
                <w:color w:val="auto"/>
                <w:sz w:val="24"/>
                <w:szCs w:val="24"/>
                <w:lang w:eastAsia="zh-CN"/>
              </w:rPr>
              <w:br/>
              <w:t xml:space="preserve">перешагиванию,           </w:t>
            </w:r>
            <w:r w:rsidRPr="00272BDE">
              <w:rPr>
                <w:rFonts w:ascii="Times New Roman" w:hAnsi="Times New Roman" w:cs="Times New Roman"/>
                <w:color w:val="auto"/>
                <w:sz w:val="24"/>
                <w:szCs w:val="24"/>
                <w:lang w:eastAsia="zh-CN"/>
              </w:rPr>
              <w:br/>
              <w:t xml:space="preserve">перепрыгиванию,         </w:t>
            </w:r>
            <w:r w:rsidRPr="00272BDE">
              <w:rPr>
                <w:rFonts w:ascii="Times New Roman" w:hAnsi="Times New Roman" w:cs="Times New Roman"/>
                <w:color w:val="auto"/>
                <w:sz w:val="24"/>
                <w:szCs w:val="24"/>
                <w:lang w:eastAsia="zh-CN"/>
              </w:rPr>
              <w:br/>
              <w:t xml:space="preserve">спрыгиванию             </w:t>
            </w:r>
          </w:p>
        </w:tc>
        <w:tc>
          <w:tcPr>
            <w:tcW w:w="5956" w:type="dxa"/>
            <w:shd w:val="clear" w:color="auto" w:fill="FFFFFF"/>
          </w:tcPr>
          <w:p w:rsidR="007467B5" w:rsidRPr="00272BDE" w:rsidRDefault="007467B5" w:rsidP="00272BDE">
            <w:pPr>
              <w:tabs>
                <w:tab w:val="left" w:pos="851"/>
              </w:tabs>
              <w:suppressAutoHyphens/>
              <w:snapToGrid w:val="0"/>
              <w:spacing w:line="240" w:lineRule="auto"/>
              <w:ind w:left="144"/>
              <w:rPr>
                <w:rFonts w:ascii="Times New Roman" w:hAnsi="Times New Roman" w:cs="Times New Roman"/>
                <w:color w:val="auto"/>
                <w:sz w:val="24"/>
                <w:szCs w:val="24"/>
                <w:lang w:eastAsia="zh-CN"/>
              </w:rPr>
            </w:pPr>
            <w:proofErr w:type="gramStart"/>
            <w:r w:rsidRPr="00272BDE">
              <w:rPr>
                <w:rFonts w:ascii="Times New Roman" w:hAnsi="Times New Roman" w:cs="Times New Roman"/>
                <w:color w:val="auto"/>
                <w:sz w:val="24"/>
                <w:szCs w:val="24"/>
                <w:lang w:eastAsia="zh-CN"/>
              </w:rPr>
              <w:t>Бревно со стесанным верхом, прочно закрепленное,  лежащее на земле, длина   2,5-3,5 м, ширина 20-30 см; бум «крокодил», длина 2,5 м, ширина 20 см, высота 20 см; гимнастическое бревно, длина горизонтальной части 3,5 м, наклонной - 1,2 м, высотой 30 или 50 см, диаметр бревна - 27 см;</w:t>
            </w:r>
            <w:proofErr w:type="gramEnd"/>
            <w:r w:rsidRPr="00272BDE">
              <w:rPr>
                <w:rFonts w:ascii="Times New Roman" w:hAnsi="Times New Roman" w:cs="Times New Roman"/>
                <w:color w:val="auto"/>
                <w:sz w:val="24"/>
                <w:szCs w:val="24"/>
                <w:lang w:eastAsia="zh-CN"/>
              </w:rPr>
              <w:t xml:space="preserve"> гимнастическая скамейка – длина 3 м, ширина 20 см, толщина 3 см, высота 20 см             </w:t>
            </w:r>
          </w:p>
        </w:tc>
      </w:tr>
      <w:tr w:rsidR="007467B5" w:rsidRPr="00272BDE" w:rsidTr="00FF5997">
        <w:trPr>
          <w:cantSplit/>
          <w:trHeight w:val="840"/>
        </w:trPr>
        <w:tc>
          <w:tcPr>
            <w:tcW w:w="1418" w:type="dxa"/>
            <w:vMerge/>
            <w:vAlign w:val="center"/>
          </w:tcPr>
          <w:p w:rsidR="007467B5" w:rsidRPr="00272BDE" w:rsidRDefault="007467B5" w:rsidP="00272BDE">
            <w:pPr>
              <w:tabs>
                <w:tab w:val="left" w:pos="851"/>
              </w:tabs>
              <w:suppressAutoHyphens/>
              <w:snapToGrid w:val="0"/>
              <w:spacing w:line="240" w:lineRule="auto"/>
              <w:rPr>
                <w:rFonts w:ascii="Times New Roman" w:hAnsi="Times New Roman" w:cs="Times New Roman"/>
                <w:color w:val="auto"/>
                <w:sz w:val="24"/>
                <w:szCs w:val="24"/>
                <w:lang w:eastAsia="zh-CN"/>
              </w:rPr>
            </w:pPr>
          </w:p>
        </w:tc>
        <w:tc>
          <w:tcPr>
            <w:tcW w:w="2549" w:type="dxa"/>
            <w:shd w:val="clear" w:color="auto" w:fill="FFFFFF"/>
          </w:tcPr>
          <w:p w:rsidR="007467B5" w:rsidRPr="00272BDE" w:rsidRDefault="007467B5" w:rsidP="00272BDE">
            <w:pPr>
              <w:tabs>
                <w:tab w:val="left" w:pos="851"/>
              </w:tabs>
              <w:suppressAutoHyphens/>
              <w:snapToGrid w:val="0"/>
              <w:spacing w:line="240" w:lineRule="auto"/>
              <w:ind w:left="142"/>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Для обучения вхождению, лазанию, движению на четвереньках, скатыванию               </w:t>
            </w:r>
          </w:p>
        </w:tc>
        <w:tc>
          <w:tcPr>
            <w:tcW w:w="5956" w:type="dxa"/>
            <w:shd w:val="clear" w:color="auto" w:fill="FFFFFF"/>
          </w:tcPr>
          <w:p w:rsidR="007467B5" w:rsidRPr="00272BDE" w:rsidRDefault="007467B5" w:rsidP="00272BDE">
            <w:pPr>
              <w:tabs>
                <w:tab w:val="left" w:pos="851"/>
              </w:tabs>
              <w:suppressAutoHyphens/>
              <w:snapToGrid w:val="0"/>
              <w:spacing w:line="240" w:lineRule="auto"/>
              <w:ind w:left="144"/>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Горка с поручнями, длина 2 м, высота 60 см; горка с лесенкой и скатом, длина 240 см, высота 80 см, длина лесенки - 90 см, длина ската – 2м., ширина лесенки и ската - 70 см.                    </w:t>
            </w:r>
          </w:p>
        </w:tc>
      </w:tr>
      <w:tr w:rsidR="007467B5" w:rsidRPr="00272BDE" w:rsidTr="00FF5997">
        <w:trPr>
          <w:cantSplit/>
          <w:trHeight w:val="846"/>
        </w:trPr>
        <w:tc>
          <w:tcPr>
            <w:tcW w:w="1418" w:type="dxa"/>
            <w:vMerge/>
            <w:vAlign w:val="center"/>
          </w:tcPr>
          <w:p w:rsidR="007467B5" w:rsidRPr="00272BDE" w:rsidRDefault="007467B5" w:rsidP="00272BDE">
            <w:pPr>
              <w:tabs>
                <w:tab w:val="left" w:pos="851"/>
              </w:tabs>
              <w:suppressAutoHyphens/>
              <w:snapToGrid w:val="0"/>
              <w:spacing w:line="240" w:lineRule="auto"/>
              <w:rPr>
                <w:rFonts w:ascii="Times New Roman" w:hAnsi="Times New Roman" w:cs="Times New Roman"/>
                <w:color w:val="auto"/>
                <w:sz w:val="24"/>
                <w:szCs w:val="24"/>
                <w:lang w:eastAsia="zh-CN"/>
              </w:rPr>
            </w:pPr>
          </w:p>
        </w:tc>
        <w:tc>
          <w:tcPr>
            <w:tcW w:w="2549" w:type="dxa"/>
            <w:shd w:val="clear" w:color="auto" w:fill="FFFFFF"/>
          </w:tcPr>
          <w:p w:rsidR="007467B5" w:rsidRPr="00272BDE" w:rsidRDefault="007467B5" w:rsidP="00272BDE">
            <w:pPr>
              <w:tabs>
                <w:tab w:val="left" w:pos="851"/>
              </w:tabs>
              <w:suppressAutoHyphens/>
              <w:snapToGrid w:val="0"/>
              <w:spacing w:line="240" w:lineRule="auto"/>
              <w:ind w:left="142"/>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Для развития силы,       </w:t>
            </w:r>
            <w:r w:rsidRPr="00272BDE">
              <w:rPr>
                <w:rFonts w:ascii="Times New Roman" w:hAnsi="Times New Roman" w:cs="Times New Roman"/>
                <w:color w:val="auto"/>
                <w:sz w:val="24"/>
                <w:szCs w:val="24"/>
                <w:lang w:eastAsia="zh-CN"/>
              </w:rPr>
              <w:br/>
              <w:t xml:space="preserve">гибкости, координации   </w:t>
            </w:r>
            <w:r w:rsidRPr="00272BDE">
              <w:rPr>
                <w:rFonts w:ascii="Times New Roman" w:hAnsi="Times New Roman" w:cs="Times New Roman"/>
                <w:color w:val="auto"/>
                <w:sz w:val="24"/>
                <w:szCs w:val="24"/>
                <w:lang w:eastAsia="zh-CN"/>
              </w:rPr>
              <w:br/>
              <w:t xml:space="preserve">движений                 </w:t>
            </w:r>
          </w:p>
        </w:tc>
        <w:tc>
          <w:tcPr>
            <w:tcW w:w="5956" w:type="dxa"/>
            <w:shd w:val="clear" w:color="auto" w:fill="FFFFFF"/>
          </w:tcPr>
          <w:p w:rsidR="007467B5" w:rsidRPr="00272BDE" w:rsidRDefault="007467B5" w:rsidP="00272BDE">
            <w:pPr>
              <w:tabs>
                <w:tab w:val="left" w:pos="851"/>
              </w:tabs>
              <w:suppressAutoHyphens/>
              <w:snapToGrid w:val="0"/>
              <w:spacing w:line="240" w:lineRule="auto"/>
              <w:ind w:left="144"/>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Гимнастическая стенка, высота 3 м, ширина пролетов не менее 1 м, диаметр перекладины - 20 мм, расстояние между перекладинами - 25 см;    </w:t>
            </w:r>
          </w:p>
        </w:tc>
      </w:tr>
      <w:tr w:rsidR="007467B5" w:rsidRPr="00272BDE" w:rsidTr="00FF5997">
        <w:trPr>
          <w:cantSplit/>
          <w:trHeight w:val="3360"/>
        </w:trPr>
        <w:tc>
          <w:tcPr>
            <w:tcW w:w="1418" w:type="dxa"/>
            <w:vMerge/>
            <w:vAlign w:val="center"/>
          </w:tcPr>
          <w:p w:rsidR="007467B5" w:rsidRPr="00272BDE" w:rsidRDefault="007467B5" w:rsidP="00272BDE">
            <w:pPr>
              <w:tabs>
                <w:tab w:val="left" w:pos="851"/>
              </w:tabs>
              <w:suppressAutoHyphens/>
              <w:snapToGrid w:val="0"/>
              <w:spacing w:line="240" w:lineRule="auto"/>
              <w:rPr>
                <w:rFonts w:ascii="Times New Roman" w:hAnsi="Times New Roman" w:cs="Times New Roman"/>
                <w:color w:val="auto"/>
                <w:sz w:val="24"/>
                <w:szCs w:val="24"/>
                <w:lang w:eastAsia="zh-CN"/>
              </w:rPr>
            </w:pPr>
          </w:p>
        </w:tc>
        <w:tc>
          <w:tcPr>
            <w:tcW w:w="2549" w:type="dxa"/>
            <w:shd w:val="clear" w:color="auto" w:fill="FFFFFF"/>
          </w:tcPr>
          <w:p w:rsidR="007467B5" w:rsidRPr="00272BDE" w:rsidRDefault="007467B5" w:rsidP="00272BDE">
            <w:pPr>
              <w:tabs>
                <w:tab w:val="left" w:pos="851"/>
              </w:tabs>
              <w:suppressAutoHyphens/>
              <w:snapToGrid w:val="0"/>
              <w:spacing w:line="240" w:lineRule="auto"/>
              <w:ind w:left="142"/>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Для развития глазомера, </w:t>
            </w:r>
            <w:r w:rsidRPr="00272BDE">
              <w:rPr>
                <w:rFonts w:ascii="Times New Roman" w:hAnsi="Times New Roman" w:cs="Times New Roman"/>
                <w:color w:val="auto"/>
                <w:sz w:val="24"/>
                <w:szCs w:val="24"/>
                <w:lang w:eastAsia="zh-CN"/>
              </w:rPr>
              <w:br/>
              <w:t xml:space="preserve">точности движений,       </w:t>
            </w:r>
            <w:r w:rsidRPr="00272BDE">
              <w:rPr>
                <w:rFonts w:ascii="Times New Roman" w:hAnsi="Times New Roman" w:cs="Times New Roman"/>
                <w:color w:val="auto"/>
                <w:sz w:val="24"/>
                <w:szCs w:val="24"/>
                <w:lang w:eastAsia="zh-CN"/>
              </w:rPr>
              <w:br/>
              <w:t xml:space="preserve">ловкости, для обучения   </w:t>
            </w:r>
            <w:r w:rsidRPr="00272BDE">
              <w:rPr>
                <w:rFonts w:ascii="Times New Roman" w:hAnsi="Times New Roman" w:cs="Times New Roman"/>
                <w:color w:val="auto"/>
                <w:sz w:val="24"/>
                <w:szCs w:val="24"/>
                <w:lang w:eastAsia="zh-CN"/>
              </w:rPr>
              <w:br/>
              <w:t xml:space="preserve">метанию в цель           </w:t>
            </w:r>
          </w:p>
        </w:tc>
        <w:tc>
          <w:tcPr>
            <w:tcW w:w="5956" w:type="dxa"/>
            <w:shd w:val="clear" w:color="auto" w:fill="FFFFFF"/>
          </w:tcPr>
          <w:p w:rsidR="007467B5" w:rsidRPr="00272BDE" w:rsidRDefault="007467B5" w:rsidP="00272BDE">
            <w:pPr>
              <w:tabs>
                <w:tab w:val="left" w:pos="851"/>
              </w:tabs>
              <w:suppressAutoHyphens/>
              <w:snapToGrid w:val="0"/>
              <w:spacing w:line="240" w:lineRule="auto"/>
              <w:ind w:left="144"/>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Стойка с обручами для метания в цель, высота 120-130 см, диаметр обруча 40-50 см; оборудование для метания в виде «цветка», «петуха», центр мишени расположен на высоте 120 см (младшие дошкольники), 150-200 см (старшие дошкольники); </w:t>
            </w:r>
            <w:proofErr w:type="spellStart"/>
            <w:r w:rsidRPr="00272BDE">
              <w:rPr>
                <w:rFonts w:ascii="Times New Roman" w:hAnsi="Times New Roman" w:cs="Times New Roman"/>
                <w:color w:val="auto"/>
                <w:sz w:val="24"/>
                <w:szCs w:val="24"/>
                <w:lang w:eastAsia="zh-CN"/>
              </w:rPr>
              <w:t>кольцебросы</w:t>
            </w:r>
            <w:proofErr w:type="spellEnd"/>
            <w:r w:rsidRPr="00272BDE">
              <w:rPr>
                <w:rFonts w:ascii="Times New Roman" w:hAnsi="Times New Roman" w:cs="Times New Roman"/>
                <w:color w:val="auto"/>
                <w:sz w:val="24"/>
                <w:szCs w:val="24"/>
                <w:lang w:eastAsia="zh-CN"/>
              </w:rPr>
              <w:t xml:space="preserve"> - доска с укрепленными колышками высотой 15-20 см, </w:t>
            </w:r>
            <w:proofErr w:type="spellStart"/>
            <w:r w:rsidRPr="00272BDE">
              <w:rPr>
                <w:rFonts w:ascii="Times New Roman" w:hAnsi="Times New Roman" w:cs="Times New Roman"/>
                <w:color w:val="auto"/>
                <w:sz w:val="24"/>
                <w:szCs w:val="24"/>
                <w:lang w:eastAsia="zh-CN"/>
              </w:rPr>
              <w:t>кольцебросы</w:t>
            </w:r>
            <w:proofErr w:type="spellEnd"/>
            <w:r w:rsidRPr="00272BDE">
              <w:rPr>
                <w:rFonts w:ascii="Times New Roman" w:hAnsi="Times New Roman" w:cs="Times New Roman"/>
                <w:color w:val="auto"/>
                <w:sz w:val="24"/>
                <w:szCs w:val="24"/>
                <w:lang w:eastAsia="zh-CN"/>
              </w:rPr>
              <w:t xml:space="preserve"> могут быть расположены горизонтально и наклонно;     </w:t>
            </w:r>
            <w:r w:rsidRPr="00272BDE">
              <w:rPr>
                <w:rFonts w:ascii="Times New Roman" w:hAnsi="Times New Roman" w:cs="Times New Roman"/>
                <w:color w:val="auto"/>
                <w:sz w:val="24"/>
                <w:szCs w:val="24"/>
                <w:lang w:eastAsia="zh-CN"/>
              </w:rPr>
              <w:br/>
            </w:r>
            <w:proofErr w:type="gramStart"/>
            <w:r w:rsidRPr="00272BDE">
              <w:rPr>
                <w:rFonts w:ascii="Times New Roman" w:hAnsi="Times New Roman" w:cs="Times New Roman"/>
                <w:color w:val="auto"/>
                <w:sz w:val="24"/>
                <w:szCs w:val="24"/>
                <w:lang w:eastAsia="zh-CN"/>
              </w:rPr>
              <w:t xml:space="preserve">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 в красный (центр), </w:t>
            </w:r>
            <w:proofErr w:type="spellStart"/>
            <w:r w:rsidRPr="00272BDE">
              <w:rPr>
                <w:rFonts w:ascii="Times New Roman" w:hAnsi="Times New Roman" w:cs="Times New Roman"/>
                <w:color w:val="auto"/>
                <w:sz w:val="24"/>
                <w:szCs w:val="24"/>
                <w:lang w:eastAsia="zh-CN"/>
              </w:rPr>
              <w:t>салатовый</w:t>
            </w:r>
            <w:proofErr w:type="spellEnd"/>
            <w:r w:rsidRPr="00272BDE">
              <w:rPr>
                <w:rFonts w:ascii="Times New Roman" w:hAnsi="Times New Roman" w:cs="Times New Roman"/>
                <w:color w:val="auto"/>
                <w:sz w:val="24"/>
                <w:szCs w:val="24"/>
                <w:lang w:eastAsia="zh-CN"/>
              </w:rPr>
              <w:t>, желтый и голубой цвета; баскетбольные щиты крепят на двух деревянных или металлических стойках так, чтобы кольцо находилось на уровне 2 м от пола или поверхности площадки </w:t>
            </w:r>
            <w:proofErr w:type="gramEnd"/>
          </w:p>
        </w:tc>
      </w:tr>
      <w:tr w:rsidR="007467B5" w:rsidRPr="00272BDE" w:rsidTr="00FF5997">
        <w:trPr>
          <w:cantSplit/>
          <w:trHeight w:val="2640"/>
        </w:trPr>
        <w:tc>
          <w:tcPr>
            <w:tcW w:w="1418" w:type="dxa"/>
            <w:shd w:val="clear" w:color="auto" w:fill="FFFFFF"/>
          </w:tcPr>
          <w:p w:rsidR="007467B5" w:rsidRPr="00272BDE" w:rsidRDefault="007467B5" w:rsidP="00272BDE">
            <w:pPr>
              <w:tabs>
                <w:tab w:val="left" w:pos="851"/>
              </w:tabs>
              <w:suppressAutoHyphens/>
              <w:snapToGrid w:val="0"/>
              <w:spacing w:line="240" w:lineRule="auto"/>
              <w:ind w:left="142"/>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lastRenderedPageBreak/>
              <w:t xml:space="preserve">Дети       </w:t>
            </w:r>
            <w:r w:rsidRPr="00272BDE">
              <w:rPr>
                <w:rFonts w:ascii="Times New Roman" w:hAnsi="Times New Roman" w:cs="Times New Roman"/>
                <w:color w:val="auto"/>
                <w:sz w:val="24"/>
                <w:szCs w:val="24"/>
                <w:lang w:eastAsia="zh-CN"/>
              </w:rPr>
              <w:br/>
              <w:t xml:space="preserve">школьного   </w:t>
            </w:r>
            <w:r w:rsidRPr="00272BDE">
              <w:rPr>
                <w:rFonts w:ascii="Times New Roman" w:hAnsi="Times New Roman" w:cs="Times New Roman"/>
                <w:color w:val="auto"/>
                <w:sz w:val="24"/>
                <w:szCs w:val="24"/>
                <w:lang w:eastAsia="zh-CN"/>
              </w:rPr>
              <w:br/>
              <w:t xml:space="preserve">возраста   </w:t>
            </w:r>
          </w:p>
        </w:tc>
        <w:tc>
          <w:tcPr>
            <w:tcW w:w="2549" w:type="dxa"/>
            <w:shd w:val="clear" w:color="auto" w:fill="FFFFFF"/>
          </w:tcPr>
          <w:p w:rsidR="007467B5" w:rsidRPr="00272BDE" w:rsidRDefault="007467B5" w:rsidP="00272BDE">
            <w:pPr>
              <w:tabs>
                <w:tab w:val="left" w:pos="851"/>
              </w:tabs>
              <w:suppressAutoHyphens/>
              <w:snapToGrid w:val="0"/>
              <w:spacing w:line="240" w:lineRule="auto"/>
              <w:ind w:left="142"/>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Для общего физического   </w:t>
            </w:r>
            <w:r w:rsidRPr="00272BDE">
              <w:rPr>
                <w:rFonts w:ascii="Times New Roman" w:hAnsi="Times New Roman" w:cs="Times New Roman"/>
                <w:color w:val="auto"/>
                <w:sz w:val="24"/>
                <w:szCs w:val="24"/>
                <w:lang w:eastAsia="zh-CN"/>
              </w:rPr>
              <w:br/>
              <w:t xml:space="preserve">развития               </w:t>
            </w:r>
          </w:p>
        </w:tc>
        <w:tc>
          <w:tcPr>
            <w:tcW w:w="5956" w:type="dxa"/>
            <w:shd w:val="clear" w:color="auto" w:fill="FFFFFF"/>
          </w:tcPr>
          <w:p w:rsidR="007467B5" w:rsidRPr="00272BDE" w:rsidRDefault="007467B5" w:rsidP="00272BDE">
            <w:pPr>
              <w:tabs>
                <w:tab w:val="left" w:pos="851"/>
              </w:tabs>
              <w:suppressAutoHyphens/>
              <w:snapToGrid w:val="0"/>
              <w:spacing w:line="240" w:lineRule="auto"/>
              <w:ind w:left="144"/>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Гимнастическая стенка высотой не менее 3 м, количество пролетов 4-6; разновысокие перекладины, перекладин</w:t>
            </w:r>
            <w:proofErr w:type="gramStart"/>
            <w:r w:rsidRPr="00272BDE">
              <w:rPr>
                <w:rFonts w:ascii="Times New Roman" w:hAnsi="Times New Roman" w:cs="Times New Roman"/>
                <w:color w:val="auto"/>
                <w:sz w:val="24"/>
                <w:szCs w:val="24"/>
                <w:lang w:eastAsia="zh-CN"/>
              </w:rPr>
              <w:t>а-</w:t>
            </w:r>
            <w:proofErr w:type="gramEnd"/>
            <w:r w:rsidRPr="00272BDE">
              <w:rPr>
                <w:rFonts w:ascii="Times New Roman" w:hAnsi="Times New Roman" w:cs="Times New Roman"/>
                <w:color w:val="auto"/>
                <w:sz w:val="24"/>
                <w:szCs w:val="24"/>
                <w:lang w:eastAsia="zh-CN"/>
              </w:rPr>
              <w:t xml:space="preserve"> эспандер для выполнения силовых упражнений в висе «</w:t>
            </w:r>
            <w:proofErr w:type="spellStart"/>
            <w:r w:rsidRPr="00272BDE">
              <w:rPr>
                <w:rFonts w:ascii="Times New Roman" w:hAnsi="Times New Roman" w:cs="Times New Roman"/>
                <w:color w:val="auto"/>
                <w:sz w:val="24"/>
                <w:szCs w:val="24"/>
                <w:lang w:eastAsia="zh-CN"/>
              </w:rPr>
              <w:t>рукоход</w:t>
            </w:r>
            <w:proofErr w:type="spellEnd"/>
            <w:r w:rsidRPr="00272BDE">
              <w:rPr>
                <w:rFonts w:ascii="Times New Roman" w:hAnsi="Times New Roman" w:cs="Times New Roman"/>
                <w:color w:val="auto"/>
                <w:sz w:val="24"/>
                <w:szCs w:val="24"/>
                <w:lang w:eastAsia="zh-CN"/>
              </w:rPr>
              <w:t xml:space="preserve">» различной конфигурации для обучения передвижению разными способами, висам, подтягиванию; спортивно-гимнастические комплексы - 5-6 горизонтальных </w:t>
            </w:r>
            <w:r w:rsidRPr="00272BDE">
              <w:rPr>
                <w:rFonts w:ascii="Times New Roman" w:hAnsi="Times New Roman" w:cs="Times New Roman"/>
                <w:color w:val="auto"/>
                <w:sz w:val="24"/>
                <w:szCs w:val="24"/>
                <w:lang w:eastAsia="zh-CN"/>
              </w:rPr>
              <w:br/>
              <w:t xml:space="preserve">перекладин, укрепленных на   разной высоте, к перекладинам могут прикрепляться спортивные </w:t>
            </w:r>
            <w:r w:rsidRPr="00272BDE">
              <w:rPr>
                <w:rFonts w:ascii="Times New Roman" w:hAnsi="Times New Roman" w:cs="Times New Roman"/>
                <w:color w:val="auto"/>
                <w:sz w:val="24"/>
                <w:szCs w:val="24"/>
                <w:lang w:eastAsia="zh-CN"/>
              </w:rPr>
              <w:br/>
              <w:t xml:space="preserve">снаряды: кольца, трапеции, качели, шесты и др.;           </w:t>
            </w:r>
            <w:r w:rsidRPr="00272BDE">
              <w:rPr>
                <w:rFonts w:ascii="Times New Roman" w:hAnsi="Times New Roman" w:cs="Times New Roman"/>
                <w:color w:val="auto"/>
                <w:sz w:val="24"/>
                <w:szCs w:val="24"/>
                <w:lang w:eastAsia="zh-CN"/>
              </w:rPr>
              <w:br/>
              <w:t xml:space="preserve">сочлененные перекладины разной высоты: 1,5 - 2,2 - 3 м, могут располагаться по одной линии или в форме букв «Г», «Т»,   или змейкой                   </w:t>
            </w:r>
          </w:p>
        </w:tc>
      </w:tr>
      <w:tr w:rsidR="007467B5" w:rsidRPr="00272BDE" w:rsidTr="00FF5997">
        <w:trPr>
          <w:cantSplit/>
          <w:trHeight w:val="600"/>
        </w:trPr>
        <w:tc>
          <w:tcPr>
            <w:tcW w:w="1418" w:type="dxa"/>
            <w:shd w:val="clear" w:color="auto" w:fill="FFFFFF"/>
          </w:tcPr>
          <w:p w:rsidR="007467B5" w:rsidRPr="00272BDE" w:rsidRDefault="007467B5" w:rsidP="00272BDE">
            <w:pPr>
              <w:tabs>
                <w:tab w:val="left" w:pos="851"/>
              </w:tabs>
              <w:suppressAutoHyphens/>
              <w:snapToGrid w:val="0"/>
              <w:spacing w:line="240" w:lineRule="auto"/>
              <w:ind w:left="142"/>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Дети       </w:t>
            </w:r>
            <w:r w:rsidRPr="00272BDE">
              <w:rPr>
                <w:rFonts w:ascii="Times New Roman" w:hAnsi="Times New Roman" w:cs="Times New Roman"/>
                <w:color w:val="auto"/>
                <w:sz w:val="24"/>
                <w:szCs w:val="24"/>
                <w:lang w:eastAsia="zh-CN"/>
              </w:rPr>
              <w:br/>
              <w:t xml:space="preserve">старшего   </w:t>
            </w:r>
            <w:r w:rsidRPr="00272BDE">
              <w:rPr>
                <w:rFonts w:ascii="Times New Roman" w:hAnsi="Times New Roman" w:cs="Times New Roman"/>
                <w:color w:val="auto"/>
                <w:sz w:val="24"/>
                <w:szCs w:val="24"/>
                <w:lang w:eastAsia="zh-CN"/>
              </w:rPr>
              <w:br/>
              <w:t xml:space="preserve">школьного   </w:t>
            </w:r>
            <w:r w:rsidRPr="00272BDE">
              <w:rPr>
                <w:rFonts w:ascii="Times New Roman" w:hAnsi="Times New Roman" w:cs="Times New Roman"/>
                <w:color w:val="auto"/>
                <w:sz w:val="24"/>
                <w:szCs w:val="24"/>
                <w:lang w:eastAsia="zh-CN"/>
              </w:rPr>
              <w:br/>
              <w:t xml:space="preserve">возраста   </w:t>
            </w:r>
          </w:p>
        </w:tc>
        <w:tc>
          <w:tcPr>
            <w:tcW w:w="2549" w:type="dxa"/>
            <w:shd w:val="clear" w:color="auto" w:fill="FFFFFF"/>
          </w:tcPr>
          <w:p w:rsidR="007467B5" w:rsidRPr="00272BDE" w:rsidRDefault="007467B5" w:rsidP="00272BDE">
            <w:pPr>
              <w:tabs>
                <w:tab w:val="left" w:pos="851"/>
              </w:tabs>
              <w:suppressAutoHyphens/>
              <w:snapToGrid w:val="0"/>
              <w:spacing w:line="240" w:lineRule="auto"/>
              <w:ind w:left="142"/>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Для улучшения мышечной   силы, телосложения       </w:t>
            </w:r>
            <w:r w:rsidRPr="00272BDE">
              <w:rPr>
                <w:rFonts w:ascii="Times New Roman" w:hAnsi="Times New Roman" w:cs="Times New Roman"/>
                <w:color w:val="auto"/>
                <w:sz w:val="24"/>
                <w:szCs w:val="24"/>
                <w:lang w:eastAsia="zh-CN"/>
              </w:rPr>
              <w:br/>
              <w:t xml:space="preserve">и общего физического     </w:t>
            </w:r>
            <w:r w:rsidRPr="00272BDE">
              <w:rPr>
                <w:rFonts w:ascii="Times New Roman" w:hAnsi="Times New Roman" w:cs="Times New Roman"/>
                <w:color w:val="auto"/>
                <w:sz w:val="24"/>
                <w:szCs w:val="24"/>
                <w:lang w:eastAsia="zh-CN"/>
              </w:rPr>
              <w:br/>
              <w:t>развития                </w:t>
            </w:r>
          </w:p>
        </w:tc>
        <w:tc>
          <w:tcPr>
            <w:tcW w:w="5956" w:type="dxa"/>
            <w:shd w:val="clear" w:color="auto" w:fill="FFFFFF"/>
          </w:tcPr>
          <w:p w:rsidR="007467B5" w:rsidRPr="00272BDE" w:rsidRDefault="007467B5" w:rsidP="00272BDE">
            <w:pPr>
              <w:tabs>
                <w:tab w:val="left" w:pos="851"/>
              </w:tabs>
              <w:suppressAutoHyphens/>
              <w:snapToGrid w:val="0"/>
              <w:spacing w:line="240" w:lineRule="auto"/>
              <w:ind w:left="144"/>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Спортивные комплексы; спортивно-игровые комплексы (</w:t>
            </w:r>
            <w:proofErr w:type="spellStart"/>
            <w:r w:rsidRPr="00272BDE">
              <w:rPr>
                <w:rFonts w:ascii="Times New Roman" w:hAnsi="Times New Roman" w:cs="Times New Roman"/>
                <w:color w:val="auto"/>
                <w:sz w:val="24"/>
                <w:szCs w:val="24"/>
                <w:lang w:eastAsia="zh-CN"/>
              </w:rPr>
              <w:t>микроскалодромы</w:t>
            </w:r>
            <w:proofErr w:type="spellEnd"/>
            <w:r w:rsidRPr="00272BDE">
              <w:rPr>
                <w:rFonts w:ascii="Times New Roman" w:hAnsi="Times New Roman" w:cs="Times New Roman"/>
                <w:color w:val="auto"/>
                <w:sz w:val="24"/>
                <w:szCs w:val="24"/>
                <w:lang w:eastAsia="zh-CN"/>
              </w:rPr>
              <w:t xml:space="preserve">, велодромы и т.п.)                       </w:t>
            </w:r>
          </w:p>
        </w:tc>
      </w:tr>
    </w:tbl>
    <w:p w:rsidR="007467B5" w:rsidRPr="00272BDE" w:rsidRDefault="007467B5" w:rsidP="00272BDE">
      <w:pPr>
        <w:tabs>
          <w:tab w:val="left" w:pos="851"/>
        </w:tabs>
        <w:rPr>
          <w:rFonts w:ascii="Times New Roman" w:hAnsi="Times New Roman" w:cs="Times New Roman"/>
          <w:vanish/>
          <w:sz w:val="24"/>
          <w:szCs w:val="24"/>
        </w:rPr>
      </w:pPr>
    </w:p>
    <w:p w:rsidR="007467B5" w:rsidRPr="00272BDE" w:rsidRDefault="007467B5" w:rsidP="00272BDE">
      <w:pPr>
        <w:tabs>
          <w:tab w:val="left" w:pos="851"/>
        </w:tabs>
        <w:spacing w:line="240" w:lineRule="auto"/>
        <w:jc w:val="both"/>
        <w:rPr>
          <w:rFonts w:ascii="Times New Roman" w:hAnsi="Times New Roman" w:cs="Times New Roman"/>
          <w:color w:val="auto"/>
          <w:sz w:val="24"/>
          <w:szCs w:val="24"/>
        </w:rPr>
      </w:pP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lang w:eastAsia="zh-CN"/>
        </w:rPr>
        <w:t>Требования к игровому оборудованию:</w:t>
      </w:r>
    </w:p>
    <w:p w:rsidR="007467B5" w:rsidRPr="00E420B3" w:rsidRDefault="007467B5" w:rsidP="00E420B3">
      <w:pPr>
        <w:spacing w:line="240" w:lineRule="auto"/>
        <w:jc w:val="both"/>
        <w:rPr>
          <w:rFonts w:ascii="Times New Roman" w:hAnsi="Times New Roman" w:cs="Times New Roman"/>
          <w:color w:val="auto"/>
          <w:sz w:val="28"/>
          <w:szCs w:val="28"/>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0"/>
        <w:gridCol w:w="6990"/>
      </w:tblGrid>
      <w:tr w:rsidR="007467B5" w:rsidRPr="00E420B3" w:rsidTr="00FF5997">
        <w:tc>
          <w:tcPr>
            <w:tcW w:w="2802" w:type="dxa"/>
          </w:tcPr>
          <w:p w:rsidR="007467B5" w:rsidRPr="00272BDE" w:rsidRDefault="007467B5" w:rsidP="00FF5997">
            <w:pPr>
              <w:spacing w:line="240" w:lineRule="auto"/>
              <w:jc w:val="center"/>
              <w:rPr>
                <w:rFonts w:ascii="Times New Roman" w:hAnsi="Times New Roman" w:cs="Times New Roman"/>
                <w:color w:val="auto"/>
                <w:sz w:val="24"/>
                <w:szCs w:val="24"/>
              </w:rPr>
            </w:pPr>
            <w:r w:rsidRPr="00272BDE">
              <w:rPr>
                <w:rFonts w:ascii="Times New Roman" w:hAnsi="Times New Roman" w:cs="Times New Roman"/>
                <w:color w:val="auto"/>
                <w:sz w:val="24"/>
                <w:szCs w:val="24"/>
              </w:rPr>
              <w:t>Игровое оборудование</w:t>
            </w:r>
          </w:p>
        </w:tc>
        <w:tc>
          <w:tcPr>
            <w:tcW w:w="7229" w:type="dxa"/>
          </w:tcPr>
          <w:p w:rsidR="007467B5" w:rsidRPr="00272BDE" w:rsidRDefault="007467B5" w:rsidP="00FF5997">
            <w:pPr>
              <w:spacing w:line="240" w:lineRule="auto"/>
              <w:jc w:val="center"/>
              <w:rPr>
                <w:rFonts w:ascii="Times New Roman" w:hAnsi="Times New Roman" w:cs="Times New Roman"/>
                <w:color w:val="auto"/>
                <w:sz w:val="24"/>
                <w:szCs w:val="24"/>
              </w:rPr>
            </w:pPr>
            <w:r w:rsidRPr="00272BDE">
              <w:rPr>
                <w:rFonts w:ascii="Times New Roman" w:hAnsi="Times New Roman" w:cs="Times New Roman"/>
                <w:color w:val="auto"/>
                <w:sz w:val="24"/>
                <w:szCs w:val="24"/>
              </w:rPr>
              <w:t>Требования</w:t>
            </w:r>
          </w:p>
        </w:tc>
      </w:tr>
      <w:tr w:rsidR="007467B5" w:rsidRPr="00E420B3" w:rsidTr="00FF5997">
        <w:tc>
          <w:tcPr>
            <w:tcW w:w="2802" w:type="dxa"/>
          </w:tcPr>
          <w:p w:rsidR="007467B5" w:rsidRPr="00272BDE" w:rsidRDefault="007467B5" w:rsidP="00FF5997">
            <w:pPr>
              <w:spacing w:line="240" w:lineRule="auto"/>
              <w:jc w:val="both"/>
              <w:rPr>
                <w:rFonts w:ascii="Times New Roman" w:hAnsi="Times New Roman" w:cs="Times New Roman"/>
                <w:color w:val="auto"/>
                <w:sz w:val="24"/>
                <w:szCs w:val="24"/>
              </w:rPr>
            </w:pPr>
            <w:r w:rsidRPr="00272BDE">
              <w:rPr>
                <w:rFonts w:ascii="Times New Roman" w:hAnsi="Times New Roman" w:cs="Times New Roman"/>
                <w:color w:val="auto"/>
                <w:sz w:val="24"/>
                <w:szCs w:val="24"/>
                <w:lang w:eastAsia="zh-CN"/>
              </w:rPr>
              <w:t>Качели </w:t>
            </w:r>
          </w:p>
        </w:tc>
        <w:tc>
          <w:tcPr>
            <w:tcW w:w="7229" w:type="dxa"/>
          </w:tcPr>
          <w:p w:rsidR="007467B5" w:rsidRPr="00272BDE" w:rsidRDefault="007467B5" w:rsidP="00FF5997">
            <w:pPr>
              <w:suppressAutoHyphens/>
              <w:snapToGrid w:val="0"/>
              <w:spacing w:line="240" w:lineRule="auto"/>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Высота от уровня земли до сиденья качелей в состоянии покоя должна быть не менее 350 мм и не более 635 мм. </w:t>
            </w:r>
          </w:p>
          <w:p w:rsidR="007467B5" w:rsidRPr="00272BDE" w:rsidRDefault="007467B5" w:rsidP="00FF5997">
            <w:pPr>
              <w:spacing w:line="240" w:lineRule="auto"/>
              <w:jc w:val="both"/>
              <w:rPr>
                <w:rFonts w:ascii="Times New Roman" w:hAnsi="Times New Roman" w:cs="Times New Roman"/>
                <w:color w:val="auto"/>
                <w:sz w:val="24"/>
                <w:szCs w:val="24"/>
              </w:rPr>
            </w:pPr>
            <w:proofErr w:type="gramStart"/>
            <w:r w:rsidRPr="00272BDE">
              <w:rPr>
                <w:rFonts w:ascii="Times New Roman" w:hAnsi="Times New Roman" w:cs="Times New Roman"/>
                <w:color w:val="auto"/>
                <w:sz w:val="24"/>
                <w:szCs w:val="24"/>
                <w:lang w:eastAsia="zh-CN"/>
              </w:rPr>
              <w:t>Допускается не более двух сидений</w:t>
            </w:r>
            <w:proofErr w:type="gramEnd"/>
            <w:r w:rsidRPr="00272BDE">
              <w:rPr>
                <w:rFonts w:ascii="Times New Roman" w:hAnsi="Times New Roman" w:cs="Times New Roman"/>
                <w:color w:val="auto"/>
                <w:sz w:val="24"/>
                <w:szCs w:val="24"/>
                <w:lang w:eastAsia="zh-CN"/>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272BDE">
              <w:rPr>
                <w:rFonts w:ascii="Times New Roman" w:hAnsi="Times New Roman" w:cs="Times New Roman"/>
                <w:color w:val="auto"/>
                <w:sz w:val="24"/>
                <w:szCs w:val="24"/>
                <w:lang w:eastAsia="zh-CN"/>
              </w:rPr>
              <w:t>более старших</w:t>
            </w:r>
            <w:proofErr w:type="gramEnd"/>
            <w:r w:rsidRPr="00272BDE">
              <w:rPr>
                <w:rFonts w:ascii="Times New Roman" w:hAnsi="Times New Roman" w:cs="Times New Roman"/>
                <w:color w:val="auto"/>
                <w:sz w:val="24"/>
                <w:szCs w:val="24"/>
                <w:lang w:eastAsia="zh-CN"/>
              </w:rPr>
              <w:t xml:space="preserve"> детей</w:t>
            </w:r>
            <w:r w:rsidRPr="00272BDE">
              <w:rPr>
                <w:rFonts w:ascii="Times New Roman" w:hAnsi="Times New Roman" w:cs="Times New Roman"/>
                <w:sz w:val="24"/>
                <w:szCs w:val="24"/>
              </w:rPr>
              <w:t>.</w:t>
            </w:r>
          </w:p>
        </w:tc>
      </w:tr>
      <w:tr w:rsidR="007467B5" w:rsidRPr="00E420B3" w:rsidTr="00FF5997">
        <w:tc>
          <w:tcPr>
            <w:tcW w:w="2802" w:type="dxa"/>
          </w:tcPr>
          <w:p w:rsidR="007467B5" w:rsidRPr="00272BDE" w:rsidRDefault="007467B5" w:rsidP="00FF5997">
            <w:pPr>
              <w:spacing w:line="240" w:lineRule="auto"/>
              <w:jc w:val="both"/>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Качалки  </w:t>
            </w:r>
          </w:p>
        </w:tc>
        <w:tc>
          <w:tcPr>
            <w:tcW w:w="7229" w:type="dxa"/>
          </w:tcPr>
          <w:p w:rsidR="007467B5" w:rsidRPr="00272BDE" w:rsidRDefault="007467B5" w:rsidP="00FF5997">
            <w:pPr>
              <w:suppressAutoHyphens/>
              <w:snapToGrid w:val="0"/>
              <w:spacing w:line="240" w:lineRule="auto"/>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Высота от земли до сиденья в состоянии равновесия должна   быть 550-750 мм. Максимальный наклон сиденья при движении назад и вперед - не более 20°. </w:t>
            </w:r>
          </w:p>
          <w:p w:rsidR="007467B5" w:rsidRPr="00272BDE" w:rsidRDefault="007467B5" w:rsidP="00FF5997">
            <w:pPr>
              <w:suppressAutoHyphens/>
              <w:snapToGrid w:val="0"/>
              <w:spacing w:line="240" w:lineRule="auto"/>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            </w:t>
            </w:r>
          </w:p>
        </w:tc>
      </w:tr>
      <w:tr w:rsidR="007467B5" w:rsidRPr="00E420B3" w:rsidTr="00FF5997">
        <w:tc>
          <w:tcPr>
            <w:tcW w:w="2802" w:type="dxa"/>
          </w:tcPr>
          <w:p w:rsidR="007467B5" w:rsidRPr="00272BDE" w:rsidRDefault="007467B5" w:rsidP="00FF5997">
            <w:pPr>
              <w:spacing w:line="240" w:lineRule="auto"/>
              <w:jc w:val="both"/>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Карусели </w:t>
            </w:r>
          </w:p>
        </w:tc>
        <w:tc>
          <w:tcPr>
            <w:tcW w:w="7229" w:type="dxa"/>
          </w:tcPr>
          <w:p w:rsidR="007467B5" w:rsidRPr="00272BDE" w:rsidRDefault="007467B5" w:rsidP="00FF5997">
            <w:pPr>
              <w:suppressAutoHyphens/>
              <w:snapToGrid w:val="0"/>
              <w:spacing w:line="240" w:lineRule="auto"/>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w:t>
            </w:r>
          </w:p>
          <w:p w:rsidR="007467B5" w:rsidRPr="00272BDE" w:rsidRDefault="007467B5" w:rsidP="00FF5997">
            <w:pPr>
              <w:suppressAutoHyphens/>
              <w:snapToGrid w:val="0"/>
              <w:spacing w:line="240" w:lineRule="auto"/>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Максимальная высота от нижнего уровня карусели до ее верхней точки составляет 1 м                        </w:t>
            </w:r>
          </w:p>
        </w:tc>
      </w:tr>
      <w:tr w:rsidR="007467B5" w:rsidRPr="00E420B3" w:rsidTr="00FF5997">
        <w:tc>
          <w:tcPr>
            <w:tcW w:w="2802" w:type="dxa"/>
          </w:tcPr>
          <w:p w:rsidR="007467B5" w:rsidRPr="00272BDE" w:rsidRDefault="007467B5" w:rsidP="00FF5997">
            <w:pPr>
              <w:spacing w:line="240" w:lineRule="auto"/>
              <w:jc w:val="both"/>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Горки</w:t>
            </w:r>
          </w:p>
        </w:tc>
        <w:tc>
          <w:tcPr>
            <w:tcW w:w="7229" w:type="dxa"/>
          </w:tcPr>
          <w:p w:rsidR="007467B5" w:rsidRPr="00272BDE" w:rsidRDefault="007467B5" w:rsidP="00FF5997">
            <w:pPr>
              <w:suppressAutoHyphens/>
              <w:snapToGrid w:val="0"/>
              <w:spacing w:line="240" w:lineRule="auto"/>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w:t>
            </w:r>
            <w:r w:rsidRPr="00272BDE">
              <w:rPr>
                <w:rFonts w:ascii="Times New Roman" w:hAnsi="Times New Roman" w:cs="Times New Roman"/>
                <w:color w:val="auto"/>
                <w:sz w:val="24"/>
                <w:szCs w:val="24"/>
                <w:lang w:eastAsia="zh-CN"/>
              </w:rPr>
              <w:lastRenderedPageBreak/>
              <w:t>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w:t>
            </w:r>
          </w:p>
        </w:tc>
      </w:tr>
    </w:tbl>
    <w:p w:rsidR="007467B5" w:rsidRPr="00E420B3" w:rsidRDefault="007467B5" w:rsidP="00E420B3">
      <w:pPr>
        <w:spacing w:line="240" w:lineRule="auto"/>
        <w:jc w:val="both"/>
        <w:rPr>
          <w:rFonts w:ascii="Times New Roman" w:hAnsi="Times New Roman" w:cs="Times New Roman"/>
          <w:color w:val="auto"/>
          <w:sz w:val="28"/>
          <w:szCs w:val="28"/>
        </w:rPr>
      </w:pPr>
    </w:p>
    <w:p w:rsidR="007467B5" w:rsidRPr="00E420B3" w:rsidRDefault="007467B5" w:rsidP="00E420B3">
      <w:pPr>
        <w:numPr>
          <w:ilvl w:val="3"/>
          <w:numId w:val="3"/>
        </w:numPr>
        <w:spacing w:line="240" w:lineRule="auto"/>
        <w:ind w:left="0" w:firstLine="600"/>
        <w:jc w:val="both"/>
        <w:rPr>
          <w:rFonts w:ascii="Times New Roman" w:hAnsi="Times New Roman" w:cs="Times New Roman"/>
          <w:color w:val="auto"/>
          <w:sz w:val="28"/>
          <w:szCs w:val="28"/>
        </w:rPr>
      </w:pPr>
      <w:r w:rsidRPr="00E420B3">
        <w:rPr>
          <w:rFonts w:ascii="Times New Roman" w:hAnsi="Times New Roman" w:cs="Times New Roman"/>
          <w:color w:val="auto"/>
          <w:sz w:val="28"/>
          <w:szCs w:val="28"/>
          <w:lang w:eastAsia="zh-CN"/>
        </w:rPr>
        <w:t>При размещении игрового оборудования на детских игровых площадках необходимо соблюдать минимальные расстояния безопасности, приведенные ниже:</w:t>
      </w:r>
    </w:p>
    <w:p w:rsidR="007467B5" w:rsidRPr="00E420B3" w:rsidRDefault="007467B5" w:rsidP="00E420B3">
      <w:pPr>
        <w:spacing w:line="240" w:lineRule="auto"/>
        <w:ind w:firstLine="600"/>
        <w:jc w:val="both"/>
        <w:rPr>
          <w:rFonts w:ascii="Times New Roman" w:hAnsi="Times New Roman" w:cs="Times New Roman"/>
          <w:color w:val="auto"/>
          <w:sz w:val="28"/>
          <w:szCs w:val="28"/>
        </w:rPr>
      </w:pPr>
    </w:p>
    <w:tbl>
      <w:tblPr>
        <w:tblpPr w:leftFromText="180" w:rightFromText="180" w:vertAnchor="text" w:horzAnchor="margin" w:tblpY="237"/>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46"/>
        <w:gridCol w:w="8209"/>
      </w:tblGrid>
      <w:tr w:rsidR="007467B5" w:rsidRPr="00E420B3" w:rsidTr="00FF5997">
        <w:trPr>
          <w:cantSplit/>
          <w:trHeight w:val="383"/>
        </w:trPr>
        <w:tc>
          <w:tcPr>
            <w:tcW w:w="1646" w:type="dxa"/>
            <w:shd w:val="clear" w:color="auto" w:fill="FFFFFF"/>
            <w:vAlign w:val="center"/>
          </w:tcPr>
          <w:p w:rsidR="007467B5" w:rsidRPr="00272BDE" w:rsidRDefault="007467B5" w:rsidP="00FF5997">
            <w:pPr>
              <w:suppressAutoHyphens/>
              <w:snapToGrid w:val="0"/>
              <w:spacing w:line="100" w:lineRule="atLeast"/>
              <w:ind w:left="147"/>
              <w:jc w:val="center"/>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Игровое     </w:t>
            </w:r>
            <w:r w:rsidRPr="00272BDE">
              <w:rPr>
                <w:rFonts w:ascii="Times New Roman" w:hAnsi="Times New Roman" w:cs="Times New Roman"/>
                <w:color w:val="auto"/>
                <w:sz w:val="24"/>
                <w:szCs w:val="24"/>
                <w:lang w:eastAsia="zh-CN"/>
              </w:rPr>
              <w:br/>
              <w:t>оборудование</w:t>
            </w:r>
          </w:p>
        </w:tc>
        <w:tc>
          <w:tcPr>
            <w:tcW w:w="8209" w:type="dxa"/>
            <w:shd w:val="clear" w:color="auto" w:fill="FFFFFF"/>
            <w:vAlign w:val="center"/>
          </w:tcPr>
          <w:p w:rsidR="007467B5" w:rsidRPr="00272BDE" w:rsidRDefault="007467B5" w:rsidP="00FF5997">
            <w:pPr>
              <w:suppressAutoHyphens/>
              <w:snapToGrid w:val="0"/>
              <w:spacing w:line="100" w:lineRule="atLeast"/>
              <w:ind w:left="202"/>
              <w:jc w:val="center"/>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Минимальные расстояния</w:t>
            </w:r>
          </w:p>
        </w:tc>
      </w:tr>
      <w:tr w:rsidR="007467B5" w:rsidRPr="00E420B3" w:rsidTr="00FF5997">
        <w:trPr>
          <w:cantSplit/>
          <w:trHeight w:val="511"/>
        </w:trPr>
        <w:tc>
          <w:tcPr>
            <w:tcW w:w="1646" w:type="dxa"/>
            <w:shd w:val="clear" w:color="auto" w:fill="FFFFFF"/>
          </w:tcPr>
          <w:p w:rsidR="007467B5" w:rsidRPr="00272BDE" w:rsidRDefault="007467B5" w:rsidP="00FF5997">
            <w:pPr>
              <w:suppressAutoHyphens/>
              <w:snapToGrid w:val="0"/>
              <w:spacing w:line="100" w:lineRule="atLeast"/>
              <w:ind w:left="147"/>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Качели     </w:t>
            </w:r>
          </w:p>
        </w:tc>
        <w:tc>
          <w:tcPr>
            <w:tcW w:w="8209" w:type="dxa"/>
            <w:shd w:val="clear" w:color="auto" w:fill="FFFFFF"/>
          </w:tcPr>
          <w:p w:rsidR="007467B5" w:rsidRPr="00272BDE" w:rsidRDefault="007467B5" w:rsidP="00FF5997">
            <w:pPr>
              <w:suppressAutoHyphens/>
              <w:snapToGrid w:val="0"/>
              <w:spacing w:line="100" w:lineRule="atLeast"/>
              <w:ind w:left="202"/>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Не менее 1,5 м в стороны от боковых конструкций и не менее 2 м вперед (назад) от крайних точек качелей в состоянии наклона                                                   </w:t>
            </w:r>
          </w:p>
        </w:tc>
      </w:tr>
      <w:tr w:rsidR="007467B5" w:rsidRPr="00E420B3" w:rsidTr="00FF5997">
        <w:trPr>
          <w:cantSplit/>
          <w:trHeight w:val="383"/>
        </w:trPr>
        <w:tc>
          <w:tcPr>
            <w:tcW w:w="1646" w:type="dxa"/>
            <w:shd w:val="clear" w:color="auto" w:fill="FFFFFF"/>
          </w:tcPr>
          <w:p w:rsidR="007467B5" w:rsidRPr="00272BDE" w:rsidRDefault="007467B5" w:rsidP="00FF5997">
            <w:pPr>
              <w:suppressAutoHyphens/>
              <w:snapToGrid w:val="0"/>
              <w:spacing w:line="100" w:lineRule="atLeast"/>
              <w:ind w:left="147"/>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Качалки     </w:t>
            </w:r>
          </w:p>
        </w:tc>
        <w:tc>
          <w:tcPr>
            <w:tcW w:w="8209" w:type="dxa"/>
            <w:shd w:val="clear" w:color="auto" w:fill="FFFFFF"/>
          </w:tcPr>
          <w:p w:rsidR="007467B5" w:rsidRPr="00272BDE" w:rsidRDefault="007467B5" w:rsidP="00FF5997">
            <w:pPr>
              <w:suppressAutoHyphens/>
              <w:snapToGrid w:val="0"/>
              <w:spacing w:line="100" w:lineRule="atLeast"/>
              <w:ind w:left="202"/>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Не менее 1,0 м в стороны от боковых конструкций и не менее 1,5 м вперед от крайних точек качалки в состоянии наклона </w:t>
            </w:r>
          </w:p>
        </w:tc>
      </w:tr>
      <w:tr w:rsidR="007467B5" w:rsidRPr="00E420B3" w:rsidTr="00FF5997">
        <w:trPr>
          <w:cantSplit/>
          <w:trHeight w:val="383"/>
        </w:trPr>
        <w:tc>
          <w:tcPr>
            <w:tcW w:w="1646" w:type="dxa"/>
            <w:shd w:val="clear" w:color="auto" w:fill="FFFFFF"/>
          </w:tcPr>
          <w:p w:rsidR="007467B5" w:rsidRPr="00272BDE" w:rsidRDefault="007467B5" w:rsidP="00FF5997">
            <w:pPr>
              <w:suppressAutoHyphens/>
              <w:snapToGrid w:val="0"/>
              <w:spacing w:line="100" w:lineRule="atLeast"/>
              <w:ind w:left="147"/>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Карусели   </w:t>
            </w:r>
          </w:p>
        </w:tc>
        <w:tc>
          <w:tcPr>
            <w:tcW w:w="8209" w:type="dxa"/>
            <w:shd w:val="clear" w:color="auto" w:fill="FFFFFF"/>
          </w:tcPr>
          <w:p w:rsidR="007467B5" w:rsidRPr="00272BDE" w:rsidRDefault="007467B5" w:rsidP="00FF5997">
            <w:pPr>
              <w:suppressAutoHyphens/>
              <w:snapToGrid w:val="0"/>
              <w:spacing w:line="100" w:lineRule="atLeast"/>
              <w:ind w:left="202"/>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Не менее 2 м в стороны от боковых конструкций и не менее 3 м вверх от нижней вращающейся поверхности карусели       </w:t>
            </w:r>
          </w:p>
        </w:tc>
      </w:tr>
      <w:tr w:rsidR="007467B5" w:rsidRPr="00E420B3" w:rsidTr="00FF5997">
        <w:trPr>
          <w:cantSplit/>
          <w:trHeight w:val="383"/>
        </w:trPr>
        <w:tc>
          <w:tcPr>
            <w:tcW w:w="1646" w:type="dxa"/>
            <w:shd w:val="clear" w:color="auto" w:fill="FFFFFF"/>
          </w:tcPr>
          <w:p w:rsidR="007467B5" w:rsidRPr="00272BDE" w:rsidRDefault="007467B5" w:rsidP="00FF5997">
            <w:pPr>
              <w:suppressAutoHyphens/>
              <w:snapToGrid w:val="0"/>
              <w:spacing w:line="100" w:lineRule="atLeast"/>
              <w:ind w:left="147"/>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Горки       </w:t>
            </w:r>
          </w:p>
        </w:tc>
        <w:tc>
          <w:tcPr>
            <w:tcW w:w="8209" w:type="dxa"/>
            <w:shd w:val="clear" w:color="auto" w:fill="FFFFFF"/>
          </w:tcPr>
          <w:p w:rsidR="007467B5" w:rsidRPr="00272BDE" w:rsidRDefault="007467B5" w:rsidP="00FF5997">
            <w:pPr>
              <w:suppressAutoHyphens/>
              <w:snapToGrid w:val="0"/>
              <w:spacing w:line="100" w:lineRule="atLeast"/>
              <w:ind w:left="202"/>
              <w:rPr>
                <w:rFonts w:ascii="Times New Roman" w:hAnsi="Times New Roman" w:cs="Times New Roman"/>
                <w:color w:val="auto"/>
                <w:sz w:val="24"/>
                <w:szCs w:val="24"/>
                <w:lang w:eastAsia="zh-CN"/>
              </w:rPr>
            </w:pPr>
            <w:r w:rsidRPr="00272BDE">
              <w:rPr>
                <w:rFonts w:ascii="Times New Roman" w:hAnsi="Times New Roman" w:cs="Times New Roman"/>
                <w:color w:val="auto"/>
                <w:sz w:val="24"/>
                <w:szCs w:val="24"/>
                <w:lang w:eastAsia="zh-CN"/>
              </w:rPr>
              <w:t xml:space="preserve">Не менее 1 м от боковых сторон и 2 м вперед от нижнего края ската горки                                               </w:t>
            </w:r>
          </w:p>
        </w:tc>
      </w:tr>
    </w:tbl>
    <w:p w:rsidR="007467B5" w:rsidRPr="00272BDE" w:rsidRDefault="007467B5" w:rsidP="00272BDE">
      <w:pPr>
        <w:tabs>
          <w:tab w:val="left" w:pos="851"/>
        </w:tabs>
        <w:suppressAutoHyphens/>
        <w:spacing w:line="100" w:lineRule="atLeast"/>
        <w:jc w:val="both"/>
        <w:rPr>
          <w:rFonts w:ascii="Times New Roman" w:hAnsi="Times New Roman" w:cs="Times New Roman"/>
          <w:color w:val="auto"/>
          <w:sz w:val="24"/>
          <w:szCs w:val="24"/>
          <w:lang w:eastAsia="zh-CN"/>
        </w:rPr>
      </w:pPr>
      <w:r w:rsidRPr="00E420B3">
        <w:rPr>
          <w:rFonts w:ascii="Times New Roman" w:hAnsi="Times New Roman" w:cs="Times New Roman"/>
          <w:color w:val="00B050"/>
          <w:sz w:val="28"/>
          <w:szCs w:val="28"/>
          <w:lang w:eastAsia="zh-CN"/>
        </w:rPr>
        <w:tab/>
      </w:r>
      <w:r w:rsidRPr="00272BDE">
        <w:rPr>
          <w:rFonts w:ascii="Times New Roman" w:hAnsi="Times New Roman" w:cs="Times New Roman"/>
          <w:color w:val="auto"/>
          <w:sz w:val="24"/>
          <w:szCs w:val="24"/>
          <w:lang w:eastAsia="zh-CN"/>
        </w:rPr>
        <w:t xml:space="preserve">* в пределах указанных расстояний на участках территории площадки не допускается размещение </w:t>
      </w:r>
      <w:r w:rsidRPr="00272BDE">
        <w:rPr>
          <w:rFonts w:ascii="Times New Roman" w:hAnsi="Times New Roman" w:cs="Times New Roman"/>
          <w:color w:val="auto"/>
          <w:sz w:val="24"/>
          <w:szCs w:val="24"/>
          <w:lang w:eastAsia="zh-CN"/>
        </w:rPr>
        <w:tab/>
        <w:t>других видов игрового оборудования, скамей, урн, бортовых камней и твердых видов покрытия, а также веток, стволов, корней деревьев.</w:t>
      </w:r>
    </w:p>
    <w:p w:rsidR="007467B5" w:rsidRPr="00E420B3" w:rsidRDefault="007467B5" w:rsidP="00E420B3">
      <w:pPr>
        <w:suppressAutoHyphens/>
        <w:spacing w:line="100" w:lineRule="atLeast"/>
        <w:jc w:val="both"/>
        <w:rPr>
          <w:rFonts w:ascii="Times New Roman" w:hAnsi="Times New Roman" w:cs="Times New Roman"/>
          <w:color w:val="auto"/>
          <w:sz w:val="28"/>
          <w:szCs w:val="28"/>
          <w:lang w:eastAsia="zh-CN"/>
        </w:rPr>
      </w:pPr>
    </w:p>
    <w:p w:rsidR="007467B5" w:rsidRPr="00E420B3" w:rsidRDefault="007467B5" w:rsidP="00E420B3">
      <w:pPr>
        <w:numPr>
          <w:ilvl w:val="3"/>
          <w:numId w:val="3"/>
        </w:numPr>
        <w:spacing w:line="240" w:lineRule="auto"/>
        <w:ind w:left="0" w:firstLine="426"/>
        <w:jc w:val="both"/>
        <w:rPr>
          <w:rFonts w:ascii="Times New Roman" w:hAnsi="Times New Roman" w:cs="Times New Roman"/>
          <w:color w:val="auto"/>
          <w:sz w:val="28"/>
          <w:szCs w:val="28"/>
        </w:rPr>
      </w:pPr>
      <w:r w:rsidRPr="00E420B3">
        <w:rPr>
          <w:rFonts w:ascii="Times New Roman" w:hAnsi="Times New Roman" w:cs="Times New Roman"/>
          <w:bCs/>
          <w:color w:val="auto"/>
          <w:sz w:val="28"/>
          <w:szCs w:val="28"/>
          <w:lang w:eastAsia="zh-CN"/>
        </w:rPr>
        <w:t>Монтаж и установка оборудования:</w:t>
      </w:r>
    </w:p>
    <w:p w:rsidR="007467B5" w:rsidRPr="00E420B3" w:rsidRDefault="007467B5" w:rsidP="00E420B3">
      <w:pPr>
        <w:suppressAutoHyphens/>
        <w:spacing w:line="100" w:lineRule="atLeast"/>
        <w:jc w:val="both"/>
        <w:rPr>
          <w:rFonts w:ascii="Times New Roman" w:hAnsi="Times New Roman" w:cs="Times New Roman"/>
          <w:color w:val="auto"/>
          <w:sz w:val="28"/>
          <w:szCs w:val="28"/>
          <w:lang w:eastAsia="zh-CN"/>
        </w:rPr>
      </w:pPr>
      <w:r w:rsidRPr="00E420B3">
        <w:rPr>
          <w:rFonts w:ascii="Times New Roman" w:hAnsi="Times New Roman" w:cs="Times New Roman"/>
          <w:color w:val="auto"/>
          <w:sz w:val="28"/>
          <w:szCs w:val="28"/>
          <w:lang w:eastAsia="zh-CN"/>
        </w:rPr>
        <w:tab/>
        <w:t>- до монтажа и установки оборудования необходимо оформить разрешение на осуществление земляных работ.</w:t>
      </w:r>
      <w:r w:rsidRPr="00E420B3">
        <w:rPr>
          <w:rFonts w:ascii="Times New Roman" w:hAnsi="Times New Roman" w:cs="Times New Roman"/>
          <w:color w:val="auto"/>
          <w:sz w:val="28"/>
          <w:szCs w:val="28"/>
          <w:u w:val="single"/>
          <w:lang w:eastAsia="zh-CN"/>
        </w:rPr>
        <w:t xml:space="preserve">  </w:t>
      </w:r>
    </w:p>
    <w:p w:rsidR="007467B5" w:rsidRPr="00E420B3" w:rsidRDefault="007467B5" w:rsidP="00E420B3">
      <w:pPr>
        <w:suppressAutoHyphens/>
        <w:spacing w:line="100" w:lineRule="atLeast"/>
        <w:jc w:val="both"/>
        <w:rPr>
          <w:rFonts w:ascii="Times New Roman" w:hAnsi="Times New Roman" w:cs="Times New Roman"/>
          <w:color w:val="auto"/>
          <w:sz w:val="28"/>
          <w:szCs w:val="28"/>
          <w:lang w:eastAsia="zh-CN"/>
        </w:rPr>
      </w:pPr>
      <w:r w:rsidRPr="00E420B3">
        <w:rPr>
          <w:rFonts w:ascii="Times New Roman" w:hAnsi="Times New Roman" w:cs="Times New Roman"/>
          <w:color w:val="auto"/>
          <w:sz w:val="28"/>
          <w:szCs w:val="28"/>
          <w:lang w:eastAsia="zh-CN"/>
        </w:rPr>
        <w:tab/>
        <w:t>- монтаж и установка оборудования выполняется в соответствии с планировкой земельного участка и паспортом изготовителя, нормативными документами.</w:t>
      </w:r>
    </w:p>
    <w:p w:rsidR="007467B5" w:rsidRPr="00E420B3" w:rsidRDefault="007467B5" w:rsidP="00E420B3">
      <w:pPr>
        <w:suppressAutoHyphens/>
        <w:spacing w:line="100" w:lineRule="atLeast"/>
        <w:jc w:val="both"/>
        <w:rPr>
          <w:rFonts w:ascii="Times New Roman" w:hAnsi="Times New Roman" w:cs="Times New Roman"/>
          <w:color w:val="auto"/>
          <w:sz w:val="28"/>
          <w:szCs w:val="28"/>
          <w:lang w:eastAsia="zh-CN"/>
        </w:rPr>
      </w:pPr>
      <w:r w:rsidRPr="00E420B3">
        <w:rPr>
          <w:rFonts w:ascii="Times New Roman" w:hAnsi="Times New Roman" w:cs="Times New Roman"/>
          <w:color w:val="auto"/>
          <w:sz w:val="28"/>
          <w:szCs w:val="28"/>
          <w:lang w:eastAsia="zh-CN"/>
        </w:rPr>
        <w:tab/>
        <w:t>- оборудование монтируют и устанавливают так, чтобы обеспечивалась безопасность все</w:t>
      </w:r>
      <w:r>
        <w:rPr>
          <w:rFonts w:ascii="Times New Roman" w:hAnsi="Times New Roman" w:cs="Times New Roman"/>
          <w:color w:val="auto"/>
          <w:sz w:val="28"/>
          <w:szCs w:val="28"/>
          <w:lang w:eastAsia="zh-CN"/>
        </w:rPr>
        <w:t xml:space="preserve">х </w:t>
      </w:r>
      <w:r w:rsidRPr="00E420B3">
        <w:rPr>
          <w:rFonts w:ascii="Times New Roman" w:hAnsi="Times New Roman" w:cs="Times New Roman"/>
          <w:color w:val="auto"/>
          <w:sz w:val="28"/>
          <w:szCs w:val="28"/>
          <w:lang w:eastAsia="zh-CN"/>
        </w:rPr>
        <w:t xml:space="preserve">возрастных групп населения присутствующих на площадке. </w:t>
      </w:r>
    </w:p>
    <w:p w:rsidR="007467B5" w:rsidRPr="00E420B3" w:rsidRDefault="007467B5" w:rsidP="00E420B3">
      <w:pPr>
        <w:suppressAutoHyphens/>
        <w:spacing w:line="100" w:lineRule="atLeast"/>
        <w:jc w:val="both"/>
        <w:rPr>
          <w:rFonts w:ascii="Times New Roman" w:hAnsi="Times New Roman" w:cs="Times New Roman"/>
          <w:color w:val="auto"/>
          <w:sz w:val="28"/>
          <w:szCs w:val="28"/>
          <w:lang w:eastAsia="zh-CN"/>
        </w:rPr>
      </w:pPr>
      <w:r w:rsidRPr="00E420B3">
        <w:rPr>
          <w:rFonts w:ascii="Times New Roman" w:hAnsi="Times New Roman" w:cs="Times New Roman"/>
          <w:color w:val="auto"/>
          <w:sz w:val="28"/>
          <w:szCs w:val="28"/>
          <w:lang w:eastAsia="zh-CN"/>
        </w:rPr>
        <w:tab/>
        <w:t xml:space="preserve">- запрещается пользоваться оборудованием, не обеспечивающим безопасность всех возрастных </w:t>
      </w:r>
      <w:r w:rsidRPr="00E420B3">
        <w:rPr>
          <w:rFonts w:ascii="Times New Roman" w:hAnsi="Times New Roman" w:cs="Times New Roman"/>
          <w:color w:val="auto"/>
          <w:sz w:val="28"/>
          <w:szCs w:val="28"/>
          <w:lang w:eastAsia="zh-CN"/>
        </w:rPr>
        <w:tab/>
        <w:t>групп населения присутствующих на площадке.</w:t>
      </w:r>
    </w:p>
    <w:p w:rsidR="007467B5" w:rsidRPr="00383428"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bCs/>
          <w:color w:val="auto"/>
          <w:sz w:val="28"/>
          <w:szCs w:val="28"/>
          <w:lang w:eastAsia="zh-CN"/>
        </w:rPr>
        <w:t>Контроль и техническое обслуживание детских игровых и спортивных площадок.</w:t>
      </w:r>
      <w:r w:rsidRPr="00E420B3">
        <w:rPr>
          <w:rFonts w:ascii="Times New Roman" w:hAnsi="Times New Roman" w:cs="Times New Roman"/>
          <w:b/>
          <w:bCs/>
          <w:color w:val="auto"/>
          <w:sz w:val="28"/>
          <w:szCs w:val="28"/>
          <w:lang w:eastAsia="zh-CN"/>
        </w:rPr>
        <w:t xml:space="preserve"> </w:t>
      </w:r>
    </w:p>
    <w:p w:rsidR="00383428" w:rsidRPr="00E420B3" w:rsidRDefault="00383428" w:rsidP="00383428">
      <w:pPr>
        <w:spacing w:line="240" w:lineRule="auto"/>
        <w:jc w:val="both"/>
        <w:rPr>
          <w:rFonts w:ascii="Times New Roman" w:hAnsi="Times New Roman" w:cs="Times New Roman"/>
          <w:color w:val="auto"/>
          <w:sz w:val="28"/>
          <w:szCs w:val="28"/>
        </w:rPr>
      </w:pPr>
      <w:r w:rsidRPr="00E420B3">
        <w:rPr>
          <w:rFonts w:ascii="Times New Roman" w:hAnsi="Times New Roman" w:cs="Times New Roman"/>
          <w:color w:val="auto"/>
          <w:sz w:val="28"/>
          <w:szCs w:val="28"/>
          <w:lang w:eastAsia="zh-CN"/>
        </w:rPr>
        <w:t>Контроль технического состояния оборудования включает:</w:t>
      </w:r>
    </w:p>
    <w:p w:rsidR="00383428" w:rsidRPr="00E420B3" w:rsidRDefault="00383428" w:rsidP="00A967BC">
      <w:pPr>
        <w:suppressAutoHyphens/>
        <w:spacing w:line="100" w:lineRule="atLeast"/>
        <w:ind w:firstLine="709"/>
        <w:jc w:val="both"/>
        <w:rPr>
          <w:rFonts w:ascii="Times New Roman" w:hAnsi="Times New Roman" w:cs="Times New Roman"/>
          <w:color w:val="auto"/>
          <w:sz w:val="28"/>
          <w:szCs w:val="28"/>
          <w:lang w:eastAsia="zh-CN"/>
        </w:rPr>
      </w:pPr>
      <w:r w:rsidRPr="00E420B3">
        <w:rPr>
          <w:rFonts w:ascii="Times New Roman" w:hAnsi="Times New Roman" w:cs="Times New Roman"/>
          <w:color w:val="auto"/>
          <w:sz w:val="28"/>
          <w:szCs w:val="28"/>
          <w:lang w:eastAsia="zh-CN"/>
        </w:rPr>
        <w:t>- осмотр и проверку оборудования перед вводом в эксплуатацию;</w:t>
      </w:r>
    </w:p>
    <w:p w:rsidR="00383428" w:rsidRPr="00E420B3" w:rsidRDefault="00383428" w:rsidP="00A967BC">
      <w:pPr>
        <w:spacing w:line="240" w:lineRule="auto"/>
        <w:ind w:firstLine="709"/>
        <w:jc w:val="both"/>
        <w:rPr>
          <w:rFonts w:ascii="Times New Roman" w:hAnsi="Times New Roman" w:cs="Times New Roman"/>
          <w:color w:val="auto"/>
          <w:sz w:val="28"/>
          <w:szCs w:val="28"/>
          <w:lang w:eastAsia="zh-CN"/>
        </w:rPr>
      </w:pPr>
      <w:r w:rsidRPr="00E420B3">
        <w:rPr>
          <w:rFonts w:ascii="Times New Roman" w:hAnsi="Times New Roman" w:cs="Times New Roman"/>
          <w:color w:val="auto"/>
          <w:sz w:val="28"/>
          <w:szCs w:val="28"/>
          <w:lang w:eastAsia="zh-CN"/>
        </w:rPr>
        <w:t>- регулярный визуальный осмотр</w:t>
      </w:r>
      <w:r>
        <w:rPr>
          <w:rFonts w:ascii="Times New Roman" w:hAnsi="Times New Roman" w:cs="Times New Roman"/>
          <w:color w:val="auto"/>
          <w:sz w:val="28"/>
          <w:szCs w:val="28"/>
          <w:lang w:eastAsia="zh-CN"/>
        </w:rPr>
        <w:t xml:space="preserve"> </w:t>
      </w:r>
      <w:r w:rsidR="003B6682">
        <w:rPr>
          <w:rFonts w:ascii="Times New Roman" w:hAnsi="Times New Roman" w:cs="Times New Roman"/>
          <w:color w:val="auto"/>
          <w:sz w:val="28"/>
          <w:szCs w:val="28"/>
          <w:lang w:eastAsia="zh-CN"/>
        </w:rPr>
        <w:t xml:space="preserve">(выявление </w:t>
      </w:r>
      <w:r w:rsidR="003B6682" w:rsidRPr="00E420B3">
        <w:rPr>
          <w:rFonts w:ascii="Times New Roman" w:hAnsi="Times New Roman" w:cs="Times New Roman"/>
          <w:color w:val="auto"/>
          <w:sz w:val="28"/>
          <w:szCs w:val="28"/>
          <w:lang w:eastAsia="zh-CN"/>
        </w:rPr>
        <w:t>очевидны</w:t>
      </w:r>
      <w:r w:rsidR="003B6682">
        <w:rPr>
          <w:rFonts w:ascii="Times New Roman" w:hAnsi="Times New Roman" w:cs="Times New Roman"/>
          <w:color w:val="auto"/>
          <w:sz w:val="28"/>
          <w:szCs w:val="28"/>
          <w:lang w:eastAsia="zh-CN"/>
        </w:rPr>
        <w:t>х</w:t>
      </w:r>
      <w:r w:rsidR="003B6682" w:rsidRPr="00E420B3">
        <w:rPr>
          <w:rFonts w:ascii="Times New Roman" w:hAnsi="Times New Roman" w:cs="Times New Roman"/>
          <w:color w:val="auto"/>
          <w:sz w:val="28"/>
          <w:szCs w:val="28"/>
          <w:lang w:eastAsia="zh-CN"/>
        </w:rPr>
        <w:t xml:space="preserve"> неисправност</w:t>
      </w:r>
      <w:r w:rsidR="003B6682">
        <w:rPr>
          <w:rFonts w:ascii="Times New Roman" w:hAnsi="Times New Roman" w:cs="Times New Roman"/>
          <w:color w:val="auto"/>
          <w:sz w:val="28"/>
          <w:szCs w:val="28"/>
          <w:lang w:eastAsia="zh-CN"/>
        </w:rPr>
        <w:t>ей</w:t>
      </w:r>
      <w:r w:rsidR="003B6682" w:rsidRPr="00E420B3">
        <w:rPr>
          <w:rFonts w:ascii="Times New Roman" w:hAnsi="Times New Roman" w:cs="Times New Roman"/>
          <w:color w:val="auto"/>
          <w:sz w:val="28"/>
          <w:szCs w:val="28"/>
          <w:lang w:eastAsia="zh-CN"/>
        </w:rPr>
        <w:t xml:space="preserve"> и посторонни</w:t>
      </w:r>
      <w:r w:rsidR="003B6682">
        <w:rPr>
          <w:rFonts w:ascii="Times New Roman" w:hAnsi="Times New Roman" w:cs="Times New Roman"/>
          <w:color w:val="auto"/>
          <w:sz w:val="28"/>
          <w:szCs w:val="28"/>
          <w:lang w:eastAsia="zh-CN"/>
        </w:rPr>
        <w:t>х предметов)</w:t>
      </w:r>
      <w:r w:rsidRPr="00E420B3">
        <w:rPr>
          <w:rFonts w:ascii="Times New Roman" w:hAnsi="Times New Roman" w:cs="Times New Roman"/>
          <w:color w:val="auto"/>
          <w:sz w:val="28"/>
          <w:szCs w:val="28"/>
          <w:lang w:eastAsia="zh-CN"/>
        </w:rPr>
        <w:t>;</w:t>
      </w:r>
    </w:p>
    <w:p w:rsidR="00383428" w:rsidRPr="00E420B3" w:rsidRDefault="00383428" w:rsidP="00A967BC">
      <w:pPr>
        <w:spacing w:line="240" w:lineRule="auto"/>
        <w:ind w:firstLine="709"/>
        <w:jc w:val="both"/>
        <w:rPr>
          <w:rFonts w:ascii="Times New Roman" w:hAnsi="Times New Roman" w:cs="Times New Roman"/>
          <w:color w:val="auto"/>
          <w:sz w:val="28"/>
          <w:szCs w:val="28"/>
        </w:rPr>
      </w:pPr>
      <w:r w:rsidRPr="00E420B3">
        <w:rPr>
          <w:rFonts w:ascii="Times New Roman" w:hAnsi="Times New Roman" w:cs="Times New Roman"/>
          <w:color w:val="auto"/>
          <w:sz w:val="28"/>
          <w:szCs w:val="28"/>
          <w:lang w:eastAsia="zh-CN"/>
        </w:rPr>
        <w:t>- функциональный осмотр</w:t>
      </w:r>
      <w:r w:rsidR="003B6682">
        <w:rPr>
          <w:rFonts w:ascii="Times New Roman" w:hAnsi="Times New Roman" w:cs="Times New Roman"/>
          <w:color w:val="auto"/>
          <w:sz w:val="28"/>
          <w:szCs w:val="28"/>
          <w:lang w:eastAsia="zh-CN"/>
        </w:rPr>
        <w:t xml:space="preserve"> </w:t>
      </w:r>
      <w:r w:rsidR="003B6682" w:rsidRPr="00E420B3">
        <w:rPr>
          <w:rFonts w:ascii="Times New Roman" w:hAnsi="Times New Roman" w:cs="Times New Roman"/>
          <w:color w:val="auto"/>
          <w:sz w:val="28"/>
          <w:szCs w:val="28"/>
          <w:lang w:eastAsia="zh-CN"/>
        </w:rPr>
        <w:t>проверк</w:t>
      </w:r>
      <w:r w:rsidR="003B6682">
        <w:rPr>
          <w:rFonts w:ascii="Times New Roman" w:hAnsi="Times New Roman" w:cs="Times New Roman"/>
          <w:color w:val="auto"/>
          <w:sz w:val="28"/>
          <w:szCs w:val="28"/>
          <w:lang w:eastAsia="zh-CN"/>
        </w:rPr>
        <w:t>а</w:t>
      </w:r>
      <w:r w:rsidR="003B6682" w:rsidRPr="00E420B3">
        <w:rPr>
          <w:rFonts w:ascii="Times New Roman" w:hAnsi="Times New Roman" w:cs="Times New Roman"/>
          <w:color w:val="auto"/>
          <w:sz w:val="28"/>
          <w:szCs w:val="28"/>
          <w:lang w:eastAsia="zh-CN"/>
        </w:rPr>
        <w:t xml:space="preserve"> исправности, прочности и устойчивости оборудования, особенно в отношении его износа</w:t>
      </w:r>
      <w:r w:rsidR="003B6682">
        <w:rPr>
          <w:rFonts w:ascii="Times New Roman" w:hAnsi="Times New Roman" w:cs="Times New Roman"/>
          <w:color w:val="auto"/>
          <w:sz w:val="28"/>
          <w:szCs w:val="28"/>
          <w:lang w:eastAsia="zh-CN"/>
        </w:rPr>
        <w:t xml:space="preserve"> (</w:t>
      </w:r>
      <w:r w:rsidR="003B6682" w:rsidRPr="00E420B3">
        <w:rPr>
          <w:rFonts w:ascii="Times New Roman" w:hAnsi="Times New Roman" w:cs="Times New Roman"/>
          <w:color w:val="auto"/>
          <w:sz w:val="28"/>
          <w:szCs w:val="28"/>
          <w:lang w:eastAsia="zh-CN"/>
        </w:rPr>
        <w:t>проводиться один раз в 3 месяца</w:t>
      </w:r>
      <w:r w:rsidR="003B6682">
        <w:rPr>
          <w:rFonts w:ascii="Times New Roman" w:hAnsi="Times New Roman" w:cs="Times New Roman"/>
          <w:color w:val="auto"/>
          <w:sz w:val="28"/>
          <w:szCs w:val="28"/>
          <w:lang w:eastAsia="zh-CN"/>
        </w:rPr>
        <w:t>)</w:t>
      </w:r>
      <w:r w:rsidRPr="00E420B3">
        <w:rPr>
          <w:rFonts w:ascii="Times New Roman" w:hAnsi="Times New Roman" w:cs="Times New Roman"/>
          <w:color w:val="auto"/>
          <w:sz w:val="28"/>
          <w:szCs w:val="28"/>
          <w:lang w:eastAsia="zh-CN"/>
        </w:rPr>
        <w:t>;</w:t>
      </w:r>
    </w:p>
    <w:p w:rsidR="00383428" w:rsidRDefault="00383428" w:rsidP="00A967BC">
      <w:pPr>
        <w:suppressAutoHyphens/>
        <w:spacing w:line="100" w:lineRule="atLeast"/>
        <w:ind w:firstLine="709"/>
        <w:jc w:val="both"/>
        <w:rPr>
          <w:rFonts w:ascii="Times New Roman" w:hAnsi="Times New Roman" w:cs="Times New Roman"/>
          <w:color w:val="auto"/>
          <w:sz w:val="28"/>
          <w:szCs w:val="28"/>
          <w:lang w:eastAsia="zh-CN"/>
        </w:rPr>
      </w:pPr>
      <w:r w:rsidRPr="00E420B3">
        <w:rPr>
          <w:rFonts w:ascii="Times New Roman" w:hAnsi="Times New Roman" w:cs="Times New Roman"/>
          <w:color w:val="auto"/>
          <w:sz w:val="28"/>
          <w:szCs w:val="28"/>
          <w:lang w:eastAsia="zh-CN"/>
        </w:rPr>
        <w:lastRenderedPageBreak/>
        <w:t>- ежегодный основной осмотр</w:t>
      </w:r>
      <w:r>
        <w:rPr>
          <w:rFonts w:ascii="Times New Roman" w:hAnsi="Times New Roman" w:cs="Times New Roman"/>
          <w:color w:val="auto"/>
          <w:sz w:val="28"/>
          <w:szCs w:val="28"/>
          <w:lang w:eastAsia="zh-CN"/>
        </w:rPr>
        <w:t xml:space="preserve"> (</w:t>
      </w:r>
      <w:r w:rsidRPr="00E420B3">
        <w:rPr>
          <w:rFonts w:ascii="Times New Roman" w:hAnsi="Times New Roman" w:cs="Times New Roman"/>
          <w:color w:val="auto"/>
          <w:sz w:val="28"/>
          <w:szCs w:val="28"/>
          <w:lang w:eastAsia="zh-CN"/>
        </w:rPr>
        <w:t>подтверждения нормального эксплуатационного состояния оборудования, включая его фундаменты и поверхности</w:t>
      </w:r>
      <w:r w:rsidR="003B6682">
        <w:rPr>
          <w:rFonts w:ascii="Times New Roman" w:hAnsi="Times New Roman" w:cs="Times New Roman"/>
          <w:color w:val="auto"/>
          <w:sz w:val="28"/>
          <w:szCs w:val="28"/>
          <w:lang w:eastAsia="zh-CN"/>
        </w:rPr>
        <w:t>;</w:t>
      </w:r>
    </w:p>
    <w:p w:rsidR="00383428" w:rsidRPr="00E420B3" w:rsidRDefault="00A967BC" w:rsidP="00383428">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lang w:eastAsia="zh-CN"/>
        </w:rPr>
        <w:t xml:space="preserve">     </w:t>
      </w:r>
      <w:proofErr w:type="gramStart"/>
      <w:r w:rsidR="00383428" w:rsidRPr="00E420B3">
        <w:rPr>
          <w:rFonts w:ascii="Times New Roman" w:hAnsi="Times New Roman" w:cs="Times New Roman"/>
          <w:color w:val="auto"/>
          <w:sz w:val="28"/>
          <w:szCs w:val="28"/>
          <w:lang w:eastAsia="zh-CN"/>
        </w:rPr>
        <w:t>Контроль за</w:t>
      </w:r>
      <w:proofErr w:type="gramEnd"/>
      <w:r w:rsidR="00383428" w:rsidRPr="00E420B3">
        <w:rPr>
          <w:rFonts w:ascii="Times New Roman" w:hAnsi="Times New Roman" w:cs="Times New Roman"/>
          <w:color w:val="auto"/>
          <w:sz w:val="28"/>
          <w:szCs w:val="28"/>
          <w:lang w:eastAsia="zh-CN"/>
        </w:rPr>
        <w:t xml:space="preserve"> техническим состоянием оборудования, соответствием требований безопасности, техническим обслуживанием и ремонтом осуществляет владелец детских игровых и спортивных площадок.</w:t>
      </w:r>
    </w:p>
    <w:p w:rsidR="007467B5" w:rsidRPr="00E420B3" w:rsidRDefault="007467B5" w:rsidP="00E420B3">
      <w:pPr>
        <w:numPr>
          <w:ilvl w:val="4"/>
          <w:numId w:val="3"/>
        </w:numPr>
        <w:tabs>
          <w:tab w:val="clear" w:pos="1530"/>
        </w:tabs>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lang w:eastAsia="zh-CN"/>
        </w:rPr>
        <w:t xml:space="preserve">Результаты </w:t>
      </w:r>
      <w:r w:rsidR="00A967BC">
        <w:rPr>
          <w:rFonts w:ascii="Times New Roman" w:hAnsi="Times New Roman" w:cs="Times New Roman"/>
          <w:color w:val="auto"/>
          <w:sz w:val="28"/>
          <w:szCs w:val="28"/>
          <w:lang w:eastAsia="zh-CN"/>
        </w:rPr>
        <w:t xml:space="preserve"> </w:t>
      </w:r>
      <w:proofErr w:type="gramStart"/>
      <w:r w:rsidRPr="00E420B3">
        <w:rPr>
          <w:rFonts w:ascii="Times New Roman" w:hAnsi="Times New Roman" w:cs="Times New Roman"/>
          <w:color w:val="auto"/>
          <w:sz w:val="28"/>
          <w:szCs w:val="28"/>
          <w:lang w:eastAsia="zh-CN"/>
        </w:rPr>
        <w:t>контроля за</w:t>
      </w:r>
      <w:proofErr w:type="gramEnd"/>
      <w:r w:rsidRPr="00E420B3">
        <w:rPr>
          <w:rFonts w:ascii="Times New Roman" w:hAnsi="Times New Roman" w:cs="Times New Roman"/>
          <w:color w:val="auto"/>
          <w:sz w:val="28"/>
          <w:szCs w:val="28"/>
          <w:lang w:eastAsia="zh-CN"/>
        </w:rPr>
        <w:t xml:space="preserve"> </w:t>
      </w:r>
      <w:r w:rsidR="00A967BC">
        <w:rPr>
          <w:rFonts w:ascii="Times New Roman" w:hAnsi="Times New Roman" w:cs="Times New Roman"/>
          <w:color w:val="auto"/>
          <w:sz w:val="28"/>
          <w:szCs w:val="28"/>
          <w:lang w:eastAsia="zh-CN"/>
        </w:rPr>
        <w:t xml:space="preserve"> </w:t>
      </w:r>
      <w:r w:rsidRPr="00E420B3">
        <w:rPr>
          <w:rFonts w:ascii="Times New Roman" w:hAnsi="Times New Roman" w:cs="Times New Roman"/>
          <w:color w:val="auto"/>
          <w:sz w:val="28"/>
          <w:szCs w:val="28"/>
          <w:lang w:eastAsia="zh-CN"/>
        </w:rPr>
        <w:t xml:space="preserve">техническим состоянием оборудования и контроля соответствия требованиям безопасности, технического обслуживания и ремонта регистрируют в журнале, который хранится у </w:t>
      </w:r>
      <w:proofErr w:type="spellStart"/>
      <w:r w:rsidRPr="00E420B3">
        <w:rPr>
          <w:rFonts w:ascii="Times New Roman" w:hAnsi="Times New Roman" w:cs="Times New Roman"/>
          <w:color w:val="auto"/>
          <w:sz w:val="28"/>
          <w:szCs w:val="28"/>
          <w:lang w:eastAsia="zh-CN"/>
        </w:rPr>
        <w:t>эксплуатанта</w:t>
      </w:r>
      <w:proofErr w:type="spellEnd"/>
      <w:r w:rsidRPr="00E420B3">
        <w:rPr>
          <w:rFonts w:ascii="Times New Roman" w:hAnsi="Times New Roman" w:cs="Times New Roman"/>
          <w:color w:val="auto"/>
          <w:sz w:val="28"/>
          <w:szCs w:val="28"/>
          <w:lang w:eastAsia="zh-CN"/>
        </w:rPr>
        <w:t xml:space="preserve"> (владельца).</w:t>
      </w:r>
    </w:p>
    <w:p w:rsidR="007467B5" w:rsidRPr="00E420B3" w:rsidRDefault="007467B5" w:rsidP="00E420B3">
      <w:pPr>
        <w:numPr>
          <w:ilvl w:val="3"/>
          <w:numId w:val="3"/>
        </w:numPr>
        <w:tabs>
          <w:tab w:val="clear" w:pos="1506"/>
          <w:tab w:val="num" w:pos="-4200"/>
        </w:tabs>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bCs/>
          <w:color w:val="auto"/>
          <w:sz w:val="28"/>
          <w:szCs w:val="28"/>
          <w:lang w:eastAsia="zh-CN"/>
        </w:rPr>
        <w:t>Эксплуатация и техническое обслуживание детских игровых и спортивных площадок.</w:t>
      </w:r>
    </w:p>
    <w:p w:rsidR="007467B5" w:rsidRPr="00E420B3" w:rsidRDefault="007467B5" w:rsidP="00E420B3">
      <w:pPr>
        <w:numPr>
          <w:ilvl w:val="4"/>
          <w:numId w:val="3"/>
        </w:numPr>
        <w:tabs>
          <w:tab w:val="clear" w:pos="1530"/>
        </w:tabs>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lang w:eastAsia="zh-CN"/>
        </w:rPr>
        <w:t>Владелец, эксплуатирующий оборудование, обязан:</w:t>
      </w:r>
    </w:p>
    <w:p w:rsidR="007467B5" w:rsidRPr="00E420B3" w:rsidRDefault="007467B5" w:rsidP="00E420B3">
      <w:pPr>
        <w:suppressAutoHyphens/>
        <w:spacing w:line="240" w:lineRule="auto"/>
        <w:ind w:firstLine="567"/>
        <w:jc w:val="both"/>
        <w:rPr>
          <w:rFonts w:ascii="Times New Roman" w:hAnsi="Times New Roman" w:cs="Times New Roman"/>
          <w:color w:val="auto"/>
          <w:sz w:val="28"/>
          <w:szCs w:val="28"/>
          <w:lang w:eastAsia="zh-CN"/>
        </w:rPr>
      </w:pPr>
      <w:r w:rsidRPr="00E420B3">
        <w:rPr>
          <w:rFonts w:ascii="Times New Roman" w:hAnsi="Times New Roman" w:cs="Times New Roman"/>
          <w:color w:val="auto"/>
          <w:sz w:val="28"/>
          <w:szCs w:val="28"/>
          <w:lang w:eastAsia="zh-CN"/>
        </w:rPr>
        <w:t xml:space="preserve">- производить контроль за </w:t>
      </w:r>
      <w:proofErr w:type="gramStart"/>
      <w:r w:rsidRPr="00E420B3">
        <w:rPr>
          <w:rFonts w:ascii="Times New Roman" w:hAnsi="Times New Roman" w:cs="Times New Roman"/>
          <w:color w:val="auto"/>
          <w:sz w:val="28"/>
          <w:szCs w:val="28"/>
          <w:lang w:eastAsia="zh-CN"/>
        </w:rPr>
        <w:t>техническим</w:t>
      </w:r>
      <w:proofErr w:type="gramEnd"/>
      <w:r w:rsidRPr="00E420B3">
        <w:rPr>
          <w:rFonts w:ascii="Times New Roman" w:hAnsi="Times New Roman" w:cs="Times New Roman"/>
          <w:color w:val="auto"/>
          <w:sz w:val="28"/>
          <w:szCs w:val="28"/>
          <w:lang w:eastAsia="zh-CN"/>
        </w:rPr>
        <w:t xml:space="preserve"> состояние оборудования;</w:t>
      </w:r>
    </w:p>
    <w:p w:rsidR="007467B5" w:rsidRPr="00E420B3" w:rsidRDefault="007467B5" w:rsidP="00E420B3">
      <w:pPr>
        <w:suppressAutoHyphens/>
        <w:spacing w:line="240" w:lineRule="auto"/>
        <w:ind w:firstLine="567"/>
        <w:jc w:val="both"/>
        <w:rPr>
          <w:rFonts w:ascii="Times New Roman" w:hAnsi="Times New Roman" w:cs="Times New Roman"/>
          <w:color w:val="auto"/>
          <w:sz w:val="28"/>
          <w:szCs w:val="28"/>
          <w:lang w:eastAsia="zh-CN"/>
        </w:rPr>
      </w:pPr>
      <w:r w:rsidRPr="00E420B3">
        <w:rPr>
          <w:rFonts w:ascii="Times New Roman" w:hAnsi="Times New Roman" w:cs="Times New Roman"/>
          <w:color w:val="auto"/>
          <w:sz w:val="28"/>
          <w:szCs w:val="28"/>
          <w:lang w:eastAsia="zh-CN"/>
        </w:rPr>
        <w:t xml:space="preserve">- </w:t>
      </w:r>
      <w:proofErr w:type="gramStart"/>
      <w:r w:rsidRPr="00E420B3">
        <w:rPr>
          <w:rFonts w:ascii="Times New Roman" w:hAnsi="Times New Roman" w:cs="Times New Roman"/>
          <w:color w:val="auto"/>
          <w:sz w:val="28"/>
          <w:szCs w:val="28"/>
          <w:lang w:eastAsia="zh-CN"/>
        </w:rPr>
        <w:t>разместить</w:t>
      </w:r>
      <w:proofErr w:type="gramEnd"/>
      <w:r w:rsidRPr="00E420B3">
        <w:rPr>
          <w:rFonts w:ascii="Times New Roman" w:hAnsi="Times New Roman" w:cs="Times New Roman"/>
          <w:color w:val="auto"/>
          <w:sz w:val="28"/>
          <w:szCs w:val="28"/>
          <w:lang w:eastAsia="zh-CN"/>
        </w:rPr>
        <w:t xml:space="preserve"> информационный щит с правилами использования оборудования, табличку (пиктограмму) с указанием номеров телефонов служб города;</w:t>
      </w:r>
    </w:p>
    <w:p w:rsidR="007467B5" w:rsidRPr="00E420B3" w:rsidRDefault="007467B5" w:rsidP="00E420B3">
      <w:pPr>
        <w:suppressAutoHyphens/>
        <w:spacing w:line="240" w:lineRule="auto"/>
        <w:ind w:firstLine="567"/>
        <w:jc w:val="both"/>
        <w:rPr>
          <w:rFonts w:ascii="Times New Roman" w:hAnsi="Times New Roman" w:cs="Times New Roman"/>
          <w:color w:val="auto"/>
          <w:sz w:val="28"/>
          <w:szCs w:val="28"/>
          <w:lang w:eastAsia="zh-CN"/>
        </w:rPr>
      </w:pPr>
      <w:r w:rsidRPr="00E420B3">
        <w:rPr>
          <w:rFonts w:ascii="Times New Roman" w:hAnsi="Times New Roman" w:cs="Times New Roman"/>
          <w:color w:val="auto"/>
          <w:sz w:val="28"/>
          <w:szCs w:val="28"/>
          <w:lang w:eastAsia="zh-CN"/>
        </w:rPr>
        <w:t>- немедленно устранить неисправности угрожающие безопасной работе оборудования или прекратить эксплуатацию оборудования путем демонтажа, прекращения доступа;</w:t>
      </w:r>
    </w:p>
    <w:p w:rsidR="007467B5" w:rsidRPr="00E420B3" w:rsidRDefault="007467B5" w:rsidP="00E420B3">
      <w:pPr>
        <w:suppressAutoHyphens/>
        <w:spacing w:line="240" w:lineRule="auto"/>
        <w:ind w:firstLine="567"/>
        <w:jc w:val="both"/>
        <w:rPr>
          <w:rFonts w:ascii="Times New Roman" w:hAnsi="Times New Roman" w:cs="Times New Roman"/>
          <w:color w:val="auto"/>
          <w:sz w:val="28"/>
          <w:szCs w:val="28"/>
          <w:lang w:eastAsia="zh-CN"/>
        </w:rPr>
      </w:pPr>
      <w:r w:rsidRPr="00E420B3">
        <w:rPr>
          <w:rFonts w:ascii="Times New Roman" w:hAnsi="Times New Roman" w:cs="Times New Roman"/>
          <w:color w:val="auto"/>
          <w:sz w:val="28"/>
          <w:szCs w:val="28"/>
          <w:lang w:eastAsia="zh-CN"/>
        </w:rPr>
        <w:t>- составлять план технического обслуживания оборудования, обеспечить его выполнение;</w:t>
      </w:r>
    </w:p>
    <w:p w:rsidR="007467B5" w:rsidRPr="00E420B3" w:rsidRDefault="007467B5" w:rsidP="00E420B3">
      <w:pPr>
        <w:suppressAutoHyphens/>
        <w:spacing w:line="240" w:lineRule="auto"/>
        <w:ind w:firstLine="567"/>
        <w:jc w:val="both"/>
        <w:rPr>
          <w:rFonts w:ascii="Times New Roman" w:hAnsi="Times New Roman" w:cs="Times New Roman"/>
          <w:color w:val="auto"/>
          <w:sz w:val="28"/>
          <w:szCs w:val="28"/>
          <w:lang w:eastAsia="zh-CN"/>
        </w:rPr>
      </w:pPr>
      <w:r w:rsidRPr="00E420B3">
        <w:rPr>
          <w:rFonts w:ascii="Times New Roman" w:hAnsi="Times New Roman" w:cs="Times New Roman"/>
          <w:color w:val="auto"/>
          <w:sz w:val="28"/>
          <w:szCs w:val="28"/>
          <w:lang w:eastAsia="zh-CN"/>
        </w:rPr>
        <w:t>- проводить профилактические ремонтные работы;</w:t>
      </w:r>
    </w:p>
    <w:p w:rsidR="007467B5" w:rsidRPr="00E420B3" w:rsidRDefault="007467B5" w:rsidP="00E420B3">
      <w:pPr>
        <w:suppressAutoHyphens/>
        <w:spacing w:line="240" w:lineRule="auto"/>
        <w:ind w:firstLine="567"/>
        <w:jc w:val="both"/>
        <w:rPr>
          <w:rFonts w:ascii="Times New Roman" w:hAnsi="Times New Roman" w:cs="Times New Roman"/>
          <w:color w:val="auto"/>
          <w:sz w:val="28"/>
          <w:szCs w:val="28"/>
          <w:lang w:eastAsia="zh-CN"/>
        </w:rPr>
      </w:pPr>
      <w:r w:rsidRPr="00E420B3">
        <w:rPr>
          <w:rFonts w:ascii="Times New Roman" w:hAnsi="Times New Roman" w:cs="Times New Roman"/>
          <w:color w:val="auto"/>
          <w:sz w:val="28"/>
          <w:szCs w:val="28"/>
          <w:lang w:eastAsia="zh-CN"/>
        </w:rPr>
        <w:t>- осуществлять санитарное ежедневное содержание, озеленение территории, содержать в надлежащем состоянии объекты благоустройства, малые архитектурные формы;</w:t>
      </w:r>
    </w:p>
    <w:p w:rsidR="007467B5" w:rsidRPr="00E420B3" w:rsidRDefault="007467B5" w:rsidP="00E420B3">
      <w:pPr>
        <w:suppressAutoHyphens/>
        <w:spacing w:line="240" w:lineRule="auto"/>
        <w:ind w:firstLine="567"/>
        <w:jc w:val="both"/>
        <w:rPr>
          <w:rFonts w:ascii="Times New Roman" w:hAnsi="Times New Roman" w:cs="Times New Roman"/>
          <w:color w:val="auto"/>
          <w:sz w:val="28"/>
          <w:szCs w:val="28"/>
          <w:lang w:eastAsia="zh-CN"/>
        </w:rPr>
      </w:pPr>
      <w:r w:rsidRPr="00E420B3">
        <w:rPr>
          <w:rFonts w:ascii="Times New Roman" w:hAnsi="Times New Roman" w:cs="Times New Roman"/>
          <w:color w:val="auto"/>
          <w:sz w:val="28"/>
          <w:szCs w:val="28"/>
          <w:lang w:eastAsia="zh-CN"/>
        </w:rPr>
        <w:t xml:space="preserve">- производить демонтаж и утилизацию оборудования, утратившего свои эксплуатационные качества;  </w:t>
      </w:r>
    </w:p>
    <w:p w:rsidR="007467B5" w:rsidRPr="00E420B3" w:rsidRDefault="007467B5" w:rsidP="00E420B3">
      <w:pPr>
        <w:suppressAutoHyphens/>
        <w:spacing w:line="240" w:lineRule="auto"/>
        <w:ind w:firstLine="567"/>
        <w:jc w:val="both"/>
        <w:rPr>
          <w:rFonts w:ascii="Times New Roman" w:hAnsi="Times New Roman" w:cs="Times New Roman"/>
          <w:color w:val="auto"/>
          <w:sz w:val="28"/>
          <w:szCs w:val="28"/>
          <w:lang w:eastAsia="zh-CN"/>
        </w:rPr>
      </w:pP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lang w:eastAsia="zh-CN"/>
        </w:rPr>
      </w:pPr>
      <w:r w:rsidRPr="00E420B3">
        <w:rPr>
          <w:rFonts w:ascii="Times New Roman" w:hAnsi="Times New Roman" w:cs="Times New Roman"/>
          <w:bCs/>
          <w:color w:val="auto"/>
          <w:sz w:val="28"/>
          <w:szCs w:val="28"/>
          <w:lang w:eastAsia="zh-CN"/>
        </w:rPr>
        <w:t>Демонтаж детских игровых и спортивных площадок</w:t>
      </w:r>
      <w:r w:rsidRPr="00E420B3">
        <w:rPr>
          <w:rFonts w:ascii="Times New Roman" w:hAnsi="Times New Roman" w:cs="Times New Roman"/>
          <w:color w:val="auto"/>
          <w:sz w:val="28"/>
          <w:szCs w:val="28"/>
          <w:lang w:eastAsia="zh-CN"/>
        </w:rPr>
        <w:t xml:space="preserve">. </w:t>
      </w:r>
    </w:p>
    <w:p w:rsidR="00272BDE" w:rsidRDefault="007467B5" w:rsidP="00E420B3">
      <w:pPr>
        <w:numPr>
          <w:ilvl w:val="4"/>
          <w:numId w:val="3"/>
        </w:numPr>
        <w:spacing w:line="240" w:lineRule="auto"/>
        <w:ind w:left="0" w:firstLine="567"/>
        <w:jc w:val="both"/>
        <w:rPr>
          <w:rFonts w:ascii="Times New Roman" w:hAnsi="Times New Roman" w:cs="Times New Roman"/>
          <w:color w:val="auto"/>
          <w:sz w:val="28"/>
          <w:szCs w:val="28"/>
          <w:lang w:eastAsia="zh-CN"/>
        </w:rPr>
      </w:pPr>
      <w:r w:rsidRPr="00E420B3">
        <w:rPr>
          <w:rFonts w:ascii="Times New Roman" w:hAnsi="Times New Roman" w:cs="Times New Roman"/>
          <w:color w:val="auto"/>
          <w:sz w:val="28"/>
          <w:szCs w:val="28"/>
          <w:lang w:eastAsia="zh-CN"/>
        </w:rPr>
        <w:t xml:space="preserve">Решение и демонтаж спортивных и детских игровых площадок, отдельного оборудования, расположенных на территориях муниципальных учреждений социальной сферы, принимается комиссией в составе представителей указанных учреждений, других привлеченных при необходимости специалистов (представителей заводов изготовителей, организаций, осуществлявших монтаж оборудования и т.п.), на основании проведенного обследования, с оформлением </w:t>
      </w:r>
      <w:hyperlink r:id="rId9" w:history="1">
        <w:r w:rsidRPr="00E420B3">
          <w:rPr>
            <w:rFonts w:ascii="Times New Roman" w:hAnsi="Times New Roman" w:cs="Times New Roman"/>
            <w:color w:val="auto"/>
            <w:sz w:val="28"/>
            <w:szCs w:val="28"/>
            <w:lang w:eastAsia="zh-CN"/>
          </w:rPr>
          <w:t>акта</w:t>
        </w:r>
      </w:hyperlink>
      <w:r w:rsidRPr="00E420B3">
        <w:rPr>
          <w:rFonts w:ascii="Times New Roman" w:hAnsi="Times New Roman" w:cs="Times New Roman"/>
          <w:color w:val="auto"/>
          <w:sz w:val="28"/>
          <w:szCs w:val="28"/>
          <w:lang w:eastAsia="zh-CN"/>
        </w:rPr>
        <w:t xml:space="preserve">. </w:t>
      </w:r>
    </w:p>
    <w:p w:rsidR="007467B5" w:rsidRPr="00E420B3" w:rsidRDefault="007467B5" w:rsidP="00272BDE">
      <w:pPr>
        <w:spacing w:line="240" w:lineRule="auto"/>
        <w:ind w:left="567"/>
        <w:jc w:val="both"/>
        <w:rPr>
          <w:rFonts w:ascii="Times New Roman" w:hAnsi="Times New Roman" w:cs="Times New Roman"/>
          <w:color w:val="auto"/>
          <w:sz w:val="28"/>
          <w:szCs w:val="28"/>
          <w:lang w:eastAsia="zh-CN"/>
        </w:rPr>
      </w:pPr>
      <w:r w:rsidRPr="00E420B3">
        <w:rPr>
          <w:rFonts w:ascii="Times New Roman" w:hAnsi="Times New Roman" w:cs="Times New Roman"/>
          <w:color w:val="auto"/>
          <w:sz w:val="28"/>
          <w:szCs w:val="28"/>
          <w:lang w:eastAsia="zh-CN"/>
        </w:rPr>
        <w:t>Демонтаж оборудования осуществляется за счет средств учреждений.</w:t>
      </w:r>
    </w:p>
    <w:p w:rsidR="00272BDE" w:rsidRDefault="007467B5" w:rsidP="00E420B3">
      <w:pPr>
        <w:numPr>
          <w:ilvl w:val="4"/>
          <w:numId w:val="3"/>
        </w:numPr>
        <w:tabs>
          <w:tab w:val="clear" w:pos="1530"/>
          <w:tab w:val="num" w:pos="-5812"/>
        </w:tabs>
        <w:spacing w:line="240" w:lineRule="auto"/>
        <w:ind w:left="0" w:firstLine="567"/>
        <w:jc w:val="both"/>
        <w:rPr>
          <w:rFonts w:ascii="Times New Roman" w:hAnsi="Times New Roman" w:cs="Times New Roman"/>
          <w:color w:val="auto"/>
          <w:sz w:val="28"/>
          <w:szCs w:val="28"/>
          <w:lang w:eastAsia="zh-CN"/>
        </w:rPr>
      </w:pPr>
      <w:r w:rsidRPr="00E420B3">
        <w:rPr>
          <w:rFonts w:ascii="Times New Roman" w:hAnsi="Times New Roman" w:cs="Times New Roman"/>
          <w:color w:val="auto"/>
          <w:sz w:val="28"/>
          <w:szCs w:val="28"/>
          <w:lang w:eastAsia="zh-CN"/>
        </w:rPr>
        <w:t>Решение и демонтаж детских игровых и спортивных п</w:t>
      </w:r>
      <w:r>
        <w:rPr>
          <w:rFonts w:ascii="Times New Roman" w:hAnsi="Times New Roman" w:cs="Times New Roman"/>
          <w:color w:val="auto"/>
          <w:sz w:val="28"/>
          <w:szCs w:val="28"/>
          <w:lang w:eastAsia="zh-CN"/>
        </w:rPr>
        <w:t xml:space="preserve">лощадок, отдельно оборудования, </w:t>
      </w:r>
      <w:r w:rsidRPr="00E420B3">
        <w:rPr>
          <w:rFonts w:ascii="Times New Roman" w:hAnsi="Times New Roman" w:cs="Times New Roman"/>
          <w:color w:val="auto"/>
          <w:sz w:val="28"/>
          <w:szCs w:val="28"/>
          <w:lang w:eastAsia="zh-CN"/>
        </w:rPr>
        <w:t>расположенных на отдельно сформированных муниципальных земельных участках, принимается комиссией в составе специалистов организации ответственной за эксплуатацию, назначенной органом местного самоуправления, привлеченных при необходимости специалистов (представителей заводов изготовителей, организаций осуществлявших монтаж оборудования и т.п.),</w:t>
      </w:r>
      <w:r>
        <w:rPr>
          <w:rFonts w:ascii="Times New Roman" w:hAnsi="Times New Roman" w:cs="Times New Roman"/>
          <w:color w:val="auto"/>
          <w:sz w:val="28"/>
          <w:szCs w:val="28"/>
          <w:lang w:eastAsia="zh-CN"/>
        </w:rPr>
        <w:t xml:space="preserve"> </w:t>
      </w:r>
      <w:r w:rsidRPr="00E420B3">
        <w:rPr>
          <w:rFonts w:ascii="Times New Roman" w:hAnsi="Times New Roman" w:cs="Times New Roman"/>
          <w:color w:val="auto"/>
          <w:sz w:val="28"/>
          <w:szCs w:val="28"/>
          <w:lang w:eastAsia="zh-CN"/>
        </w:rPr>
        <w:t xml:space="preserve">с оформлением </w:t>
      </w:r>
      <w:hyperlink r:id="rId10" w:history="1">
        <w:r w:rsidRPr="00E420B3">
          <w:rPr>
            <w:rFonts w:ascii="Times New Roman" w:hAnsi="Times New Roman" w:cs="Times New Roman"/>
            <w:color w:val="auto"/>
            <w:sz w:val="28"/>
            <w:szCs w:val="28"/>
            <w:lang w:eastAsia="zh-CN"/>
          </w:rPr>
          <w:t>акта</w:t>
        </w:r>
      </w:hyperlink>
      <w:r w:rsidRPr="00E420B3">
        <w:rPr>
          <w:rFonts w:ascii="Times New Roman" w:hAnsi="Times New Roman" w:cs="Times New Roman"/>
          <w:color w:val="auto"/>
          <w:sz w:val="28"/>
          <w:szCs w:val="28"/>
          <w:lang w:eastAsia="zh-CN"/>
        </w:rPr>
        <w:t xml:space="preserve">. </w:t>
      </w:r>
    </w:p>
    <w:p w:rsidR="007467B5" w:rsidRPr="00E420B3" w:rsidRDefault="007467B5" w:rsidP="00272BDE">
      <w:pPr>
        <w:spacing w:line="240" w:lineRule="auto"/>
        <w:ind w:left="567"/>
        <w:jc w:val="both"/>
        <w:rPr>
          <w:rFonts w:ascii="Times New Roman" w:hAnsi="Times New Roman" w:cs="Times New Roman"/>
          <w:color w:val="auto"/>
          <w:sz w:val="28"/>
          <w:szCs w:val="28"/>
          <w:lang w:eastAsia="zh-CN"/>
        </w:rPr>
      </w:pPr>
      <w:r w:rsidRPr="00E420B3">
        <w:rPr>
          <w:rFonts w:ascii="Times New Roman" w:hAnsi="Times New Roman" w:cs="Times New Roman"/>
          <w:color w:val="auto"/>
          <w:sz w:val="28"/>
          <w:szCs w:val="28"/>
          <w:lang w:eastAsia="zh-CN"/>
        </w:rPr>
        <w:lastRenderedPageBreak/>
        <w:t xml:space="preserve">Демонтаж оборудования осуществляется за счет средств местного  бюджета. </w:t>
      </w:r>
    </w:p>
    <w:p w:rsidR="00272BDE" w:rsidRDefault="007467B5" w:rsidP="00E420B3">
      <w:pPr>
        <w:numPr>
          <w:ilvl w:val="4"/>
          <w:numId w:val="3"/>
        </w:numPr>
        <w:spacing w:line="240" w:lineRule="auto"/>
        <w:ind w:left="0" w:firstLine="567"/>
        <w:jc w:val="both"/>
        <w:rPr>
          <w:rFonts w:ascii="Times New Roman" w:hAnsi="Times New Roman" w:cs="Times New Roman"/>
          <w:color w:val="auto"/>
          <w:sz w:val="28"/>
          <w:szCs w:val="28"/>
          <w:lang w:eastAsia="zh-CN"/>
        </w:rPr>
      </w:pPr>
      <w:r w:rsidRPr="00E420B3">
        <w:rPr>
          <w:rFonts w:ascii="Times New Roman" w:hAnsi="Times New Roman" w:cs="Times New Roman"/>
          <w:color w:val="auto"/>
          <w:sz w:val="28"/>
          <w:szCs w:val="28"/>
          <w:lang w:eastAsia="zh-CN"/>
        </w:rPr>
        <w:t xml:space="preserve">Решение о демонтаже детских игровых и спортивных площадок, расположенных на дворовых  территориях многоквартирных домов, принимается комиссией в составе уполномоченных представителей собственников помещений многоквартирными домами (товариществ собственников жилья), обслуживающей организации (по договору обслуживания общего имущества многоквартирного дома), с оформлением </w:t>
      </w:r>
      <w:hyperlink r:id="rId11" w:history="1">
        <w:r w:rsidRPr="00E420B3">
          <w:rPr>
            <w:rFonts w:ascii="Times New Roman" w:hAnsi="Times New Roman" w:cs="Times New Roman"/>
            <w:color w:val="auto"/>
            <w:sz w:val="28"/>
            <w:szCs w:val="28"/>
            <w:lang w:eastAsia="zh-CN"/>
          </w:rPr>
          <w:t>акта</w:t>
        </w:r>
      </w:hyperlink>
      <w:r w:rsidRPr="00E420B3">
        <w:rPr>
          <w:rFonts w:ascii="Times New Roman" w:hAnsi="Times New Roman" w:cs="Times New Roman"/>
          <w:color w:val="auto"/>
          <w:sz w:val="28"/>
          <w:szCs w:val="28"/>
          <w:lang w:eastAsia="zh-CN"/>
        </w:rPr>
        <w:t xml:space="preserve">. </w:t>
      </w:r>
    </w:p>
    <w:p w:rsidR="007467B5" w:rsidRPr="00E420B3" w:rsidRDefault="00272BDE" w:rsidP="00272BDE">
      <w:pPr>
        <w:tabs>
          <w:tab w:val="left" w:pos="1134"/>
        </w:tabs>
        <w:spacing w:line="240" w:lineRule="auto"/>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      </w:t>
      </w:r>
      <w:r w:rsidR="007467B5" w:rsidRPr="00E420B3">
        <w:rPr>
          <w:rFonts w:ascii="Times New Roman" w:hAnsi="Times New Roman" w:cs="Times New Roman"/>
          <w:color w:val="auto"/>
          <w:sz w:val="28"/>
          <w:szCs w:val="28"/>
          <w:lang w:eastAsia="zh-CN"/>
        </w:rPr>
        <w:t>Демонтаж оборудования детской игровой или спортивной площадки осуществляется за счет средств собственников помещений многоквартирного дома.</w:t>
      </w:r>
    </w:p>
    <w:p w:rsidR="007467B5" w:rsidRPr="00E420B3" w:rsidRDefault="007467B5" w:rsidP="00272BDE">
      <w:pPr>
        <w:pStyle w:val="a4"/>
        <w:ind w:left="0" w:right="0"/>
        <w:rPr>
          <w:color w:val="FF0000"/>
          <w:sz w:val="28"/>
          <w:szCs w:val="28"/>
        </w:rPr>
      </w:pPr>
    </w:p>
    <w:p w:rsidR="007467B5" w:rsidRPr="009F78A0" w:rsidRDefault="007467B5" w:rsidP="00E420B3">
      <w:pPr>
        <w:numPr>
          <w:ilvl w:val="2"/>
          <w:numId w:val="3"/>
        </w:numPr>
        <w:spacing w:line="240" w:lineRule="auto"/>
        <w:ind w:left="0" w:firstLine="567"/>
        <w:jc w:val="both"/>
        <w:rPr>
          <w:rFonts w:ascii="Times New Roman" w:hAnsi="Times New Roman" w:cs="Times New Roman"/>
          <w:b/>
          <w:color w:val="auto"/>
          <w:sz w:val="28"/>
          <w:szCs w:val="28"/>
        </w:rPr>
      </w:pPr>
      <w:r w:rsidRPr="00E420B3">
        <w:rPr>
          <w:rFonts w:ascii="Times New Roman" w:hAnsi="Times New Roman" w:cs="Times New Roman"/>
          <w:b/>
          <w:bCs/>
          <w:color w:val="auto"/>
          <w:sz w:val="28"/>
          <w:szCs w:val="28"/>
          <w:lang w:eastAsia="zh-CN"/>
        </w:rPr>
        <w:t> </w:t>
      </w:r>
      <w:r w:rsidRPr="009F78A0">
        <w:rPr>
          <w:rFonts w:ascii="Times New Roman" w:hAnsi="Times New Roman" w:cs="Times New Roman"/>
          <w:b/>
          <w:color w:val="auto"/>
          <w:sz w:val="28"/>
          <w:szCs w:val="28"/>
        </w:rPr>
        <w:t xml:space="preserve">Площадки для отдыха и досуга (зоны тихого отдыха). </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 xml:space="preserve">Площадки отдыха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w:t>
      </w:r>
      <w:proofErr w:type="gramStart"/>
      <w:r w:rsidRPr="00E420B3">
        <w:rPr>
          <w:rFonts w:ascii="Times New Roman" w:hAnsi="Times New Roman" w:cs="Times New Roman"/>
          <w:color w:val="auto"/>
          <w:sz w:val="28"/>
          <w:szCs w:val="28"/>
        </w:rPr>
        <w:t xml:space="preserve">Площадки отдыха организовывают проходными, с примыканием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w:t>
      </w:r>
      <w:proofErr w:type="spellStart"/>
      <w:r w:rsidRPr="00E420B3">
        <w:rPr>
          <w:rFonts w:ascii="Times New Roman" w:hAnsi="Times New Roman" w:cs="Times New Roman"/>
          <w:color w:val="auto"/>
          <w:sz w:val="28"/>
          <w:szCs w:val="28"/>
        </w:rPr>
        <w:t>СанПиН</w:t>
      </w:r>
      <w:proofErr w:type="spellEnd"/>
      <w:r w:rsidRPr="00E420B3">
        <w:rPr>
          <w:rFonts w:ascii="Times New Roman" w:hAnsi="Times New Roman" w:cs="Times New Roman"/>
          <w:color w:val="auto"/>
          <w:sz w:val="28"/>
          <w:szCs w:val="28"/>
        </w:rPr>
        <w:t xml:space="preserve"> 2.2.1/2.1.1.1200,  </w:t>
      </w:r>
      <w:proofErr w:type="spellStart"/>
      <w:r w:rsidRPr="00E420B3">
        <w:rPr>
          <w:rFonts w:ascii="Times New Roman" w:hAnsi="Times New Roman" w:cs="Times New Roman"/>
          <w:color w:val="auto"/>
          <w:sz w:val="28"/>
          <w:szCs w:val="28"/>
        </w:rPr>
        <w:t>отстойно-разворотных</w:t>
      </w:r>
      <w:proofErr w:type="spellEnd"/>
      <w:r w:rsidRPr="00E420B3">
        <w:rPr>
          <w:rFonts w:ascii="Times New Roman" w:hAnsi="Times New Roman" w:cs="Times New Roman"/>
          <w:color w:val="auto"/>
          <w:sz w:val="28"/>
          <w:szCs w:val="28"/>
        </w:rPr>
        <w:t xml:space="preserve"> площадок на конечных остановках маршрутов городского пассажирского транспорта - не менее 50 м. Расстояние от окон жилых домов</w:t>
      </w:r>
      <w:proofErr w:type="gramEnd"/>
      <w:r w:rsidRPr="00E420B3">
        <w:rPr>
          <w:rFonts w:ascii="Times New Roman" w:hAnsi="Times New Roman" w:cs="Times New Roman"/>
          <w:color w:val="auto"/>
          <w:sz w:val="28"/>
          <w:szCs w:val="28"/>
        </w:rPr>
        <w:t xml:space="preserve"> до границ площадок тихого отдыха рекомендуется устанавливать не менее 10 м, площадок шумных настольных игр - не менее 25 м.</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 xml:space="preserve">Допускается озеленение площадок в виде одиночной посадки деревьев и кустарников, устройства цветников, вертикального и мобильного озеленения. Площадки-лужайки должны быть окружены группами деревьев и кустарников, покрытие - из устойчивых к </w:t>
      </w:r>
      <w:proofErr w:type="spellStart"/>
      <w:r w:rsidRPr="00E420B3">
        <w:rPr>
          <w:rFonts w:ascii="Times New Roman" w:hAnsi="Times New Roman" w:cs="Times New Roman"/>
          <w:color w:val="auto"/>
          <w:sz w:val="28"/>
          <w:szCs w:val="28"/>
        </w:rPr>
        <w:t>вытаптыванию</w:t>
      </w:r>
      <w:proofErr w:type="spellEnd"/>
      <w:r w:rsidRPr="00E420B3">
        <w:rPr>
          <w:rFonts w:ascii="Times New Roman" w:hAnsi="Times New Roman" w:cs="Times New Roman"/>
          <w:color w:val="auto"/>
          <w:sz w:val="28"/>
          <w:szCs w:val="28"/>
        </w:rPr>
        <w:t xml:space="preserve"> видов трав. Не допускается применение растений с ядовитыми плодами.</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7467B5" w:rsidRPr="00E420B3" w:rsidRDefault="007467B5" w:rsidP="00E420B3">
      <w:pPr>
        <w:spacing w:line="240" w:lineRule="auto"/>
        <w:ind w:firstLine="567"/>
        <w:jc w:val="both"/>
        <w:rPr>
          <w:rFonts w:ascii="Times New Roman" w:hAnsi="Times New Roman" w:cs="Times New Roman"/>
          <w:color w:val="auto"/>
          <w:sz w:val="28"/>
          <w:szCs w:val="28"/>
        </w:rPr>
      </w:pPr>
    </w:p>
    <w:p w:rsidR="007467B5" w:rsidRPr="009F78A0" w:rsidRDefault="007467B5" w:rsidP="00E420B3">
      <w:pPr>
        <w:numPr>
          <w:ilvl w:val="2"/>
          <w:numId w:val="3"/>
        </w:numPr>
        <w:spacing w:line="240" w:lineRule="auto"/>
        <w:ind w:left="0" w:firstLine="567"/>
        <w:jc w:val="both"/>
        <w:rPr>
          <w:rFonts w:ascii="Times New Roman" w:hAnsi="Times New Roman" w:cs="Times New Roman"/>
          <w:b/>
          <w:color w:val="auto"/>
          <w:sz w:val="28"/>
          <w:szCs w:val="28"/>
        </w:rPr>
      </w:pPr>
      <w:r w:rsidRPr="009F78A0">
        <w:rPr>
          <w:rFonts w:ascii="Times New Roman" w:hAnsi="Times New Roman" w:cs="Times New Roman"/>
          <w:b/>
          <w:color w:val="auto"/>
          <w:sz w:val="28"/>
          <w:szCs w:val="28"/>
        </w:rPr>
        <w:t>Контейнерные площадки для установки мусоросборников.</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 xml:space="preserve">Контейнерные площадки для сбора твердых коммунальных отходов - специально оборудованные места, предназначенные для сбора твердых коммунальных отходов (ТКО) и размещенные на основании территориальной схемы мест сбора и накопления ТКО на территории </w:t>
      </w:r>
      <w:proofErr w:type="spellStart"/>
      <w:r>
        <w:rPr>
          <w:rFonts w:ascii="Times New Roman" w:hAnsi="Times New Roman" w:cs="Times New Roman"/>
          <w:color w:val="auto"/>
          <w:sz w:val="28"/>
          <w:szCs w:val="28"/>
        </w:rPr>
        <w:t>Полысаевского</w:t>
      </w:r>
      <w:proofErr w:type="spellEnd"/>
      <w:r>
        <w:rPr>
          <w:rFonts w:ascii="Times New Roman" w:hAnsi="Times New Roman" w:cs="Times New Roman"/>
          <w:color w:val="auto"/>
          <w:sz w:val="28"/>
          <w:szCs w:val="28"/>
        </w:rPr>
        <w:t xml:space="preserve"> городского округа</w:t>
      </w:r>
      <w:r w:rsidRPr="00E420B3">
        <w:rPr>
          <w:rFonts w:ascii="Times New Roman" w:hAnsi="Times New Roman" w:cs="Times New Roman"/>
          <w:color w:val="auto"/>
          <w:sz w:val="28"/>
          <w:szCs w:val="28"/>
        </w:rPr>
        <w:t>. Площадки устанавливаются с учетом нормативов накопления ТКО, количества жителей (</w:t>
      </w:r>
      <w:proofErr w:type="spellStart"/>
      <w:r w:rsidRPr="00E420B3">
        <w:rPr>
          <w:rFonts w:ascii="Times New Roman" w:hAnsi="Times New Roman" w:cs="Times New Roman"/>
          <w:color w:val="auto"/>
          <w:sz w:val="28"/>
          <w:szCs w:val="28"/>
        </w:rPr>
        <w:t>образователей</w:t>
      </w:r>
      <w:proofErr w:type="spellEnd"/>
      <w:r w:rsidRPr="00E420B3">
        <w:rPr>
          <w:rFonts w:ascii="Times New Roman" w:hAnsi="Times New Roman" w:cs="Times New Roman"/>
          <w:color w:val="auto"/>
          <w:sz w:val="28"/>
          <w:szCs w:val="28"/>
        </w:rPr>
        <w:t xml:space="preserve"> отходов) и </w:t>
      </w:r>
      <w:r w:rsidRPr="00E420B3">
        <w:rPr>
          <w:rFonts w:ascii="Times New Roman" w:hAnsi="Times New Roman" w:cs="Times New Roman"/>
          <w:color w:val="auto"/>
          <w:sz w:val="28"/>
          <w:szCs w:val="28"/>
        </w:rPr>
        <w:lastRenderedPageBreak/>
        <w:t>выполнением требований государственных санитарно-эпидемиологических правил и гигиенических нормативов.</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Организация мест сбора отходов осуществляется на основании территориальной схемы мест сбора и накопления ТКО. Организация, санитарное содержание таких мест и прилегающих к ним территорий, осуществляется собственниками отходов.</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proofErr w:type="gramStart"/>
      <w:r w:rsidRPr="00E420B3">
        <w:rPr>
          <w:rFonts w:ascii="Times New Roman" w:hAnsi="Times New Roman" w:cs="Times New Roman"/>
          <w:color w:val="auto"/>
          <w:sz w:val="28"/>
          <w:szCs w:val="28"/>
        </w:rPr>
        <w:t>Площадки размещают с удалением от окон жилых зданий, границ участков детских учреждений, мест отдыха на расстоянии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E420B3">
        <w:rPr>
          <w:rFonts w:ascii="Times New Roman" w:hAnsi="Times New Roman" w:cs="Times New Roman"/>
          <w:color w:val="auto"/>
          <w:sz w:val="28"/>
          <w:szCs w:val="28"/>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w:t>
      </w:r>
      <w:r>
        <w:rPr>
          <w:rFonts w:ascii="Times New Roman" w:hAnsi="Times New Roman" w:cs="Times New Roman"/>
          <w:color w:val="auto"/>
          <w:sz w:val="28"/>
          <w:szCs w:val="28"/>
        </w:rPr>
        <w:t xml:space="preserve"> и </w:t>
      </w:r>
      <w:proofErr w:type="gramStart"/>
      <w:r>
        <w:rPr>
          <w:rFonts w:ascii="Times New Roman" w:hAnsi="Times New Roman" w:cs="Times New Roman"/>
          <w:color w:val="auto"/>
          <w:sz w:val="28"/>
          <w:szCs w:val="28"/>
        </w:rPr>
        <w:t>наличия</w:t>
      </w:r>
      <w:proofErr w:type="gramEnd"/>
      <w:r>
        <w:rPr>
          <w:rFonts w:ascii="Times New Roman" w:hAnsi="Times New Roman" w:cs="Times New Roman"/>
          <w:color w:val="auto"/>
          <w:sz w:val="28"/>
          <w:szCs w:val="28"/>
        </w:rPr>
        <w:t xml:space="preserve"> разворотных </w:t>
      </w:r>
      <w:proofErr w:type="spellStart"/>
      <w:r>
        <w:rPr>
          <w:rFonts w:ascii="Times New Roman" w:hAnsi="Times New Roman" w:cs="Times New Roman"/>
          <w:color w:val="auto"/>
          <w:sz w:val="28"/>
          <w:szCs w:val="28"/>
        </w:rPr>
        <w:t>площадок</w:t>
      </w:r>
      <w:r w:rsidRPr="00E420B3">
        <w:rPr>
          <w:rFonts w:ascii="Times New Roman" w:hAnsi="Times New Roman" w:cs="Times New Roman"/>
          <w:color w:val="auto"/>
          <w:sz w:val="28"/>
          <w:szCs w:val="28"/>
        </w:rPr>
        <w:t>Рекомендуется</w:t>
      </w:r>
      <w:proofErr w:type="spellEnd"/>
      <w:r w:rsidRPr="00E420B3">
        <w:rPr>
          <w:rFonts w:ascii="Times New Roman" w:hAnsi="Times New Roman" w:cs="Times New Roman"/>
          <w:color w:val="auto"/>
          <w:sz w:val="28"/>
          <w:szCs w:val="28"/>
        </w:rPr>
        <w:t xml:space="preserve"> размещать площадки вне зоны видимости с транзитных транспортных и пешеходных коммуникаций, в стороне от уличных фасадов зданий, в зоне затенения (прилегающей застройкой, навесами или посадками зеленых насаждений).</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 xml:space="preserve">Размер площадки диктуется ее задачами, габаритами и количеством контейнеров, используемых для сбора отходов, но не более чем на 5 контейнеров объёмом 0,75 куб. </w:t>
      </w:r>
      <w:proofErr w:type="gramStart"/>
      <w:r w:rsidRPr="00E420B3">
        <w:rPr>
          <w:rFonts w:ascii="Times New Roman" w:hAnsi="Times New Roman" w:cs="Times New Roman"/>
          <w:color w:val="auto"/>
          <w:sz w:val="28"/>
          <w:szCs w:val="28"/>
        </w:rPr>
        <w:t>м</w:t>
      </w:r>
      <w:proofErr w:type="gramEnd"/>
      <w:r w:rsidRPr="00E420B3">
        <w:rPr>
          <w:rFonts w:ascii="Times New Roman" w:hAnsi="Times New Roman" w:cs="Times New Roman"/>
          <w:color w:val="auto"/>
          <w:sz w:val="28"/>
          <w:szCs w:val="28"/>
        </w:rPr>
        <w:t>, 1,1. куб. м. Допускается размещение на контейнерной площадке бункера для сбора крупногабаритных отходов (КГО) и контейнеров для раздельного сбора ТКО с цветовой индикацией контейнеров по назначению.</w:t>
      </w:r>
    </w:p>
    <w:p w:rsidR="007467B5" w:rsidRPr="00E420B3" w:rsidRDefault="007467B5" w:rsidP="00E420B3">
      <w:pPr>
        <w:spacing w:line="240" w:lineRule="auto"/>
        <w:ind w:firstLine="567"/>
        <w:jc w:val="both"/>
        <w:rPr>
          <w:rFonts w:ascii="Times New Roman" w:hAnsi="Times New Roman" w:cs="Times New Roman"/>
          <w:color w:val="auto"/>
          <w:sz w:val="28"/>
          <w:szCs w:val="28"/>
        </w:rPr>
      </w:pPr>
    </w:p>
    <w:p w:rsidR="007467B5" w:rsidRPr="009F78A0" w:rsidRDefault="007467B5" w:rsidP="00E420B3">
      <w:pPr>
        <w:numPr>
          <w:ilvl w:val="2"/>
          <w:numId w:val="3"/>
        </w:numPr>
        <w:spacing w:line="240" w:lineRule="auto"/>
        <w:ind w:left="0" w:firstLine="567"/>
        <w:jc w:val="both"/>
        <w:rPr>
          <w:rFonts w:ascii="Times New Roman" w:hAnsi="Times New Roman" w:cs="Times New Roman"/>
          <w:b/>
          <w:color w:val="auto"/>
          <w:sz w:val="28"/>
          <w:szCs w:val="28"/>
        </w:rPr>
      </w:pPr>
      <w:r w:rsidRPr="009F78A0">
        <w:rPr>
          <w:rFonts w:ascii="Times New Roman" w:hAnsi="Times New Roman" w:cs="Times New Roman"/>
          <w:b/>
          <w:color w:val="auto"/>
          <w:sz w:val="28"/>
          <w:szCs w:val="28"/>
        </w:rPr>
        <w:t>Площадки для выгула и дрессировки животных.</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Площадки для выгула животных размещаются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w:t>
      </w:r>
    </w:p>
    <w:p w:rsidR="00272BDE"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 xml:space="preserve">Размеры площадок для выгула животных, размещаемые на территориях жилого назначения принимать не более 400 - 600 кв. м, на прочих территориях - до 800 кв. м. </w:t>
      </w:r>
    </w:p>
    <w:p w:rsidR="007467B5" w:rsidRPr="00E420B3" w:rsidRDefault="00272BDE" w:rsidP="00272BDE">
      <w:pPr>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467B5" w:rsidRPr="00E420B3">
        <w:rPr>
          <w:rFonts w:ascii="Times New Roman" w:hAnsi="Times New Roman" w:cs="Times New Roman"/>
          <w:color w:val="auto"/>
          <w:sz w:val="28"/>
          <w:szCs w:val="28"/>
        </w:rPr>
        <w:t xml:space="preserve">Расстояние от границы площадки до окон жилых и общественных зданий - не менее 25 м, а до участков детских учреждений, школ, детских, спортивных площадок, площадок отдыха - не менее 40 м. </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 xml:space="preserve">Перечень элементов благоустройства на территории площадки для выгула собак включает: газонные, песчаные покрытия; ограждение средней высоты, по степени проницаемости – прозрачные (сетка), одна скамья (как минимум), одна урна (как минимум), осветительное и информационное оборудование. Рекомендуется предусматривать </w:t>
      </w:r>
      <w:proofErr w:type="spellStart"/>
      <w:r w:rsidRPr="00E420B3">
        <w:rPr>
          <w:rFonts w:ascii="Times New Roman" w:hAnsi="Times New Roman" w:cs="Times New Roman"/>
          <w:color w:val="auto"/>
          <w:sz w:val="28"/>
          <w:szCs w:val="28"/>
        </w:rPr>
        <w:t>периметральное</w:t>
      </w:r>
      <w:proofErr w:type="spellEnd"/>
      <w:r w:rsidRPr="00E420B3">
        <w:rPr>
          <w:rFonts w:ascii="Times New Roman" w:hAnsi="Times New Roman" w:cs="Times New Roman"/>
          <w:color w:val="auto"/>
          <w:sz w:val="28"/>
          <w:szCs w:val="28"/>
        </w:rPr>
        <w:t xml:space="preserve"> озеленение.</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Ограждение площадки выполнять из легкой металлической сетки высотой не менее 1,5 м. с учетом,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lastRenderedPageBreak/>
        <w:t>Рекомендуется выполнить озеленение по периметру площадки из плотных посадок высокого кустарника в виде живой изгороди или вертикального озеленения.</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Площадки для дрессировки животных размещать на удалении от застройки жилого и общественного назначения не менее чем на 50 м. Размер площадки не более 2000 кв. м.</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7467B5" w:rsidRPr="00E420B3" w:rsidRDefault="007467B5" w:rsidP="00E420B3">
      <w:pPr>
        <w:spacing w:line="240" w:lineRule="auto"/>
        <w:ind w:firstLine="567"/>
        <w:jc w:val="both"/>
        <w:rPr>
          <w:rFonts w:ascii="Times New Roman" w:hAnsi="Times New Roman" w:cs="Times New Roman"/>
          <w:color w:val="auto"/>
          <w:sz w:val="28"/>
          <w:szCs w:val="28"/>
        </w:rPr>
      </w:pPr>
    </w:p>
    <w:p w:rsidR="007467B5" w:rsidRPr="007C5C51" w:rsidRDefault="007467B5" w:rsidP="00E420B3">
      <w:pPr>
        <w:numPr>
          <w:ilvl w:val="2"/>
          <w:numId w:val="3"/>
        </w:numPr>
        <w:spacing w:line="240" w:lineRule="auto"/>
        <w:ind w:left="0" w:firstLine="567"/>
        <w:jc w:val="both"/>
        <w:rPr>
          <w:rFonts w:ascii="Times New Roman" w:hAnsi="Times New Roman" w:cs="Times New Roman"/>
          <w:b/>
          <w:color w:val="auto"/>
          <w:sz w:val="28"/>
          <w:szCs w:val="28"/>
        </w:rPr>
      </w:pPr>
      <w:r w:rsidRPr="007C5C51">
        <w:rPr>
          <w:rFonts w:ascii="Times New Roman" w:hAnsi="Times New Roman" w:cs="Times New Roman"/>
          <w:b/>
          <w:color w:val="auto"/>
          <w:sz w:val="28"/>
          <w:szCs w:val="28"/>
        </w:rPr>
        <w:t xml:space="preserve">Парковки и стоянки для транспорта. </w:t>
      </w:r>
    </w:p>
    <w:p w:rsidR="007467B5" w:rsidRPr="00272BDE"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272BDE">
        <w:rPr>
          <w:rFonts w:ascii="Times New Roman" w:hAnsi="Times New Roman" w:cs="Times New Roman"/>
          <w:color w:val="auto"/>
          <w:sz w:val="28"/>
          <w:szCs w:val="28"/>
        </w:rPr>
        <w:t xml:space="preserve">На территории </w:t>
      </w:r>
      <w:proofErr w:type="spellStart"/>
      <w:r w:rsidRPr="00272BDE">
        <w:rPr>
          <w:rFonts w:ascii="Times New Roman" w:hAnsi="Times New Roman" w:cs="Times New Roman"/>
          <w:color w:val="auto"/>
          <w:sz w:val="28"/>
          <w:szCs w:val="28"/>
        </w:rPr>
        <w:t>Полысаевского</w:t>
      </w:r>
      <w:proofErr w:type="spellEnd"/>
      <w:r w:rsidRPr="00272BDE">
        <w:rPr>
          <w:rFonts w:ascii="Times New Roman" w:hAnsi="Times New Roman" w:cs="Times New Roman"/>
          <w:color w:val="auto"/>
          <w:sz w:val="28"/>
          <w:szCs w:val="28"/>
        </w:rPr>
        <w:t xml:space="preserve"> городского округа предусмотрены следующие виды автостоянок: кратковременного и длительного хранения автомобилей,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272BDE">
        <w:rPr>
          <w:rFonts w:ascii="Times New Roman" w:hAnsi="Times New Roman" w:cs="Times New Roman"/>
          <w:color w:val="auto"/>
          <w:sz w:val="28"/>
          <w:szCs w:val="28"/>
        </w:rPr>
        <w:t>внутрикавртальные</w:t>
      </w:r>
      <w:proofErr w:type="spellEnd"/>
      <w:r w:rsidRPr="00272BDE">
        <w:rPr>
          <w:rFonts w:ascii="Times New Roman" w:hAnsi="Times New Roman" w:cs="Times New Roman"/>
          <w:color w:val="auto"/>
          <w:sz w:val="28"/>
          <w:szCs w:val="28"/>
        </w:rPr>
        <w:t xml:space="preserve">), </w:t>
      </w:r>
      <w:proofErr w:type="spellStart"/>
      <w:r w:rsidRPr="00272BDE">
        <w:rPr>
          <w:rFonts w:ascii="Times New Roman" w:hAnsi="Times New Roman" w:cs="Times New Roman"/>
          <w:color w:val="auto"/>
          <w:sz w:val="28"/>
          <w:szCs w:val="28"/>
        </w:rPr>
        <w:t>приобъектных</w:t>
      </w:r>
      <w:proofErr w:type="spellEnd"/>
      <w:r w:rsidRPr="00272BDE">
        <w:rPr>
          <w:rFonts w:ascii="Times New Roman" w:hAnsi="Times New Roman" w:cs="Times New Roman"/>
          <w:color w:val="auto"/>
          <w:sz w:val="28"/>
          <w:szCs w:val="28"/>
        </w:rPr>
        <w:t xml:space="preserve"> (</w:t>
      </w:r>
      <w:r w:rsidR="00272BDE">
        <w:rPr>
          <w:rFonts w:ascii="Times New Roman" w:hAnsi="Times New Roman" w:cs="Times New Roman"/>
          <w:color w:val="auto"/>
          <w:sz w:val="28"/>
          <w:szCs w:val="28"/>
        </w:rPr>
        <w:t xml:space="preserve">у объекта или группы объектов). </w:t>
      </w:r>
      <w:r w:rsidRPr="00272BDE">
        <w:rPr>
          <w:rFonts w:ascii="Times New Roman" w:hAnsi="Times New Roman" w:cs="Times New Roman"/>
          <w:color w:val="auto"/>
          <w:sz w:val="28"/>
          <w:szCs w:val="28"/>
        </w:rPr>
        <w:t xml:space="preserve">Расстояние от границ автостоянок до окон жилых и общественных зданий принимается в соответствии с </w:t>
      </w:r>
      <w:proofErr w:type="spellStart"/>
      <w:r w:rsidRPr="00272BDE">
        <w:rPr>
          <w:rFonts w:ascii="Times New Roman" w:hAnsi="Times New Roman" w:cs="Times New Roman"/>
          <w:color w:val="auto"/>
          <w:sz w:val="28"/>
          <w:szCs w:val="28"/>
        </w:rPr>
        <w:t>СанПиН</w:t>
      </w:r>
      <w:proofErr w:type="spellEnd"/>
      <w:r w:rsidRPr="00272BDE">
        <w:rPr>
          <w:rFonts w:ascii="Times New Roman" w:hAnsi="Times New Roman" w:cs="Times New Roman"/>
          <w:color w:val="auto"/>
          <w:sz w:val="28"/>
          <w:szCs w:val="28"/>
        </w:rPr>
        <w:t xml:space="preserve"> 2.2.1/2.1.1.1200. На площадках </w:t>
      </w:r>
      <w:proofErr w:type="spellStart"/>
      <w:r w:rsidRPr="00272BDE">
        <w:rPr>
          <w:rFonts w:ascii="Times New Roman" w:hAnsi="Times New Roman" w:cs="Times New Roman"/>
          <w:color w:val="auto"/>
          <w:sz w:val="28"/>
          <w:szCs w:val="28"/>
        </w:rPr>
        <w:t>приобъектных</w:t>
      </w:r>
      <w:proofErr w:type="spellEnd"/>
      <w:r w:rsidRPr="00272BDE">
        <w:rPr>
          <w:rFonts w:ascii="Times New Roman" w:hAnsi="Times New Roman" w:cs="Times New Roman"/>
          <w:color w:val="auto"/>
          <w:sz w:val="28"/>
          <w:szCs w:val="28"/>
        </w:rPr>
        <w:t xml:space="preserve"> автостоянок долю мест для автомобилей инвалидов проектируется согласно </w:t>
      </w:r>
      <w:proofErr w:type="spellStart"/>
      <w:r w:rsidRPr="00272BDE">
        <w:rPr>
          <w:rFonts w:ascii="Times New Roman" w:hAnsi="Times New Roman" w:cs="Times New Roman"/>
          <w:color w:val="auto"/>
          <w:sz w:val="28"/>
          <w:szCs w:val="28"/>
        </w:rPr>
        <w:t>СНиП</w:t>
      </w:r>
      <w:proofErr w:type="spellEnd"/>
      <w:r w:rsidRPr="00272BDE">
        <w:rPr>
          <w:rFonts w:ascii="Times New Roman" w:hAnsi="Times New Roman" w:cs="Times New Roman"/>
          <w:color w:val="auto"/>
          <w:sz w:val="28"/>
          <w:szCs w:val="28"/>
        </w:rPr>
        <w:t xml:space="preserve"> 35-01.</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 xml:space="preserve">Не допускается </w:t>
      </w:r>
      <w:r w:rsidRPr="003400BF">
        <w:rPr>
          <w:rFonts w:ascii="Times New Roman" w:hAnsi="Times New Roman" w:cs="Times New Roman"/>
          <w:sz w:val="28"/>
          <w:szCs w:val="28"/>
          <w:lang w:eastAsia="en-US"/>
        </w:rPr>
        <w:t>проектировать размещение площадок автостоянок</w:t>
      </w:r>
      <w:r w:rsidRPr="00E420B3">
        <w:rPr>
          <w:rFonts w:ascii="Times New Roman" w:hAnsi="Times New Roman" w:cs="Times New Roman"/>
          <w:color w:val="auto"/>
          <w:sz w:val="28"/>
          <w:szCs w:val="28"/>
        </w:rPr>
        <w:t xml:space="preserve"> в зоне остановок городского пассажирского транспорта. Заезды на автостоянки располагаются не ближе </w:t>
      </w:r>
      <w:r w:rsidRPr="007C5C51">
        <w:rPr>
          <w:rFonts w:ascii="Times New Roman" w:hAnsi="Times New Roman" w:cs="Times New Roman"/>
          <w:color w:val="auto"/>
          <w:sz w:val="28"/>
          <w:szCs w:val="28"/>
        </w:rPr>
        <w:t>15 м</w:t>
      </w:r>
      <w:r w:rsidRPr="00E420B3">
        <w:rPr>
          <w:rFonts w:ascii="Times New Roman" w:hAnsi="Times New Roman" w:cs="Times New Roman"/>
          <w:color w:val="auto"/>
          <w:sz w:val="28"/>
          <w:szCs w:val="28"/>
        </w:rPr>
        <w:t xml:space="preserve"> от конца или начала посадочной площадки.</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Покрытие площадок - аналогичное покрытию транспортных проездов.</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Разделительные элементы на площадках выполняются в виде разметки (белых полос), озелененных полос (газонов), контейнерного озеленения.</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sz w:val="28"/>
          <w:szCs w:val="28"/>
        </w:rPr>
        <w:t>При планировке общественных пространств и дворовых территорий устанавливаются ограждения защитные, допускается сочетание с декоративными ограждениями, низкие от 0,3 до 1,0 метра, допускается установка дорожных бордюров, для исключения парковки транспортных средств на газонах.</w:t>
      </w:r>
    </w:p>
    <w:p w:rsidR="007467B5" w:rsidRPr="00E420B3" w:rsidRDefault="007467B5" w:rsidP="00E420B3">
      <w:pPr>
        <w:spacing w:line="240" w:lineRule="auto"/>
        <w:jc w:val="both"/>
        <w:rPr>
          <w:rFonts w:ascii="Times New Roman" w:hAnsi="Times New Roman" w:cs="Times New Roman"/>
          <w:sz w:val="28"/>
          <w:szCs w:val="28"/>
        </w:rPr>
      </w:pPr>
    </w:p>
    <w:p w:rsidR="007467B5" w:rsidRPr="009302FD" w:rsidRDefault="007467B5" w:rsidP="00E420B3">
      <w:pPr>
        <w:pStyle w:val="1"/>
        <w:numPr>
          <w:ilvl w:val="1"/>
          <w:numId w:val="3"/>
        </w:numPr>
        <w:spacing w:before="0" w:after="0" w:line="240" w:lineRule="auto"/>
        <w:ind w:left="0" w:firstLine="567"/>
        <w:rPr>
          <w:rFonts w:ascii="Times New Roman" w:hAnsi="Times New Roman" w:cs="Times New Roman"/>
          <w:b/>
          <w:color w:val="auto"/>
          <w:sz w:val="28"/>
          <w:szCs w:val="28"/>
        </w:rPr>
      </w:pPr>
      <w:r w:rsidRPr="009302FD">
        <w:rPr>
          <w:rFonts w:ascii="Times New Roman" w:hAnsi="Times New Roman" w:cs="Times New Roman"/>
          <w:b/>
          <w:color w:val="auto"/>
          <w:sz w:val="28"/>
          <w:szCs w:val="28"/>
        </w:rPr>
        <w:t>Элементы освещения и осветительное оборудование.</w:t>
      </w:r>
    </w:p>
    <w:p w:rsidR="007467B5" w:rsidRPr="00E420B3" w:rsidRDefault="00BB171C" w:rsidP="00BB171C">
      <w:pPr>
        <w:spacing w:line="240" w:lineRule="auto"/>
        <w:ind w:left="14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467B5" w:rsidRPr="00E420B3">
        <w:rPr>
          <w:rFonts w:ascii="Times New Roman" w:hAnsi="Times New Roman" w:cs="Times New Roman"/>
          <w:color w:val="auto"/>
          <w:sz w:val="28"/>
          <w:szCs w:val="28"/>
        </w:rPr>
        <w:t xml:space="preserve">Освещение территории </w:t>
      </w:r>
      <w:proofErr w:type="spellStart"/>
      <w:r w:rsidR="007467B5">
        <w:rPr>
          <w:rFonts w:ascii="Times New Roman" w:hAnsi="Times New Roman" w:cs="Times New Roman"/>
          <w:color w:val="auto"/>
          <w:sz w:val="28"/>
          <w:szCs w:val="28"/>
        </w:rPr>
        <w:t>Полысаевского</w:t>
      </w:r>
      <w:proofErr w:type="spellEnd"/>
      <w:r w:rsidR="007467B5">
        <w:rPr>
          <w:rFonts w:ascii="Times New Roman" w:hAnsi="Times New Roman" w:cs="Times New Roman"/>
          <w:color w:val="auto"/>
          <w:sz w:val="28"/>
          <w:szCs w:val="28"/>
        </w:rPr>
        <w:t xml:space="preserve"> городского округа</w:t>
      </w:r>
      <w:r w:rsidR="007467B5" w:rsidRPr="00E420B3">
        <w:rPr>
          <w:rFonts w:ascii="Times New Roman" w:hAnsi="Times New Roman" w:cs="Times New Roman"/>
          <w:color w:val="auto"/>
          <w:sz w:val="28"/>
          <w:szCs w:val="28"/>
        </w:rPr>
        <w:t xml:space="preserve"> осуществляется </w:t>
      </w:r>
      <w:proofErr w:type="spellStart"/>
      <w:r w:rsidR="007467B5" w:rsidRPr="00E420B3">
        <w:rPr>
          <w:rFonts w:ascii="Times New Roman" w:hAnsi="Times New Roman" w:cs="Times New Roman"/>
          <w:color w:val="auto"/>
          <w:sz w:val="28"/>
          <w:szCs w:val="28"/>
        </w:rPr>
        <w:t>энергоснабжающими</w:t>
      </w:r>
      <w:proofErr w:type="spellEnd"/>
      <w:r w:rsidR="007467B5" w:rsidRPr="00E420B3">
        <w:rPr>
          <w:rFonts w:ascii="Times New Roman" w:hAnsi="Times New Roman" w:cs="Times New Roman"/>
          <w:color w:val="auto"/>
          <w:sz w:val="28"/>
          <w:szCs w:val="28"/>
        </w:rPr>
        <w:t xml:space="preserve"> организациями по договорам с физическими и </w:t>
      </w:r>
      <w:r w:rsidR="007467B5" w:rsidRPr="00E420B3">
        <w:rPr>
          <w:rFonts w:ascii="Times New Roman" w:hAnsi="Times New Roman" w:cs="Times New Roman"/>
          <w:color w:val="auto"/>
          <w:sz w:val="28"/>
          <w:szCs w:val="28"/>
        </w:rPr>
        <w:lastRenderedPageBreak/>
        <w:t>юридическими лицами, независимо от их организационно-правовых форм, являющимися собственниками, владельцами отведенных им в установленном порядке земельных участков.</w:t>
      </w:r>
    </w:p>
    <w:p w:rsidR="007467B5" w:rsidRPr="00E420B3" w:rsidRDefault="00BB171C" w:rsidP="00BB171C">
      <w:pPr>
        <w:spacing w:line="240" w:lineRule="auto"/>
        <w:ind w:left="14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467B5" w:rsidRPr="00E420B3">
        <w:rPr>
          <w:rFonts w:ascii="Times New Roman" w:hAnsi="Times New Roman" w:cs="Times New Roman"/>
          <w:color w:val="auto"/>
          <w:sz w:val="28"/>
          <w:szCs w:val="28"/>
        </w:rPr>
        <w:t xml:space="preserve">На территории </w:t>
      </w:r>
      <w:proofErr w:type="spellStart"/>
      <w:r w:rsidR="007467B5">
        <w:rPr>
          <w:rFonts w:ascii="Times New Roman" w:hAnsi="Times New Roman" w:cs="Times New Roman"/>
          <w:color w:val="auto"/>
          <w:sz w:val="28"/>
          <w:szCs w:val="28"/>
        </w:rPr>
        <w:t>Полысаевского</w:t>
      </w:r>
      <w:proofErr w:type="spellEnd"/>
      <w:r w:rsidR="007467B5">
        <w:rPr>
          <w:rFonts w:ascii="Times New Roman" w:hAnsi="Times New Roman" w:cs="Times New Roman"/>
          <w:color w:val="auto"/>
          <w:sz w:val="28"/>
          <w:szCs w:val="28"/>
        </w:rPr>
        <w:t xml:space="preserve"> городского округа</w:t>
      </w:r>
      <w:r w:rsidR="007467B5" w:rsidRPr="00E420B3">
        <w:rPr>
          <w:rFonts w:ascii="Times New Roman" w:hAnsi="Times New Roman" w:cs="Times New Roman"/>
          <w:color w:val="auto"/>
          <w:sz w:val="28"/>
          <w:szCs w:val="28"/>
        </w:rPr>
        <w:t xml:space="preserve"> устанавливают функциональное, архитектурное и информационное освещение с целью решения утилитарных, </w:t>
      </w:r>
      <w:proofErr w:type="spellStart"/>
      <w:r w:rsidR="007467B5" w:rsidRPr="00E420B3">
        <w:rPr>
          <w:rFonts w:ascii="Times New Roman" w:hAnsi="Times New Roman" w:cs="Times New Roman"/>
          <w:color w:val="auto"/>
          <w:sz w:val="28"/>
          <w:szCs w:val="28"/>
        </w:rPr>
        <w:t>светопланировочных</w:t>
      </w:r>
      <w:proofErr w:type="spellEnd"/>
      <w:r w:rsidR="007467B5" w:rsidRPr="00E420B3">
        <w:rPr>
          <w:rFonts w:ascii="Times New Roman" w:hAnsi="Times New Roman" w:cs="Times New Roman"/>
          <w:color w:val="auto"/>
          <w:sz w:val="28"/>
          <w:szCs w:val="28"/>
        </w:rPr>
        <w:t xml:space="preserve"> и </w:t>
      </w:r>
      <w:proofErr w:type="spellStart"/>
      <w:r w:rsidR="007467B5" w:rsidRPr="00E420B3">
        <w:rPr>
          <w:rFonts w:ascii="Times New Roman" w:hAnsi="Times New Roman" w:cs="Times New Roman"/>
          <w:color w:val="auto"/>
          <w:sz w:val="28"/>
          <w:szCs w:val="28"/>
        </w:rPr>
        <w:t>светокомпозиционных</w:t>
      </w:r>
      <w:proofErr w:type="spellEnd"/>
      <w:r w:rsidR="007467B5" w:rsidRPr="00E420B3">
        <w:rPr>
          <w:rFonts w:ascii="Times New Roman" w:hAnsi="Times New Roman" w:cs="Times New Roman"/>
          <w:color w:val="auto"/>
          <w:sz w:val="28"/>
          <w:szCs w:val="28"/>
        </w:rPr>
        <w:t xml:space="preserve"> задач.</w:t>
      </w:r>
    </w:p>
    <w:p w:rsidR="007467B5" w:rsidRPr="00E420B3" w:rsidRDefault="007467B5" w:rsidP="00BB171C">
      <w:pPr>
        <w:spacing w:line="240" w:lineRule="auto"/>
        <w:ind w:left="142"/>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обеспечиваются:</w:t>
      </w:r>
    </w:p>
    <w:p w:rsidR="007467B5" w:rsidRPr="00E420B3" w:rsidRDefault="007467B5" w:rsidP="00E420B3">
      <w:pPr>
        <w:tabs>
          <w:tab w:val="num" w:pos="1170"/>
        </w:tabs>
        <w:spacing w:line="240" w:lineRule="auto"/>
        <w:ind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 xml:space="preserve">- экономичность и </w:t>
      </w:r>
      <w:proofErr w:type="spellStart"/>
      <w:r w:rsidRPr="00E420B3">
        <w:rPr>
          <w:rFonts w:ascii="Times New Roman" w:hAnsi="Times New Roman" w:cs="Times New Roman"/>
          <w:color w:val="auto"/>
          <w:sz w:val="28"/>
          <w:szCs w:val="28"/>
        </w:rPr>
        <w:t>энергоэффективность</w:t>
      </w:r>
      <w:proofErr w:type="spellEnd"/>
      <w:r w:rsidRPr="00E420B3">
        <w:rPr>
          <w:rFonts w:ascii="Times New Roman" w:hAnsi="Times New Roman" w:cs="Times New Roman"/>
          <w:color w:val="auto"/>
          <w:sz w:val="28"/>
          <w:szCs w:val="28"/>
        </w:rPr>
        <w:t xml:space="preserve"> применяемых установок, рациональное распределение и использование электроэнергии;</w:t>
      </w:r>
    </w:p>
    <w:p w:rsidR="007467B5" w:rsidRPr="00E420B3" w:rsidRDefault="007467B5" w:rsidP="00E420B3">
      <w:pPr>
        <w:tabs>
          <w:tab w:val="num" w:pos="1170"/>
        </w:tabs>
        <w:spacing w:line="240" w:lineRule="auto"/>
        <w:ind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7467B5" w:rsidRPr="00E420B3" w:rsidRDefault="007467B5" w:rsidP="00E420B3">
      <w:pPr>
        <w:tabs>
          <w:tab w:val="num" w:pos="1170"/>
        </w:tabs>
        <w:spacing w:line="240" w:lineRule="auto"/>
        <w:ind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 удобство обслуживания и управления при разных режимах работы установок.</w:t>
      </w:r>
    </w:p>
    <w:p w:rsidR="007467B5" w:rsidRPr="00E420B3" w:rsidRDefault="007467B5" w:rsidP="00BB171C">
      <w:pPr>
        <w:spacing w:line="240" w:lineRule="auto"/>
        <w:ind w:left="142" w:firstLine="284"/>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Не допускается подключение сетей дворового освещения к сетям уличного освещения.</w:t>
      </w:r>
    </w:p>
    <w:p w:rsidR="007467B5" w:rsidRPr="00E420B3" w:rsidRDefault="007467B5" w:rsidP="00E420B3">
      <w:pPr>
        <w:spacing w:line="240" w:lineRule="auto"/>
        <w:ind w:firstLine="567"/>
        <w:jc w:val="both"/>
        <w:rPr>
          <w:rFonts w:ascii="Times New Roman" w:hAnsi="Times New Roman" w:cs="Times New Roman"/>
          <w:color w:val="auto"/>
          <w:sz w:val="28"/>
          <w:szCs w:val="28"/>
        </w:rPr>
      </w:pPr>
    </w:p>
    <w:p w:rsidR="007467B5" w:rsidRPr="003400BF" w:rsidRDefault="007467B5" w:rsidP="00E420B3">
      <w:pPr>
        <w:numPr>
          <w:ilvl w:val="2"/>
          <w:numId w:val="3"/>
        </w:numPr>
        <w:spacing w:line="240" w:lineRule="auto"/>
        <w:ind w:left="0" w:firstLine="567"/>
        <w:jc w:val="both"/>
        <w:rPr>
          <w:rFonts w:ascii="Times New Roman" w:hAnsi="Times New Roman" w:cs="Times New Roman"/>
          <w:b/>
          <w:color w:val="auto"/>
          <w:sz w:val="28"/>
          <w:szCs w:val="28"/>
        </w:rPr>
      </w:pPr>
      <w:r w:rsidRPr="003400BF">
        <w:rPr>
          <w:rFonts w:ascii="Times New Roman" w:hAnsi="Times New Roman" w:cs="Times New Roman"/>
          <w:b/>
          <w:color w:val="auto"/>
          <w:sz w:val="28"/>
          <w:szCs w:val="28"/>
        </w:rPr>
        <w:t>Функциональное освещение</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Функциональное освещение (ФО) осуществляется стационарными установками освещения дорожных покрытий и простран</w:t>
      </w:r>
      <w:proofErr w:type="gramStart"/>
      <w:r w:rsidRPr="00E420B3">
        <w:rPr>
          <w:rFonts w:ascii="Times New Roman" w:hAnsi="Times New Roman" w:cs="Times New Roman"/>
          <w:color w:val="auto"/>
          <w:sz w:val="28"/>
          <w:szCs w:val="28"/>
        </w:rPr>
        <w:t>ств в тр</w:t>
      </w:r>
      <w:proofErr w:type="gramEnd"/>
      <w:r w:rsidRPr="00E420B3">
        <w:rPr>
          <w:rFonts w:ascii="Times New Roman" w:hAnsi="Times New Roman" w:cs="Times New Roman"/>
          <w:color w:val="auto"/>
          <w:sz w:val="28"/>
          <w:szCs w:val="28"/>
        </w:rPr>
        <w:t xml:space="preserve">анспортных и пешеходных зонах. Установки ФО подразделяют </w:t>
      </w:r>
      <w:proofErr w:type="gramStart"/>
      <w:r w:rsidRPr="00E420B3">
        <w:rPr>
          <w:rFonts w:ascii="Times New Roman" w:hAnsi="Times New Roman" w:cs="Times New Roman"/>
          <w:color w:val="auto"/>
          <w:sz w:val="28"/>
          <w:szCs w:val="28"/>
        </w:rPr>
        <w:t>на</w:t>
      </w:r>
      <w:proofErr w:type="gramEnd"/>
      <w:r w:rsidRPr="00E420B3">
        <w:rPr>
          <w:rFonts w:ascii="Times New Roman" w:hAnsi="Times New Roman" w:cs="Times New Roman"/>
          <w:color w:val="auto"/>
          <w:sz w:val="28"/>
          <w:szCs w:val="28"/>
        </w:rPr>
        <w:t xml:space="preserve"> обычные, </w:t>
      </w:r>
      <w:proofErr w:type="spellStart"/>
      <w:r w:rsidRPr="00E420B3">
        <w:rPr>
          <w:rFonts w:ascii="Times New Roman" w:hAnsi="Times New Roman" w:cs="Times New Roman"/>
          <w:color w:val="auto"/>
          <w:sz w:val="28"/>
          <w:szCs w:val="28"/>
        </w:rPr>
        <w:t>высокомачтовые</w:t>
      </w:r>
      <w:proofErr w:type="spellEnd"/>
      <w:r w:rsidRPr="00E420B3">
        <w:rPr>
          <w:rFonts w:ascii="Times New Roman" w:hAnsi="Times New Roman" w:cs="Times New Roman"/>
          <w:color w:val="auto"/>
          <w:sz w:val="28"/>
          <w:szCs w:val="28"/>
        </w:rPr>
        <w:t>, парапетные, газонные и встроенные.</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В обычных установках светильники располагаются на опорах (венчающие, консольные), подвесах или фасадах (бра, плафоны).</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7467B5" w:rsidRPr="00E420B3" w:rsidRDefault="007467B5" w:rsidP="00E420B3">
      <w:pPr>
        <w:spacing w:line="240" w:lineRule="auto"/>
        <w:ind w:firstLine="567"/>
        <w:rPr>
          <w:rFonts w:ascii="Times New Roman" w:hAnsi="Times New Roman" w:cs="Times New Roman"/>
          <w:color w:val="auto"/>
          <w:sz w:val="28"/>
          <w:szCs w:val="28"/>
        </w:rPr>
      </w:pPr>
    </w:p>
    <w:p w:rsidR="007467B5" w:rsidRPr="003400BF" w:rsidRDefault="007467B5" w:rsidP="00E420B3">
      <w:pPr>
        <w:numPr>
          <w:ilvl w:val="2"/>
          <w:numId w:val="3"/>
        </w:numPr>
        <w:spacing w:line="240" w:lineRule="auto"/>
        <w:ind w:left="0" w:firstLine="567"/>
        <w:jc w:val="both"/>
        <w:rPr>
          <w:rFonts w:ascii="Times New Roman" w:hAnsi="Times New Roman" w:cs="Times New Roman"/>
          <w:b/>
          <w:color w:val="auto"/>
          <w:sz w:val="28"/>
          <w:szCs w:val="28"/>
        </w:rPr>
      </w:pPr>
      <w:r w:rsidRPr="003400BF">
        <w:rPr>
          <w:rFonts w:ascii="Times New Roman" w:hAnsi="Times New Roman" w:cs="Times New Roman"/>
          <w:b/>
          <w:color w:val="auto"/>
          <w:sz w:val="28"/>
          <w:szCs w:val="28"/>
        </w:rPr>
        <w:t>Архитектурное освещение</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Архитектурное освещение (АО)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E420B3">
        <w:rPr>
          <w:rFonts w:ascii="Times New Roman" w:hAnsi="Times New Roman" w:cs="Times New Roman"/>
          <w:color w:val="auto"/>
          <w:sz w:val="28"/>
          <w:szCs w:val="28"/>
        </w:rPr>
        <w:t>светографические</w:t>
      </w:r>
      <w:proofErr w:type="spellEnd"/>
      <w:r w:rsidRPr="00E420B3">
        <w:rPr>
          <w:rFonts w:ascii="Times New Roman" w:hAnsi="Times New Roman" w:cs="Times New Roman"/>
          <w:color w:val="auto"/>
          <w:sz w:val="28"/>
          <w:szCs w:val="28"/>
        </w:rPr>
        <w:t xml:space="preserve"> элементы, панно и объемные композиции из ламп </w:t>
      </w:r>
      <w:r w:rsidRPr="00E420B3">
        <w:rPr>
          <w:rFonts w:ascii="Times New Roman" w:hAnsi="Times New Roman" w:cs="Times New Roman"/>
          <w:color w:val="auto"/>
          <w:sz w:val="28"/>
          <w:szCs w:val="28"/>
        </w:rPr>
        <w:lastRenderedPageBreak/>
        <w:t xml:space="preserve">накаливания, разрядных, светодиодов, </w:t>
      </w:r>
      <w:proofErr w:type="spellStart"/>
      <w:r w:rsidRPr="00E420B3">
        <w:rPr>
          <w:rFonts w:ascii="Times New Roman" w:hAnsi="Times New Roman" w:cs="Times New Roman"/>
          <w:color w:val="auto"/>
          <w:sz w:val="28"/>
          <w:szCs w:val="28"/>
        </w:rPr>
        <w:t>световодов</w:t>
      </w:r>
      <w:proofErr w:type="spellEnd"/>
      <w:r w:rsidRPr="00E420B3">
        <w:rPr>
          <w:rFonts w:ascii="Times New Roman" w:hAnsi="Times New Roman" w:cs="Times New Roman"/>
          <w:color w:val="auto"/>
          <w:sz w:val="28"/>
          <w:szCs w:val="28"/>
        </w:rPr>
        <w:t>, световые проекции, лазерные рисунки и т.п.</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467B5" w:rsidRPr="00E420B3" w:rsidRDefault="007467B5" w:rsidP="00E420B3">
      <w:pPr>
        <w:spacing w:line="240" w:lineRule="auto"/>
        <w:ind w:firstLine="567"/>
        <w:rPr>
          <w:rFonts w:ascii="Times New Roman" w:hAnsi="Times New Roman" w:cs="Times New Roman"/>
          <w:color w:val="auto"/>
          <w:sz w:val="28"/>
          <w:szCs w:val="28"/>
        </w:rPr>
      </w:pPr>
    </w:p>
    <w:p w:rsidR="007467B5" w:rsidRPr="00612046" w:rsidRDefault="007467B5" w:rsidP="00E420B3">
      <w:pPr>
        <w:numPr>
          <w:ilvl w:val="2"/>
          <w:numId w:val="3"/>
        </w:numPr>
        <w:spacing w:line="240" w:lineRule="auto"/>
        <w:ind w:left="0" w:firstLine="567"/>
        <w:jc w:val="both"/>
        <w:rPr>
          <w:rFonts w:ascii="Times New Roman" w:hAnsi="Times New Roman" w:cs="Times New Roman"/>
          <w:b/>
          <w:color w:val="auto"/>
          <w:sz w:val="28"/>
          <w:szCs w:val="28"/>
        </w:rPr>
      </w:pPr>
      <w:r w:rsidRPr="00612046">
        <w:rPr>
          <w:rFonts w:ascii="Times New Roman" w:hAnsi="Times New Roman" w:cs="Times New Roman"/>
          <w:b/>
          <w:color w:val="auto"/>
          <w:sz w:val="28"/>
          <w:szCs w:val="28"/>
        </w:rPr>
        <w:t>Световая информация</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 xml:space="preserve">Световая информация (СИ), в том числе, световая реклама, помогает ориентации пешеходов и водителей автотранспорта в городском </w:t>
      </w:r>
      <w:proofErr w:type="gramStart"/>
      <w:r w:rsidRPr="00E420B3">
        <w:rPr>
          <w:rFonts w:ascii="Times New Roman" w:hAnsi="Times New Roman" w:cs="Times New Roman"/>
          <w:color w:val="auto"/>
          <w:sz w:val="28"/>
          <w:szCs w:val="28"/>
        </w:rPr>
        <w:t>пространстве</w:t>
      </w:r>
      <w:proofErr w:type="gramEnd"/>
      <w:r w:rsidRPr="00E420B3">
        <w:rPr>
          <w:rFonts w:ascii="Times New Roman" w:hAnsi="Times New Roman" w:cs="Times New Roman"/>
          <w:color w:val="auto"/>
          <w:sz w:val="28"/>
          <w:szCs w:val="28"/>
        </w:rPr>
        <w:t xml:space="preserve"> и участвовать в решении </w:t>
      </w:r>
      <w:proofErr w:type="spellStart"/>
      <w:r w:rsidRPr="00E420B3">
        <w:rPr>
          <w:rFonts w:ascii="Times New Roman" w:hAnsi="Times New Roman" w:cs="Times New Roman"/>
          <w:color w:val="auto"/>
          <w:sz w:val="28"/>
          <w:szCs w:val="28"/>
        </w:rPr>
        <w:t>светокомпозиционных</w:t>
      </w:r>
      <w:proofErr w:type="spellEnd"/>
      <w:r w:rsidRPr="00E420B3">
        <w:rPr>
          <w:rFonts w:ascii="Times New Roman" w:hAnsi="Times New Roman" w:cs="Times New Roman"/>
          <w:color w:val="auto"/>
          <w:sz w:val="28"/>
          <w:szCs w:val="28"/>
        </w:rPr>
        <w:t xml:space="preserve"> задач. Учитывают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7467B5" w:rsidRPr="00E420B3" w:rsidRDefault="007467B5" w:rsidP="00E420B3">
      <w:pPr>
        <w:spacing w:line="240" w:lineRule="auto"/>
        <w:ind w:firstLine="567"/>
        <w:rPr>
          <w:rFonts w:ascii="Times New Roman" w:hAnsi="Times New Roman" w:cs="Times New Roman"/>
          <w:color w:val="auto"/>
          <w:sz w:val="28"/>
          <w:szCs w:val="28"/>
        </w:rPr>
      </w:pPr>
    </w:p>
    <w:p w:rsidR="007467B5" w:rsidRPr="00612046" w:rsidRDefault="007467B5" w:rsidP="00E420B3">
      <w:pPr>
        <w:numPr>
          <w:ilvl w:val="2"/>
          <w:numId w:val="3"/>
        </w:numPr>
        <w:spacing w:line="240" w:lineRule="auto"/>
        <w:ind w:left="0" w:firstLine="567"/>
        <w:jc w:val="both"/>
        <w:rPr>
          <w:rFonts w:ascii="Times New Roman" w:hAnsi="Times New Roman" w:cs="Times New Roman"/>
          <w:b/>
          <w:color w:val="auto"/>
          <w:sz w:val="28"/>
          <w:szCs w:val="28"/>
        </w:rPr>
      </w:pPr>
      <w:r w:rsidRPr="00612046">
        <w:rPr>
          <w:rFonts w:ascii="Times New Roman" w:hAnsi="Times New Roman" w:cs="Times New Roman"/>
          <w:b/>
          <w:color w:val="auto"/>
          <w:sz w:val="28"/>
          <w:szCs w:val="28"/>
        </w:rPr>
        <w:t>Источники света</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 xml:space="preserve">В стационарных установках ФО и АО необходимо применять </w:t>
      </w:r>
      <w:proofErr w:type="spellStart"/>
      <w:r w:rsidRPr="00E420B3">
        <w:rPr>
          <w:rFonts w:ascii="Times New Roman" w:hAnsi="Times New Roman" w:cs="Times New Roman"/>
          <w:color w:val="auto"/>
          <w:sz w:val="28"/>
          <w:szCs w:val="28"/>
        </w:rPr>
        <w:t>энергоэффективные</w:t>
      </w:r>
      <w:proofErr w:type="spellEnd"/>
      <w:r w:rsidRPr="00E420B3">
        <w:rPr>
          <w:rFonts w:ascii="Times New Roman" w:hAnsi="Times New Roman" w:cs="Times New Roman"/>
          <w:color w:val="auto"/>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стандартов.</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Источники света в установках ФО выбирают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467B5" w:rsidRPr="00E420B3" w:rsidRDefault="007467B5" w:rsidP="00E420B3">
      <w:pPr>
        <w:numPr>
          <w:ilvl w:val="3"/>
          <w:numId w:val="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В установках АО и СИ используют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7467B5" w:rsidRPr="00E420B3" w:rsidRDefault="007467B5" w:rsidP="00E420B3">
      <w:pPr>
        <w:spacing w:line="240" w:lineRule="auto"/>
        <w:ind w:firstLine="567"/>
        <w:rPr>
          <w:rFonts w:ascii="Times New Roman" w:hAnsi="Times New Roman" w:cs="Times New Roman"/>
          <w:color w:val="auto"/>
          <w:sz w:val="28"/>
          <w:szCs w:val="28"/>
        </w:rPr>
      </w:pPr>
    </w:p>
    <w:p w:rsidR="007467B5" w:rsidRPr="00537696" w:rsidRDefault="007467B5" w:rsidP="00E420B3">
      <w:pPr>
        <w:numPr>
          <w:ilvl w:val="2"/>
          <w:numId w:val="3"/>
        </w:numPr>
        <w:spacing w:line="240" w:lineRule="auto"/>
        <w:ind w:left="0" w:firstLine="567"/>
        <w:jc w:val="both"/>
        <w:rPr>
          <w:rFonts w:ascii="Times New Roman" w:hAnsi="Times New Roman" w:cs="Times New Roman"/>
          <w:b/>
          <w:color w:val="auto"/>
          <w:sz w:val="28"/>
          <w:szCs w:val="28"/>
        </w:rPr>
      </w:pPr>
      <w:r w:rsidRPr="00537696">
        <w:rPr>
          <w:rFonts w:ascii="Times New Roman" w:hAnsi="Times New Roman" w:cs="Times New Roman"/>
          <w:b/>
          <w:color w:val="auto"/>
          <w:sz w:val="28"/>
          <w:szCs w:val="28"/>
        </w:rPr>
        <w:t>Освещение транспортных и пешеходных зон</w:t>
      </w:r>
    </w:p>
    <w:p w:rsidR="007467B5" w:rsidRDefault="007467B5" w:rsidP="00DC6486">
      <w:pPr>
        <w:pStyle w:val="ConsPlusNormal"/>
        <w:jc w:val="both"/>
        <w:rPr>
          <w:rFonts w:ascii="Times New Roman" w:hAnsi="Times New Roman" w:cs="Times New Roman"/>
          <w:sz w:val="28"/>
          <w:szCs w:val="24"/>
        </w:rPr>
      </w:pPr>
    </w:p>
    <w:p w:rsidR="007467B5" w:rsidRPr="005F28D0" w:rsidRDefault="00BB171C" w:rsidP="00DC6486">
      <w:pPr>
        <w:pStyle w:val="ConsPlusNormal"/>
        <w:jc w:val="both"/>
        <w:rPr>
          <w:rFonts w:ascii="Times New Roman" w:hAnsi="Times New Roman" w:cs="Times New Roman"/>
          <w:sz w:val="28"/>
          <w:szCs w:val="24"/>
        </w:rPr>
      </w:pPr>
      <w:r>
        <w:rPr>
          <w:rFonts w:ascii="Times New Roman" w:hAnsi="Times New Roman" w:cs="Times New Roman"/>
          <w:sz w:val="28"/>
          <w:szCs w:val="24"/>
        </w:rPr>
        <w:t xml:space="preserve">      </w:t>
      </w:r>
      <w:r w:rsidR="007467B5" w:rsidRPr="005F28D0">
        <w:rPr>
          <w:rFonts w:ascii="Times New Roman" w:hAnsi="Times New Roman" w:cs="Times New Roman"/>
          <w:sz w:val="28"/>
          <w:szCs w:val="24"/>
        </w:rPr>
        <w:t xml:space="preserve">В установках функционального освещения транспортных и пешеходных зон </w:t>
      </w:r>
      <w:r w:rsidR="007467B5">
        <w:rPr>
          <w:rFonts w:ascii="Times New Roman" w:hAnsi="Times New Roman" w:cs="Times New Roman"/>
          <w:sz w:val="28"/>
          <w:szCs w:val="24"/>
        </w:rPr>
        <w:t xml:space="preserve">рекомендуется </w:t>
      </w:r>
      <w:r w:rsidR="007467B5" w:rsidRPr="005F28D0">
        <w:rPr>
          <w:rFonts w:ascii="Times New Roman" w:hAnsi="Times New Roman" w:cs="Times New Roman"/>
          <w:sz w:val="28"/>
          <w:szCs w:val="24"/>
        </w:rPr>
        <w:t>применя</w:t>
      </w:r>
      <w:r w:rsidR="007467B5">
        <w:rPr>
          <w:rFonts w:ascii="Times New Roman" w:hAnsi="Times New Roman" w:cs="Times New Roman"/>
          <w:sz w:val="28"/>
          <w:szCs w:val="24"/>
        </w:rPr>
        <w:t>ть</w:t>
      </w:r>
      <w:r w:rsidR="007467B5" w:rsidRPr="005F28D0">
        <w:rPr>
          <w:rFonts w:ascii="Times New Roman" w:hAnsi="Times New Roman" w:cs="Times New Roman"/>
          <w:sz w:val="28"/>
          <w:szCs w:val="24"/>
        </w:rPr>
        <w:t xml:space="preserve"> осветительные приборы направленного в нижнюю полусферу прямого, рассеянного или отраженного света.</w:t>
      </w:r>
    </w:p>
    <w:p w:rsidR="007467B5" w:rsidRPr="00E420B3" w:rsidRDefault="007467B5" w:rsidP="00146E12">
      <w:pPr>
        <w:spacing w:line="240" w:lineRule="auto"/>
        <w:jc w:val="both"/>
        <w:rPr>
          <w:rFonts w:ascii="Times New Roman" w:hAnsi="Times New Roman" w:cs="Times New Roman"/>
          <w:color w:val="auto"/>
          <w:sz w:val="28"/>
          <w:szCs w:val="28"/>
        </w:rPr>
      </w:pPr>
    </w:p>
    <w:p w:rsidR="007467B5" w:rsidRPr="00537696" w:rsidRDefault="007467B5" w:rsidP="00E420B3">
      <w:pPr>
        <w:numPr>
          <w:ilvl w:val="2"/>
          <w:numId w:val="3"/>
        </w:numPr>
        <w:tabs>
          <w:tab w:val="clear" w:pos="1146"/>
          <w:tab w:val="num" w:pos="1000"/>
        </w:tabs>
        <w:spacing w:line="240" w:lineRule="auto"/>
        <w:ind w:left="0" w:firstLine="567"/>
        <w:jc w:val="both"/>
        <w:rPr>
          <w:rFonts w:ascii="Times New Roman" w:hAnsi="Times New Roman" w:cs="Times New Roman"/>
          <w:b/>
          <w:color w:val="auto"/>
          <w:sz w:val="28"/>
          <w:szCs w:val="28"/>
        </w:rPr>
      </w:pPr>
      <w:r w:rsidRPr="00537696">
        <w:rPr>
          <w:rFonts w:ascii="Times New Roman" w:hAnsi="Times New Roman" w:cs="Times New Roman"/>
          <w:b/>
          <w:color w:val="auto"/>
          <w:sz w:val="28"/>
          <w:szCs w:val="28"/>
        </w:rPr>
        <w:t>Режимы работы осветительных установок</w:t>
      </w:r>
    </w:p>
    <w:p w:rsidR="007467B5" w:rsidRPr="00E420B3" w:rsidRDefault="007467B5" w:rsidP="00E420B3">
      <w:pPr>
        <w:numPr>
          <w:ilvl w:val="3"/>
          <w:numId w:val="3"/>
        </w:numPr>
        <w:tabs>
          <w:tab w:val="num" w:pos="1000"/>
        </w:tabs>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При проектировании всех трех групп осветительных установок (</w:t>
      </w:r>
      <w:r w:rsidRPr="005F28D0">
        <w:rPr>
          <w:rFonts w:ascii="Times New Roman" w:hAnsi="Times New Roman" w:cs="Times New Roman"/>
          <w:sz w:val="28"/>
          <w:szCs w:val="24"/>
        </w:rPr>
        <w:t>функционального и архитектурного освещения, световой информации</w:t>
      </w:r>
      <w:r w:rsidRPr="00E420B3">
        <w:rPr>
          <w:rFonts w:ascii="Times New Roman" w:hAnsi="Times New Roman" w:cs="Times New Roman"/>
          <w:color w:val="auto"/>
          <w:sz w:val="28"/>
          <w:szCs w:val="28"/>
        </w:rPr>
        <w:t xml:space="preserve">) в целях рационального использования электроэнергии и обеспечения </w:t>
      </w:r>
      <w:r w:rsidRPr="00E420B3">
        <w:rPr>
          <w:rFonts w:ascii="Times New Roman" w:hAnsi="Times New Roman" w:cs="Times New Roman"/>
          <w:color w:val="auto"/>
          <w:sz w:val="28"/>
          <w:szCs w:val="28"/>
        </w:rPr>
        <w:lastRenderedPageBreak/>
        <w:t xml:space="preserve">визуального разнообразия среды </w:t>
      </w:r>
      <w:proofErr w:type="spellStart"/>
      <w:r>
        <w:rPr>
          <w:rFonts w:ascii="Times New Roman" w:hAnsi="Times New Roman" w:cs="Times New Roman"/>
          <w:color w:val="auto"/>
          <w:sz w:val="28"/>
          <w:szCs w:val="28"/>
        </w:rPr>
        <w:t>Полысаевского</w:t>
      </w:r>
      <w:proofErr w:type="spellEnd"/>
      <w:r>
        <w:rPr>
          <w:rFonts w:ascii="Times New Roman" w:hAnsi="Times New Roman" w:cs="Times New Roman"/>
          <w:color w:val="auto"/>
          <w:sz w:val="28"/>
          <w:szCs w:val="28"/>
        </w:rPr>
        <w:t xml:space="preserve"> городского округа</w:t>
      </w:r>
      <w:r w:rsidRPr="00E420B3">
        <w:rPr>
          <w:rFonts w:ascii="Times New Roman" w:hAnsi="Times New Roman" w:cs="Times New Roman"/>
          <w:color w:val="auto"/>
          <w:sz w:val="28"/>
          <w:szCs w:val="28"/>
        </w:rPr>
        <w:t xml:space="preserve"> в темное время суток предусмотрены следующие режимы их работы:</w:t>
      </w:r>
    </w:p>
    <w:p w:rsidR="007467B5" w:rsidRPr="00E420B3" w:rsidRDefault="007467B5" w:rsidP="00E420B3">
      <w:pPr>
        <w:tabs>
          <w:tab w:val="num" w:pos="567"/>
        </w:tabs>
        <w:spacing w:line="240" w:lineRule="auto"/>
        <w:ind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ab/>
        <w:t>- вечерний будничный режим, когда функционируют все стационарные установки ФО, АО и  СИ, за исключением систем праздничного освещения;</w:t>
      </w:r>
    </w:p>
    <w:p w:rsidR="007467B5" w:rsidRPr="00E420B3" w:rsidRDefault="007467B5" w:rsidP="00E420B3">
      <w:pPr>
        <w:tabs>
          <w:tab w:val="num" w:pos="567"/>
        </w:tabs>
        <w:spacing w:line="240" w:lineRule="auto"/>
        <w:ind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ab/>
        <w:t>- ночной дежурный режим, когда в установках ФО, АО и СИ может отключаться часть осветительных приборов, допускаемая нормами осве</w:t>
      </w:r>
      <w:r>
        <w:rPr>
          <w:rFonts w:ascii="Times New Roman" w:hAnsi="Times New Roman" w:cs="Times New Roman"/>
          <w:color w:val="auto"/>
          <w:sz w:val="28"/>
          <w:szCs w:val="28"/>
        </w:rPr>
        <w:t>щенности</w:t>
      </w:r>
      <w:r w:rsidRPr="00E420B3">
        <w:rPr>
          <w:rFonts w:ascii="Times New Roman" w:hAnsi="Times New Roman" w:cs="Times New Roman"/>
          <w:color w:val="auto"/>
          <w:sz w:val="28"/>
          <w:szCs w:val="28"/>
        </w:rPr>
        <w:t>;</w:t>
      </w:r>
    </w:p>
    <w:p w:rsidR="007467B5" w:rsidRPr="00E420B3" w:rsidRDefault="007467B5" w:rsidP="00E420B3">
      <w:pPr>
        <w:tabs>
          <w:tab w:val="num" w:pos="567"/>
        </w:tabs>
        <w:spacing w:line="240" w:lineRule="auto"/>
        <w:ind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ab/>
        <w:t>- праздничный режим, когда функционируют все стационарные и временные осветительные установки трех групп в часы суток и дни недели, определяемы</w:t>
      </w:r>
      <w:r>
        <w:rPr>
          <w:rFonts w:ascii="Times New Roman" w:hAnsi="Times New Roman" w:cs="Times New Roman"/>
          <w:color w:val="auto"/>
          <w:sz w:val="28"/>
          <w:szCs w:val="28"/>
        </w:rPr>
        <w:t xml:space="preserve">е Администрацией </w:t>
      </w:r>
      <w:proofErr w:type="spellStart"/>
      <w:r>
        <w:rPr>
          <w:rFonts w:ascii="Times New Roman" w:hAnsi="Times New Roman" w:cs="Times New Roman"/>
          <w:color w:val="auto"/>
          <w:sz w:val="28"/>
          <w:szCs w:val="28"/>
        </w:rPr>
        <w:t>Полысаевского</w:t>
      </w:r>
      <w:proofErr w:type="spellEnd"/>
      <w:r>
        <w:rPr>
          <w:rFonts w:ascii="Times New Roman" w:hAnsi="Times New Roman" w:cs="Times New Roman"/>
          <w:color w:val="auto"/>
          <w:sz w:val="28"/>
          <w:szCs w:val="28"/>
        </w:rPr>
        <w:t xml:space="preserve"> городского округа</w:t>
      </w:r>
      <w:r w:rsidRPr="00E420B3">
        <w:rPr>
          <w:rFonts w:ascii="Times New Roman" w:hAnsi="Times New Roman" w:cs="Times New Roman"/>
          <w:color w:val="auto"/>
          <w:sz w:val="28"/>
          <w:szCs w:val="28"/>
        </w:rPr>
        <w:t>;</w:t>
      </w:r>
    </w:p>
    <w:p w:rsidR="007467B5" w:rsidRPr="00E420B3" w:rsidRDefault="007467B5" w:rsidP="00E420B3">
      <w:pPr>
        <w:tabs>
          <w:tab w:val="num" w:pos="567"/>
        </w:tabs>
        <w:spacing w:line="240" w:lineRule="auto"/>
        <w:ind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ab/>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467B5" w:rsidRPr="00E420B3" w:rsidRDefault="007467B5" w:rsidP="00E420B3">
      <w:pPr>
        <w:numPr>
          <w:ilvl w:val="3"/>
          <w:numId w:val="3"/>
        </w:numPr>
        <w:tabs>
          <w:tab w:val="num" w:pos="567"/>
        </w:tabs>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производится:</w:t>
      </w:r>
    </w:p>
    <w:p w:rsidR="007467B5" w:rsidRPr="00E420B3" w:rsidRDefault="007467B5" w:rsidP="00E420B3">
      <w:pPr>
        <w:tabs>
          <w:tab w:val="num" w:pos="567"/>
        </w:tabs>
        <w:spacing w:line="240" w:lineRule="auto"/>
        <w:ind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ab/>
        <w:t xml:space="preserve">- установок АО - в соответствии с решением Администрации </w:t>
      </w:r>
      <w:proofErr w:type="spellStart"/>
      <w:r>
        <w:rPr>
          <w:rFonts w:ascii="Times New Roman" w:hAnsi="Times New Roman" w:cs="Times New Roman"/>
          <w:color w:val="auto"/>
          <w:sz w:val="28"/>
          <w:szCs w:val="28"/>
        </w:rPr>
        <w:t>Полысаевского</w:t>
      </w:r>
      <w:proofErr w:type="spellEnd"/>
      <w:r>
        <w:rPr>
          <w:rFonts w:ascii="Times New Roman" w:hAnsi="Times New Roman" w:cs="Times New Roman"/>
          <w:color w:val="auto"/>
          <w:sz w:val="28"/>
          <w:szCs w:val="28"/>
        </w:rPr>
        <w:t xml:space="preserve"> городского округа</w:t>
      </w:r>
      <w:r w:rsidRPr="00E420B3">
        <w:rPr>
          <w:rFonts w:ascii="Times New Roman" w:hAnsi="Times New Roman" w:cs="Times New Roman"/>
          <w:color w:val="auto"/>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w:t>
      </w:r>
      <w:r>
        <w:rPr>
          <w:rFonts w:ascii="Times New Roman" w:hAnsi="Times New Roman" w:cs="Times New Roman"/>
          <w:color w:val="auto"/>
          <w:sz w:val="28"/>
          <w:szCs w:val="28"/>
        </w:rPr>
        <w:t xml:space="preserve">но, а на ряде объектов </w:t>
      </w:r>
      <w:proofErr w:type="gramStart"/>
      <w:r>
        <w:rPr>
          <w:rFonts w:ascii="Times New Roman" w:hAnsi="Times New Roman" w:cs="Times New Roman"/>
          <w:color w:val="auto"/>
          <w:sz w:val="28"/>
          <w:szCs w:val="28"/>
        </w:rPr>
        <w:t>(</w:t>
      </w:r>
      <w:r w:rsidRPr="00E420B3">
        <w:rPr>
          <w:rFonts w:ascii="Times New Roman" w:hAnsi="Times New Roman" w:cs="Times New Roman"/>
          <w:color w:val="auto"/>
          <w:sz w:val="28"/>
          <w:szCs w:val="28"/>
        </w:rPr>
        <w:t xml:space="preserve"> </w:t>
      </w:r>
      <w:proofErr w:type="gramEnd"/>
      <w:r w:rsidRPr="00E420B3">
        <w:rPr>
          <w:rFonts w:ascii="Times New Roman" w:hAnsi="Times New Roman" w:cs="Times New Roman"/>
          <w:color w:val="auto"/>
          <w:sz w:val="28"/>
          <w:szCs w:val="28"/>
        </w:rPr>
        <w:t xml:space="preserve">градостроительные </w:t>
      </w:r>
      <w:r w:rsidRPr="00E420B3">
        <w:rPr>
          <w:rFonts w:ascii="Times New Roman" w:hAnsi="Times New Roman" w:cs="Times New Roman"/>
          <w:color w:val="auto"/>
          <w:sz w:val="28"/>
          <w:szCs w:val="28"/>
        </w:rPr>
        <w:tab/>
        <w:t>доминанты, въезды в город и т.п.) установки АО могут функционировать от заката до рассвета;</w:t>
      </w:r>
    </w:p>
    <w:p w:rsidR="007467B5" w:rsidRPr="00E420B3" w:rsidRDefault="007467B5" w:rsidP="00E420B3">
      <w:pPr>
        <w:tabs>
          <w:tab w:val="num" w:pos="567"/>
        </w:tabs>
        <w:spacing w:line="240" w:lineRule="auto"/>
        <w:ind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ab/>
        <w:t>- установок СИ - по решению соответствующих ведомств или владельцев.</w:t>
      </w:r>
    </w:p>
    <w:p w:rsidR="007467B5" w:rsidRPr="00E420B3" w:rsidRDefault="007467B5" w:rsidP="00E420B3">
      <w:pPr>
        <w:tabs>
          <w:tab w:val="num" w:pos="1000"/>
        </w:tabs>
        <w:spacing w:line="240" w:lineRule="auto"/>
        <w:ind w:firstLine="567"/>
        <w:jc w:val="both"/>
        <w:rPr>
          <w:rFonts w:ascii="Times New Roman" w:hAnsi="Times New Roman" w:cs="Times New Roman"/>
          <w:color w:val="auto"/>
          <w:sz w:val="28"/>
          <w:szCs w:val="28"/>
        </w:rPr>
      </w:pPr>
    </w:p>
    <w:p w:rsidR="007467B5" w:rsidRPr="00E34533" w:rsidRDefault="007467B5" w:rsidP="00E420B3">
      <w:pPr>
        <w:pStyle w:val="1"/>
        <w:numPr>
          <w:ilvl w:val="1"/>
          <w:numId w:val="3"/>
        </w:numPr>
        <w:spacing w:before="0" w:after="0" w:line="240" w:lineRule="auto"/>
        <w:ind w:left="0" w:firstLine="567"/>
        <w:rPr>
          <w:rFonts w:ascii="Times New Roman" w:hAnsi="Times New Roman" w:cs="Times New Roman"/>
          <w:b/>
          <w:color w:val="auto"/>
          <w:sz w:val="28"/>
          <w:szCs w:val="28"/>
        </w:rPr>
      </w:pPr>
      <w:r w:rsidRPr="00E34533">
        <w:rPr>
          <w:rFonts w:ascii="Times New Roman" w:hAnsi="Times New Roman" w:cs="Times New Roman"/>
          <w:b/>
          <w:color w:val="auto"/>
          <w:sz w:val="28"/>
          <w:szCs w:val="28"/>
        </w:rPr>
        <w:t>Ограждения (заборы).</w:t>
      </w:r>
    </w:p>
    <w:p w:rsidR="00E65607" w:rsidRPr="005F28D0" w:rsidRDefault="00A84405" w:rsidP="00BB171C">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3</w:t>
      </w:r>
      <w:r w:rsidR="00E65607" w:rsidRPr="005F28D0">
        <w:rPr>
          <w:rFonts w:ascii="Times New Roman" w:hAnsi="Times New Roman" w:cs="Times New Roman"/>
          <w:sz w:val="28"/>
          <w:szCs w:val="28"/>
        </w:rPr>
        <w:t>.</w:t>
      </w:r>
      <w:r w:rsidR="00E65607">
        <w:rPr>
          <w:rFonts w:ascii="Times New Roman" w:hAnsi="Times New Roman" w:cs="Times New Roman"/>
          <w:sz w:val="28"/>
          <w:szCs w:val="28"/>
        </w:rPr>
        <w:t xml:space="preserve">4.1. </w:t>
      </w:r>
      <w:r w:rsidR="00E65607" w:rsidRPr="005F28D0">
        <w:rPr>
          <w:rFonts w:ascii="Times New Roman" w:hAnsi="Times New Roman" w:cs="Times New Roman"/>
          <w:sz w:val="28"/>
          <w:szCs w:val="28"/>
        </w:rPr>
        <w:t xml:space="preserve">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00E65607" w:rsidRPr="005F28D0">
        <w:rPr>
          <w:rFonts w:ascii="Times New Roman" w:hAnsi="Times New Roman" w:cs="Times New Roman"/>
          <w:sz w:val="28"/>
          <w:szCs w:val="28"/>
        </w:rPr>
        <w:t>полуприватных</w:t>
      </w:r>
      <w:proofErr w:type="spellEnd"/>
      <w:r w:rsidR="00E65607" w:rsidRPr="005F28D0">
        <w:rPr>
          <w:rFonts w:ascii="Times New Roman" w:hAnsi="Times New Roman" w:cs="Times New Roman"/>
          <w:sz w:val="28"/>
          <w:szCs w:val="28"/>
        </w:rPr>
        <w:t xml:space="preserve">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E65607" w:rsidRPr="00F553E3" w:rsidRDefault="00E65607" w:rsidP="00BB171C">
      <w:pPr>
        <w:pStyle w:val="ConsPlusNormal"/>
        <w:jc w:val="both"/>
        <w:rPr>
          <w:rFonts w:ascii="Times New Roman" w:hAnsi="Times New Roman" w:cs="Times New Roman"/>
          <w:i/>
          <w:color w:val="FF0000"/>
          <w:sz w:val="28"/>
          <w:szCs w:val="28"/>
        </w:rPr>
      </w:pPr>
      <w:r>
        <w:rPr>
          <w:rFonts w:ascii="Times New Roman" w:hAnsi="Times New Roman" w:cs="Times New Roman"/>
          <w:sz w:val="28"/>
          <w:szCs w:val="28"/>
        </w:rPr>
        <w:tab/>
      </w:r>
      <w:r w:rsidR="00A84405">
        <w:rPr>
          <w:rFonts w:ascii="Times New Roman" w:hAnsi="Times New Roman" w:cs="Times New Roman"/>
          <w:sz w:val="28"/>
          <w:szCs w:val="28"/>
        </w:rPr>
        <w:t>3</w:t>
      </w:r>
      <w:r>
        <w:rPr>
          <w:rFonts w:ascii="Times New Roman" w:hAnsi="Times New Roman" w:cs="Times New Roman"/>
          <w:sz w:val="28"/>
          <w:szCs w:val="28"/>
        </w:rPr>
        <w:t>.4.2.</w:t>
      </w:r>
      <w:r w:rsidRPr="005F28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28D0">
        <w:rPr>
          <w:rFonts w:ascii="Times New Roman" w:hAnsi="Times New Roman" w:cs="Times New Roman"/>
          <w:sz w:val="28"/>
          <w:szCs w:val="28"/>
        </w:rPr>
        <w:t xml:space="preserve">На территориях общественного, жилого, рекреационного назначения </w:t>
      </w:r>
      <w:r w:rsidRPr="00513EAD">
        <w:rPr>
          <w:rFonts w:ascii="Times New Roman" w:hAnsi="Times New Roman" w:cs="Times New Roman"/>
          <w:sz w:val="28"/>
          <w:szCs w:val="28"/>
        </w:rPr>
        <w:t xml:space="preserve">рекомендуется применять </w:t>
      </w:r>
      <w:r w:rsidRPr="005F28D0">
        <w:rPr>
          <w:rFonts w:ascii="Times New Roman" w:hAnsi="Times New Roman" w:cs="Times New Roman"/>
          <w:sz w:val="28"/>
          <w:szCs w:val="28"/>
        </w:rPr>
        <w:t xml:space="preserve">декоративные ажурные металлические ограждения. </w:t>
      </w:r>
    </w:p>
    <w:p w:rsidR="00E65607" w:rsidRPr="005F28D0" w:rsidRDefault="00E65607" w:rsidP="00BB171C">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ab/>
      </w:r>
      <w:r w:rsidR="00A84405">
        <w:rPr>
          <w:rFonts w:ascii="Times New Roman" w:hAnsi="Times New Roman" w:cs="Times New Roman"/>
          <w:sz w:val="28"/>
          <w:szCs w:val="28"/>
        </w:rPr>
        <w:t>3</w:t>
      </w:r>
      <w:r>
        <w:rPr>
          <w:rFonts w:ascii="Times New Roman" w:hAnsi="Times New Roman" w:cs="Times New Roman"/>
          <w:sz w:val="28"/>
          <w:szCs w:val="28"/>
        </w:rPr>
        <w:t xml:space="preserve">.4.3. </w:t>
      </w:r>
      <w:r w:rsidRPr="005F28D0">
        <w:rPr>
          <w:rFonts w:ascii="Times New Roman" w:hAnsi="Times New Roman" w:cs="Times New Roman"/>
          <w:sz w:val="28"/>
          <w:szCs w:val="28"/>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w:t>
      </w:r>
      <w:r>
        <w:rPr>
          <w:rFonts w:ascii="Times New Roman" w:hAnsi="Times New Roman" w:cs="Times New Roman"/>
          <w:sz w:val="28"/>
          <w:szCs w:val="28"/>
        </w:rPr>
        <w:t xml:space="preserve">могут </w:t>
      </w:r>
      <w:r w:rsidRPr="005F28D0">
        <w:rPr>
          <w:rFonts w:ascii="Times New Roman" w:hAnsi="Times New Roman" w:cs="Times New Roman"/>
          <w:sz w:val="28"/>
          <w:szCs w:val="28"/>
        </w:rPr>
        <w:t>предусматриват</w:t>
      </w:r>
      <w:r>
        <w:rPr>
          <w:rFonts w:ascii="Times New Roman" w:hAnsi="Times New Roman" w:cs="Times New Roman"/>
          <w:sz w:val="28"/>
          <w:szCs w:val="28"/>
        </w:rPr>
        <w:t>ь</w:t>
      </w:r>
      <w:r w:rsidRPr="005F28D0">
        <w:rPr>
          <w:rFonts w:ascii="Times New Roman" w:hAnsi="Times New Roman" w:cs="Times New Roman"/>
          <w:sz w:val="28"/>
          <w:szCs w:val="28"/>
        </w:rPr>
        <w:t>ся защитные приствольные ограждения, высота которых определяется в зависимости от возраста, породы дерева и прочих характеристик.</w:t>
      </w:r>
    </w:p>
    <w:p w:rsidR="00E65607" w:rsidRPr="005F28D0" w:rsidRDefault="00E65607" w:rsidP="00BB171C">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ab/>
      </w:r>
      <w:r w:rsidR="00A84405">
        <w:rPr>
          <w:rFonts w:ascii="Times New Roman" w:hAnsi="Times New Roman" w:cs="Times New Roman"/>
          <w:sz w:val="28"/>
          <w:szCs w:val="28"/>
        </w:rPr>
        <w:t>3</w:t>
      </w:r>
      <w:r>
        <w:rPr>
          <w:rFonts w:ascii="Times New Roman" w:hAnsi="Times New Roman" w:cs="Times New Roman"/>
          <w:sz w:val="28"/>
          <w:szCs w:val="28"/>
        </w:rPr>
        <w:t xml:space="preserve">.4.4. </w:t>
      </w:r>
      <w:r w:rsidRPr="005F28D0">
        <w:rPr>
          <w:rFonts w:ascii="Times New Roman" w:hAnsi="Times New Roman" w:cs="Times New Roman"/>
          <w:sz w:val="28"/>
          <w:szCs w:val="28"/>
        </w:rPr>
        <w:t>При создании и благоустройстве ограждений учитывается необходимость, в том числе:</w:t>
      </w:r>
    </w:p>
    <w:p w:rsidR="00E65607" w:rsidRPr="005F28D0" w:rsidRDefault="00E65607" w:rsidP="00BB171C">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ab/>
      </w:r>
      <w:r w:rsidRPr="005F28D0">
        <w:rPr>
          <w:rFonts w:ascii="Times New Roman" w:hAnsi="Times New Roman" w:cs="Times New Roman"/>
          <w:sz w:val="28"/>
          <w:szCs w:val="28"/>
        </w:rPr>
        <w:t>- разграничения зеленой зоны (газоны, клумбы, парки) с маршрутами пешеходов и транспорта;</w:t>
      </w:r>
    </w:p>
    <w:p w:rsidR="00E65607" w:rsidRPr="005F28D0" w:rsidRDefault="00E65607" w:rsidP="00BB171C">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lastRenderedPageBreak/>
        <w:tab/>
      </w:r>
      <w:r w:rsidRPr="005F28D0">
        <w:rPr>
          <w:rFonts w:ascii="Times New Roman" w:hAnsi="Times New Roman" w:cs="Times New Roman"/>
          <w:sz w:val="28"/>
          <w:szCs w:val="28"/>
        </w:rPr>
        <w:t>- проектирования дорожек и тротуаров с учетом потоков людей и маршрутов;</w:t>
      </w:r>
    </w:p>
    <w:p w:rsidR="00E65607" w:rsidRPr="005F28D0" w:rsidRDefault="00E65607" w:rsidP="00BB171C">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ab/>
      </w:r>
      <w:r w:rsidRPr="005F28D0">
        <w:rPr>
          <w:rFonts w:ascii="Times New Roman" w:hAnsi="Times New Roman" w:cs="Times New Roman"/>
          <w:sz w:val="28"/>
          <w:szCs w:val="28"/>
        </w:rPr>
        <w:t xml:space="preserve">- разграничения зеленых зон и транзитных путей с помощью применения приемов </w:t>
      </w:r>
      <w:proofErr w:type="spellStart"/>
      <w:r w:rsidRPr="005F28D0">
        <w:rPr>
          <w:rFonts w:ascii="Times New Roman" w:hAnsi="Times New Roman" w:cs="Times New Roman"/>
          <w:sz w:val="28"/>
          <w:szCs w:val="28"/>
        </w:rPr>
        <w:t>разноуровневой</w:t>
      </w:r>
      <w:proofErr w:type="spellEnd"/>
      <w:r w:rsidRPr="005F28D0">
        <w:rPr>
          <w:rFonts w:ascii="Times New Roman" w:hAnsi="Times New Roman" w:cs="Times New Roman"/>
          <w:sz w:val="28"/>
          <w:szCs w:val="28"/>
        </w:rPr>
        <w:t xml:space="preserve"> высоты или создания зеленых кустовых ограждений;</w:t>
      </w:r>
    </w:p>
    <w:p w:rsidR="00E65607" w:rsidRPr="005F28D0" w:rsidRDefault="00E65607" w:rsidP="00BB171C">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ab/>
      </w:r>
      <w:r w:rsidRPr="005F28D0">
        <w:rPr>
          <w:rFonts w:ascii="Times New Roman" w:hAnsi="Times New Roman" w:cs="Times New Roman"/>
          <w:sz w:val="28"/>
          <w:szCs w:val="28"/>
        </w:rPr>
        <w:t>- проектирования изменения высоты и геометрии бордюрного камня с учетом сезонных снежных отвалов;</w:t>
      </w:r>
    </w:p>
    <w:p w:rsidR="00E65607" w:rsidRPr="005F28D0" w:rsidRDefault="00E65607" w:rsidP="00BB171C">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ab/>
      </w:r>
      <w:r w:rsidRPr="005F28D0">
        <w:rPr>
          <w:rFonts w:ascii="Times New Roman" w:hAnsi="Times New Roman" w:cs="Times New Roman"/>
          <w:sz w:val="28"/>
          <w:szCs w:val="28"/>
        </w:rPr>
        <w:t>- использования бордюрного камня;</w:t>
      </w:r>
    </w:p>
    <w:p w:rsidR="00E65607" w:rsidRPr="005F28D0" w:rsidRDefault="00E65607" w:rsidP="00BB171C">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ab/>
      </w:r>
      <w:r w:rsidRPr="005F28D0">
        <w:rPr>
          <w:rFonts w:ascii="Times New Roman" w:hAnsi="Times New Roman" w:cs="Times New Roman"/>
          <w:sz w:val="28"/>
          <w:szCs w:val="28"/>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E65607" w:rsidRPr="005F28D0" w:rsidRDefault="00E65607" w:rsidP="00BB171C">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ab/>
      </w:r>
      <w:r w:rsidRPr="005F28D0">
        <w:rPr>
          <w:rFonts w:ascii="Times New Roman" w:hAnsi="Times New Roman" w:cs="Times New Roman"/>
          <w:sz w:val="28"/>
          <w:szCs w:val="28"/>
        </w:rPr>
        <w:t>- использования (в особенности на границах зеленых зон) многолетних всесезонных кустистых растений;</w:t>
      </w:r>
    </w:p>
    <w:p w:rsidR="00E65607" w:rsidRPr="005F28D0" w:rsidRDefault="00E65607" w:rsidP="00BB171C">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ab/>
      </w:r>
      <w:r w:rsidRPr="005F28D0">
        <w:rPr>
          <w:rFonts w:ascii="Times New Roman" w:hAnsi="Times New Roman" w:cs="Times New Roman"/>
          <w:sz w:val="28"/>
          <w:szCs w:val="28"/>
        </w:rPr>
        <w:t>- использования по возможности светоотражающих фасадных конструкций для затененных участков газонов;</w:t>
      </w:r>
    </w:p>
    <w:p w:rsidR="007467B5" w:rsidRDefault="00E65607" w:rsidP="00BB171C">
      <w:pPr>
        <w:spacing w:line="240" w:lineRule="auto"/>
        <w:ind w:firstLine="450"/>
        <w:jc w:val="both"/>
        <w:rPr>
          <w:rFonts w:ascii="Times New Roman" w:hAnsi="Times New Roman" w:cs="Times New Roman"/>
          <w:color w:val="0000FF"/>
          <w:sz w:val="28"/>
          <w:szCs w:val="28"/>
        </w:rPr>
      </w:pPr>
      <w:r>
        <w:rPr>
          <w:rFonts w:ascii="Times New Roman" w:hAnsi="Times New Roman" w:cs="Times New Roman"/>
          <w:sz w:val="28"/>
          <w:szCs w:val="28"/>
        </w:rPr>
        <w:tab/>
      </w:r>
      <w:proofErr w:type="gramStart"/>
      <w:r w:rsidRPr="005F28D0">
        <w:rPr>
          <w:rFonts w:ascii="Times New Roman" w:hAnsi="Times New Roman" w:cs="Times New Roman"/>
          <w:sz w:val="28"/>
          <w:szCs w:val="28"/>
        </w:rPr>
        <w:t xml:space="preserve">- использования </w:t>
      </w:r>
      <w:proofErr w:type="spellStart"/>
      <w:r w:rsidRPr="005F28D0">
        <w:rPr>
          <w:rFonts w:ascii="Times New Roman" w:hAnsi="Times New Roman" w:cs="Times New Roman"/>
          <w:sz w:val="28"/>
          <w:szCs w:val="28"/>
        </w:rPr>
        <w:t>цвето-графического</w:t>
      </w:r>
      <w:proofErr w:type="spellEnd"/>
      <w:r w:rsidRPr="005F28D0">
        <w:rPr>
          <w:rFonts w:ascii="Times New Roman" w:hAnsi="Times New Roman" w:cs="Times New Roman"/>
          <w:sz w:val="28"/>
          <w:szCs w:val="28"/>
        </w:rPr>
        <w:t xml:space="preserve"> оформления ограждений сог</w:t>
      </w:r>
      <w:r>
        <w:rPr>
          <w:rFonts w:ascii="Times New Roman" w:hAnsi="Times New Roman" w:cs="Times New Roman"/>
          <w:sz w:val="28"/>
          <w:szCs w:val="28"/>
        </w:rPr>
        <w:t xml:space="preserve">ласно палитре цветовых решений </w:t>
      </w:r>
      <w:r w:rsidRPr="005F28D0">
        <w:rPr>
          <w:rFonts w:ascii="Times New Roman" w:hAnsi="Times New Roman" w:cs="Times New Roman"/>
          <w:sz w:val="28"/>
          <w:szCs w:val="28"/>
        </w:rPr>
        <w:t>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r w:rsidR="007467B5" w:rsidRPr="00E420B3">
        <w:rPr>
          <w:rFonts w:ascii="Times New Roman" w:hAnsi="Times New Roman" w:cs="Times New Roman"/>
          <w:color w:val="0000FF"/>
          <w:sz w:val="28"/>
          <w:szCs w:val="28"/>
        </w:rPr>
        <w:t xml:space="preserve">    </w:t>
      </w:r>
      <w:proofErr w:type="gramEnd"/>
    </w:p>
    <w:p w:rsidR="00393EF0" w:rsidRDefault="00393EF0" w:rsidP="00E65607">
      <w:pPr>
        <w:spacing w:line="240" w:lineRule="auto"/>
        <w:ind w:left="450"/>
        <w:jc w:val="both"/>
        <w:rPr>
          <w:rFonts w:ascii="Times New Roman" w:hAnsi="Times New Roman" w:cs="Times New Roman"/>
          <w:color w:val="0000FF"/>
          <w:sz w:val="28"/>
          <w:szCs w:val="28"/>
        </w:rPr>
      </w:pPr>
    </w:p>
    <w:p w:rsidR="00393EF0" w:rsidRPr="00A942B8" w:rsidRDefault="00393EF0" w:rsidP="00393EF0">
      <w:pPr>
        <w:pStyle w:val="ConsPlusNormal"/>
        <w:numPr>
          <w:ilvl w:val="1"/>
          <w:numId w:val="3"/>
        </w:numPr>
        <w:jc w:val="both"/>
        <w:rPr>
          <w:rFonts w:ascii="Times New Roman" w:hAnsi="Times New Roman" w:cs="Times New Roman"/>
          <w:b/>
          <w:sz w:val="28"/>
          <w:szCs w:val="28"/>
        </w:rPr>
      </w:pPr>
      <w:r w:rsidRPr="00A942B8">
        <w:rPr>
          <w:rFonts w:ascii="Times New Roman" w:hAnsi="Times New Roman" w:cs="Times New Roman"/>
          <w:b/>
          <w:sz w:val="28"/>
          <w:szCs w:val="28"/>
        </w:rPr>
        <w:t>Ограждение территории зданий и сооружений.</w:t>
      </w:r>
    </w:p>
    <w:p w:rsidR="00393EF0" w:rsidRPr="00E420B3" w:rsidRDefault="00393EF0" w:rsidP="00393E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3.5.1.  </w:t>
      </w:r>
      <w:r w:rsidRPr="00E420B3">
        <w:rPr>
          <w:rFonts w:ascii="Times New Roman" w:hAnsi="Times New Roman" w:cs="Times New Roman"/>
          <w:sz w:val="28"/>
          <w:szCs w:val="28"/>
        </w:rPr>
        <w:t>Тре</w:t>
      </w:r>
      <w:r>
        <w:rPr>
          <w:rFonts w:ascii="Times New Roman" w:hAnsi="Times New Roman" w:cs="Times New Roman"/>
          <w:sz w:val="28"/>
          <w:szCs w:val="28"/>
        </w:rPr>
        <w:t>бования к устройству ограждений</w:t>
      </w:r>
    </w:p>
    <w:p w:rsidR="00393EF0" w:rsidRPr="00E420B3" w:rsidRDefault="00393EF0" w:rsidP="00393E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420B3">
        <w:rPr>
          <w:rFonts w:ascii="Times New Roman" w:hAnsi="Times New Roman" w:cs="Times New Roman"/>
          <w:sz w:val="28"/>
          <w:szCs w:val="28"/>
        </w:rPr>
        <w:t>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393EF0" w:rsidRPr="00E420B3" w:rsidRDefault="00393EF0" w:rsidP="00393E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420B3">
        <w:rPr>
          <w:rFonts w:ascii="Times New Roman" w:hAnsi="Times New Roman" w:cs="Times New Roman"/>
          <w:sz w:val="28"/>
          <w:szCs w:val="28"/>
        </w:rPr>
        <w:t>При установке ограждения, шлагбаума учитывается наличие на земельном участке инженерных сетей и коммуникаций, малых архитектурных форм, детских игровых и спортивных площадок, парковок, стоянок автотранспорта, контейнеров для отходов, а также существующих зеленых насаждений.</w:t>
      </w:r>
    </w:p>
    <w:p w:rsidR="00393EF0" w:rsidRDefault="00393EF0" w:rsidP="00393EF0">
      <w:pPr>
        <w:pStyle w:val="ConsPlusNormal"/>
        <w:ind w:firstLine="567"/>
        <w:jc w:val="both"/>
        <w:rPr>
          <w:rFonts w:ascii="Times New Roman" w:hAnsi="Times New Roman" w:cs="Times New Roman"/>
          <w:sz w:val="28"/>
          <w:szCs w:val="28"/>
        </w:rPr>
      </w:pPr>
      <w:r w:rsidRPr="00E420B3">
        <w:rPr>
          <w:rFonts w:ascii="Times New Roman" w:hAnsi="Times New Roman" w:cs="Times New Roman"/>
          <w:sz w:val="28"/>
          <w:szCs w:val="28"/>
        </w:rPr>
        <w:t>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393EF0" w:rsidRDefault="00393EF0" w:rsidP="00393E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3.5.2.  Виды</w:t>
      </w:r>
      <w:r w:rsidRPr="00E420B3">
        <w:rPr>
          <w:rFonts w:ascii="Times New Roman" w:hAnsi="Times New Roman" w:cs="Times New Roman"/>
          <w:sz w:val="28"/>
          <w:szCs w:val="28"/>
        </w:rPr>
        <w:t xml:space="preserve"> ограждений на внутриквартальных территориях</w:t>
      </w:r>
    </w:p>
    <w:p w:rsidR="00393EF0" w:rsidRPr="00E420B3" w:rsidRDefault="00393EF0" w:rsidP="00393EF0">
      <w:pPr>
        <w:pStyle w:val="ConsPlusNormal"/>
        <w:ind w:firstLine="567"/>
        <w:jc w:val="both"/>
        <w:rPr>
          <w:rFonts w:ascii="Times New Roman" w:hAnsi="Times New Roman" w:cs="Times New Roman"/>
          <w:sz w:val="28"/>
          <w:szCs w:val="28"/>
        </w:rPr>
      </w:pPr>
      <w:r w:rsidRPr="00E420B3">
        <w:rPr>
          <w:rFonts w:ascii="Times New Roman" w:hAnsi="Times New Roman" w:cs="Times New Roman"/>
          <w:sz w:val="28"/>
          <w:szCs w:val="28"/>
        </w:rPr>
        <w:t xml:space="preserve"> </w:t>
      </w:r>
      <w:r>
        <w:rPr>
          <w:rFonts w:ascii="Times New Roman" w:hAnsi="Times New Roman" w:cs="Times New Roman"/>
          <w:sz w:val="28"/>
          <w:szCs w:val="28"/>
        </w:rPr>
        <w:t xml:space="preserve">3.5.2.1. </w:t>
      </w:r>
      <w:r w:rsidRPr="00E420B3">
        <w:rPr>
          <w:rFonts w:ascii="Times New Roman" w:hAnsi="Times New Roman" w:cs="Times New Roman"/>
          <w:sz w:val="28"/>
          <w:szCs w:val="28"/>
        </w:rPr>
        <w:t>Основными видами ограждений на внутриквартальных территориях являются:</w:t>
      </w:r>
    </w:p>
    <w:p w:rsidR="00393EF0" w:rsidRPr="00E420B3" w:rsidRDefault="00393EF0" w:rsidP="00393EF0">
      <w:pPr>
        <w:pStyle w:val="ConsPlusNormal"/>
        <w:ind w:firstLine="567"/>
        <w:jc w:val="both"/>
        <w:rPr>
          <w:rFonts w:ascii="Times New Roman" w:hAnsi="Times New Roman" w:cs="Times New Roman"/>
          <w:sz w:val="28"/>
          <w:szCs w:val="28"/>
        </w:rPr>
      </w:pPr>
      <w:r w:rsidRPr="00E420B3">
        <w:rPr>
          <w:rFonts w:ascii="Times New Roman" w:hAnsi="Times New Roman" w:cs="Times New Roman"/>
          <w:sz w:val="28"/>
          <w:szCs w:val="28"/>
        </w:rPr>
        <w:t>- газонные ограждения - высота 0,3 - 0,5 м;</w:t>
      </w:r>
    </w:p>
    <w:p w:rsidR="00393EF0" w:rsidRPr="00E420B3" w:rsidRDefault="00393EF0" w:rsidP="00393EF0">
      <w:pPr>
        <w:pStyle w:val="ConsPlusNormal"/>
        <w:ind w:firstLine="567"/>
        <w:jc w:val="both"/>
        <w:rPr>
          <w:rFonts w:ascii="Times New Roman" w:hAnsi="Times New Roman" w:cs="Times New Roman"/>
          <w:sz w:val="28"/>
          <w:szCs w:val="28"/>
        </w:rPr>
      </w:pPr>
      <w:r w:rsidRPr="00E420B3">
        <w:rPr>
          <w:rFonts w:ascii="Times New Roman" w:hAnsi="Times New Roman" w:cs="Times New Roman"/>
          <w:sz w:val="28"/>
          <w:szCs w:val="28"/>
        </w:rPr>
        <w:t>- ограды: низкие (высота 0,5 - 1,0 м), средние (высота 1,0 - 1,7 м), высокие (высота 1,8 - 3,0 м);</w:t>
      </w:r>
    </w:p>
    <w:p w:rsidR="00393EF0" w:rsidRPr="00E420B3" w:rsidRDefault="00393EF0" w:rsidP="00393EF0">
      <w:pPr>
        <w:pStyle w:val="ConsPlusNormal"/>
        <w:ind w:firstLine="567"/>
        <w:jc w:val="both"/>
        <w:rPr>
          <w:rFonts w:ascii="Times New Roman" w:hAnsi="Times New Roman" w:cs="Times New Roman"/>
          <w:sz w:val="28"/>
          <w:szCs w:val="28"/>
        </w:rPr>
      </w:pPr>
      <w:r w:rsidRPr="00E420B3">
        <w:rPr>
          <w:rFonts w:ascii="Times New Roman" w:hAnsi="Times New Roman" w:cs="Times New Roman"/>
          <w:sz w:val="28"/>
          <w:szCs w:val="28"/>
        </w:rPr>
        <w:t>- ограждения-тумбы для транспортных проездов (высота 0,3 - 0,4 м) и ограждения автостоянок (высота 1,8 - 3,0 м);</w:t>
      </w:r>
    </w:p>
    <w:p w:rsidR="00393EF0" w:rsidRPr="00E420B3" w:rsidRDefault="00393EF0" w:rsidP="00393EF0">
      <w:pPr>
        <w:pStyle w:val="ConsPlusNormal"/>
        <w:ind w:firstLine="567"/>
        <w:jc w:val="both"/>
        <w:rPr>
          <w:rFonts w:ascii="Times New Roman" w:hAnsi="Times New Roman" w:cs="Times New Roman"/>
          <w:sz w:val="28"/>
          <w:szCs w:val="28"/>
        </w:rPr>
      </w:pPr>
      <w:r w:rsidRPr="00E420B3">
        <w:rPr>
          <w:rFonts w:ascii="Times New Roman" w:hAnsi="Times New Roman" w:cs="Times New Roman"/>
          <w:sz w:val="28"/>
          <w:szCs w:val="28"/>
        </w:rPr>
        <w:t>- ограждения спортивных площадок (высота 2,5 - 3,0 м);</w:t>
      </w:r>
    </w:p>
    <w:p w:rsidR="00393EF0" w:rsidRPr="00E420B3" w:rsidRDefault="00393EF0" w:rsidP="00393EF0">
      <w:pPr>
        <w:pStyle w:val="ConsPlusNormal"/>
        <w:ind w:firstLine="567"/>
        <w:jc w:val="both"/>
        <w:rPr>
          <w:rFonts w:ascii="Times New Roman" w:hAnsi="Times New Roman" w:cs="Times New Roman"/>
          <w:sz w:val="28"/>
          <w:szCs w:val="28"/>
        </w:rPr>
      </w:pPr>
      <w:r w:rsidRPr="00E420B3">
        <w:rPr>
          <w:rFonts w:ascii="Times New Roman" w:hAnsi="Times New Roman" w:cs="Times New Roman"/>
          <w:sz w:val="28"/>
          <w:szCs w:val="28"/>
        </w:rPr>
        <w:t>- ограждения хозяйственных площадок (высота не менее 1,2 м);</w:t>
      </w:r>
    </w:p>
    <w:p w:rsidR="00393EF0" w:rsidRPr="00E420B3" w:rsidRDefault="00393EF0" w:rsidP="00393EF0">
      <w:pPr>
        <w:pStyle w:val="ConsPlusNormal"/>
        <w:ind w:firstLine="567"/>
        <w:jc w:val="both"/>
        <w:rPr>
          <w:rFonts w:ascii="Times New Roman" w:hAnsi="Times New Roman" w:cs="Times New Roman"/>
          <w:sz w:val="28"/>
          <w:szCs w:val="28"/>
        </w:rPr>
      </w:pPr>
      <w:r w:rsidRPr="00E420B3">
        <w:rPr>
          <w:rFonts w:ascii="Times New Roman" w:hAnsi="Times New Roman" w:cs="Times New Roman"/>
          <w:sz w:val="28"/>
          <w:szCs w:val="28"/>
        </w:rPr>
        <w:t>- декоративные ограждения (высота 1,2 - 2,0 м);</w:t>
      </w:r>
    </w:p>
    <w:p w:rsidR="00393EF0" w:rsidRPr="00E420B3" w:rsidRDefault="00393EF0" w:rsidP="00393EF0">
      <w:pPr>
        <w:pStyle w:val="ConsPlusNormal"/>
        <w:ind w:firstLine="567"/>
        <w:jc w:val="both"/>
        <w:rPr>
          <w:rFonts w:ascii="Times New Roman" w:hAnsi="Times New Roman" w:cs="Times New Roman"/>
          <w:sz w:val="28"/>
          <w:szCs w:val="28"/>
        </w:rPr>
      </w:pPr>
      <w:r w:rsidRPr="00E420B3">
        <w:rPr>
          <w:rFonts w:ascii="Times New Roman" w:hAnsi="Times New Roman" w:cs="Times New Roman"/>
          <w:sz w:val="28"/>
          <w:szCs w:val="28"/>
        </w:rPr>
        <w:t>- технические ограждения (высота в соответствии с действующими нормами);</w:t>
      </w:r>
    </w:p>
    <w:p w:rsidR="00393EF0" w:rsidRPr="00E420B3" w:rsidRDefault="00393EF0" w:rsidP="00393EF0">
      <w:pPr>
        <w:pStyle w:val="ConsPlusNormal"/>
        <w:ind w:firstLine="567"/>
        <w:jc w:val="both"/>
        <w:rPr>
          <w:rFonts w:ascii="Times New Roman" w:hAnsi="Times New Roman" w:cs="Times New Roman"/>
          <w:sz w:val="28"/>
          <w:szCs w:val="28"/>
        </w:rPr>
      </w:pPr>
      <w:r w:rsidRPr="00E420B3">
        <w:rPr>
          <w:rFonts w:ascii="Times New Roman" w:hAnsi="Times New Roman" w:cs="Times New Roman"/>
          <w:sz w:val="28"/>
          <w:szCs w:val="28"/>
        </w:rPr>
        <w:lastRenderedPageBreak/>
        <w:t>- временные ограждения строительных площадок (высота в соответствии с действующими нормами).</w:t>
      </w:r>
    </w:p>
    <w:p w:rsidR="00393EF0" w:rsidRPr="00E420B3" w:rsidRDefault="00393EF0" w:rsidP="00393EF0">
      <w:pPr>
        <w:pStyle w:val="ConsPlusNormal"/>
        <w:ind w:firstLine="567"/>
        <w:jc w:val="both"/>
        <w:rPr>
          <w:rFonts w:ascii="Times New Roman" w:hAnsi="Times New Roman" w:cs="Times New Roman"/>
          <w:sz w:val="28"/>
          <w:szCs w:val="28"/>
        </w:rPr>
      </w:pPr>
      <w:r w:rsidRPr="00E420B3">
        <w:rPr>
          <w:rFonts w:ascii="Times New Roman" w:hAnsi="Times New Roman" w:cs="Times New Roman"/>
          <w:sz w:val="28"/>
          <w:szCs w:val="28"/>
        </w:rPr>
        <w:t>В местах примыкания газонов к проездам, парковкам (парковочным местам), автостоянкам следует предусматривать размещение защитных ограждений высотой не менее 0,4 м.</w:t>
      </w:r>
    </w:p>
    <w:p w:rsidR="00393EF0" w:rsidRPr="00E420B3" w:rsidRDefault="00393EF0" w:rsidP="00393EF0">
      <w:pPr>
        <w:pStyle w:val="ConsPlusNormal"/>
        <w:ind w:firstLine="567"/>
        <w:jc w:val="both"/>
        <w:rPr>
          <w:rFonts w:ascii="Times New Roman" w:hAnsi="Times New Roman" w:cs="Times New Roman"/>
          <w:sz w:val="28"/>
          <w:szCs w:val="28"/>
        </w:rPr>
      </w:pPr>
      <w:r w:rsidRPr="00E420B3">
        <w:rPr>
          <w:rFonts w:ascii="Times New Roman" w:hAnsi="Times New Roman" w:cs="Times New Roman"/>
          <w:sz w:val="28"/>
          <w:szCs w:val="28"/>
        </w:rPr>
        <w:t xml:space="preserve">Не допускается: </w:t>
      </w:r>
    </w:p>
    <w:p w:rsidR="00393EF0" w:rsidRPr="00E420B3" w:rsidRDefault="00393EF0" w:rsidP="00393EF0">
      <w:pPr>
        <w:pStyle w:val="ConsPlusNormal"/>
        <w:ind w:firstLine="567"/>
        <w:jc w:val="both"/>
        <w:rPr>
          <w:rFonts w:ascii="Times New Roman" w:hAnsi="Times New Roman" w:cs="Times New Roman"/>
          <w:sz w:val="28"/>
          <w:szCs w:val="28"/>
        </w:rPr>
      </w:pPr>
      <w:r w:rsidRPr="00E420B3">
        <w:rPr>
          <w:rFonts w:ascii="Times New Roman" w:hAnsi="Times New Roman" w:cs="Times New Roman"/>
          <w:sz w:val="28"/>
          <w:szCs w:val="28"/>
        </w:rPr>
        <w:t>- 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городской застройки;</w:t>
      </w:r>
    </w:p>
    <w:p w:rsidR="00393EF0" w:rsidRPr="00E420B3" w:rsidRDefault="00393EF0" w:rsidP="00393EF0">
      <w:pPr>
        <w:pStyle w:val="ConsPlusNormal"/>
        <w:ind w:firstLine="567"/>
        <w:jc w:val="both"/>
        <w:rPr>
          <w:rFonts w:ascii="Times New Roman" w:hAnsi="Times New Roman" w:cs="Times New Roman"/>
          <w:sz w:val="28"/>
          <w:szCs w:val="28"/>
        </w:rPr>
      </w:pPr>
      <w:r w:rsidRPr="00E420B3">
        <w:rPr>
          <w:rFonts w:ascii="Times New Roman" w:hAnsi="Times New Roman" w:cs="Times New Roman"/>
          <w:sz w:val="28"/>
          <w:szCs w:val="28"/>
        </w:rPr>
        <w:t>- установка ограждения, препятствующая передвижению по существующим пешеходным дорожкам, детским игровым и спортивным площадкам, парковкам, стоянкам автотранспорта, контейнерам для отходов;</w:t>
      </w:r>
    </w:p>
    <w:p w:rsidR="00393EF0" w:rsidRDefault="00393EF0" w:rsidP="00393EF0">
      <w:pPr>
        <w:pStyle w:val="ConsPlusNormal"/>
        <w:ind w:firstLine="567"/>
        <w:jc w:val="both"/>
        <w:rPr>
          <w:rFonts w:ascii="Times New Roman" w:hAnsi="Times New Roman" w:cs="Times New Roman"/>
          <w:sz w:val="28"/>
          <w:szCs w:val="28"/>
        </w:rPr>
      </w:pPr>
      <w:r w:rsidRPr="00E420B3">
        <w:rPr>
          <w:rFonts w:ascii="Times New Roman" w:hAnsi="Times New Roman" w:cs="Times New Roman"/>
          <w:sz w:val="28"/>
          <w:szCs w:val="28"/>
        </w:rPr>
        <w:t>- установка малых архитектурных форм в местах размещения инженерных сетей и коммуникаций.</w:t>
      </w:r>
    </w:p>
    <w:p w:rsidR="00393EF0" w:rsidRPr="00E420B3" w:rsidRDefault="00393EF0" w:rsidP="00393E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w:t>
      </w:r>
      <w:r w:rsidR="00BB171C">
        <w:rPr>
          <w:rFonts w:ascii="Times New Roman" w:hAnsi="Times New Roman" w:cs="Times New Roman"/>
          <w:sz w:val="28"/>
          <w:szCs w:val="28"/>
        </w:rPr>
        <w:t>3.</w:t>
      </w:r>
      <w:r>
        <w:rPr>
          <w:rFonts w:ascii="Times New Roman" w:hAnsi="Times New Roman" w:cs="Times New Roman"/>
          <w:sz w:val="28"/>
          <w:szCs w:val="28"/>
        </w:rPr>
        <w:t xml:space="preserve">    Временные ограждения</w:t>
      </w:r>
    </w:p>
    <w:p w:rsidR="00393EF0" w:rsidRPr="00E420B3" w:rsidRDefault="00393EF0" w:rsidP="00393EF0">
      <w:pPr>
        <w:pStyle w:val="ConsPlusNormal"/>
        <w:ind w:firstLine="567"/>
        <w:jc w:val="both"/>
        <w:rPr>
          <w:rFonts w:ascii="Times New Roman" w:hAnsi="Times New Roman" w:cs="Times New Roman"/>
          <w:sz w:val="28"/>
          <w:szCs w:val="28"/>
        </w:rPr>
      </w:pPr>
      <w:r w:rsidRPr="00E420B3">
        <w:rPr>
          <w:rFonts w:ascii="Times New Roman" w:hAnsi="Times New Roman" w:cs="Times New Roman"/>
          <w:sz w:val="28"/>
          <w:szCs w:val="28"/>
        </w:rPr>
        <w:t>Необходимость установки временных ограждений, расположение и выбор типа ограждения определяется проектом проведения (производства) работ в зависимости от конкретных условий проведения работ, места проведения работ, видов выполняемых работ.</w:t>
      </w:r>
    </w:p>
    <w:p w:rsidR="00393EF0" w:rsidRPr="00E420B3" w:rsidRDefault="00393EF0" w:rsidP="00393EF0">
      <w:pPr>
        <w:pStyle w:val="ConsPlusNormal"/>
        <w:ind w:firstLine="567"/>
        <w:jc w:val="both"/>
        <w:rPr>
          <w:rFonts w:ascii="Times New Roman" w:hAnsi="Times New Roman" w:cs="Times New Roman"/>
          <w:sz w:val="28"/>
          <w:szCs w:val="28"/>
        </w:rPr>
      </w:pPr>
      <w:r w:rsidRPr="00E420B3">
        <w:rPr>
          <w:rFonts w:ascii="Times New Roman" w:hAnsi="Times New Roman" w:cs="Times New Roman"/>
          <w:sz w:val="28"/>
          <w:szCs w:val="28"/>
        </w:rPr>
        <w:t>Ограждения строительных площадок должны соответствовать проектной документации объекта строительства.</w:t>
      </w:r>
    </w:p>
    <w:p w:rsidR="00393EF0" w:rsidRPr="00E420B3" w:rsidRDefault="00393EF0" w:rsidP="00393EF0">
      <w:pPr>
        <w:pStyle w:val="ConsPlusNormal"/>
        <w:ind w:firstLine="567"/>
        <w:jc w:val="both"/>
        <w:rPr>
          <w:rFonts w:ascii="Times New Roman" w:hAnsi="Times New Roman" w:cs="Times New Roman"/>
          <w:sz w:val="28"/>
          <w:szCs w:val="28"/>
        </w:rPr>
      </w:pPr>
      <w:r w:rsidRPr="00E420B3">
        <w:rPr>
          <w:rFonts w:ascii="Times New Roman" w:hAnsi="Times New Roman" w:cs="Times New Roman"/>
          <w:sz w:val="28"/>
          <w:szCs w:val="28"/>
        </w:rPr>
        <w:t xml:space="preserve">Временные ограждения по функциональному назначению подразделяются </w:t>
      </w:r>
      <w:proofErr w:type="gramStart"/>
      <w:r w:rsidRPr="00E420B3">
        <w:rPr>
          <w:rFonts w:ascii="Times New Roman" w:hAnsi="Times New Roman" w:cs="Times New Roman"/>
          <w:sz w:val="28"/>
          <w:szCs w:val="28"/>
        </w:rPr>
        <w:t>на</w:t>
      </w:r>
      <w:proofErr w:type="gramEnd"/>
      <w:r w:rsidRPr="00E420B3">
        <w:rPr>
          <w:rFonts w:ascii="Times New Roman" w:hAnsi="Times New Roman" w:cs="Times New Roman"/>
          <w:sz w:val="28"/>
          <w:szCs w:val="28"/>
        </w:rPr>
        <w:t>:</w:t>
      </w:r>
    </w:p>
    <w:p w:rsidR="00393EF0" w:rsidRPr="00E420B3" w:rsidRDefault="00393EF0" w:rsidP="00393EF0">
      <w:pPr>
        <w:pStyle w:val="ConsPlusNormal"/>
        <w:ind w:firstLine="567"/>
        <w:jc w:val="both"/>
        <w:rPr>
          <w:rFonts w:ascii="Times New Roman" w:hAnsi="Times New Roman" w:cs="Times New Roman"/>
          <w:sz w:val="28"/>
          <w:szCs w:val="28"/>
        </w:rPr>
      </w:pPr>
      <w:r w:rsidRPr="00E420B3">
        <w:rPr>
          <w:rFonts w:ascii="Times New Roman" w:hAnsi="Times New Roman" w:cs="Times New Roman"/>
          <w:sz w:val="28"/>
          <w:szCs w:val="28"/>
        </w:rPr>
        <w:t>1) сигнальные, предназначенные для предупреждения о границах участка, территории, места проведения работ;</w:t>
      </w:r>
    </w:p>
    <w:p w:rsidR="00393EF0" w:rsidRPr="00E420B3" w:rsidRDefault="00393EF0" w:rsidP="00393EF0">
      <w:pPr>
        <w:pStyle w:val="ConsPlusNormal"/>
        <w:ind w:firstLine="567"/>
        <w:jc w:val="both"/>
        <w:rPr>
          <w:rFonts w:ascii="Times New Roman" w:hAnsi="Times New Roman" w:cs="Times New Roman"/>
          <w:sz w:val="28"/>
          <w:szCs w:val="28"/>
        </w:rPr>
      </w:pPr>
      <w:r w:rsidRPr="00E420B3">
        <w:rPr>
          <w:rFonts w:ascii="Times New Roman" w:hAnsi="Times New Roman" w:cs="Times New Roman"/>
          <w:sz w:val="28"/>
          <w:szCs w:val="28"/>
        </w:rPr>
        <w:t>2) защитные, предназначенные для предотвращения доступа посторонних лиц на участки, территории в местах проведения работ, обеспечивающие безопасное движение пешеходов и автомототранспорта;</w:t>
      </w:r>
    </w:p>
    <w:p w:rsidR="00393EF0" w:rsidRPr="00E420B3" w:rsidRDefault="00393EF0" w:rsidP="00393EF0">
      <w:pPr>
        <w:pStyle w:val="ConsPlusNormal"/>
        <w:ind w:firstLine="567"/>
        <w:jc w:val="both"/>
        <w:rPr>
          <w:rFonts w:ascii="Times New Roman" w:hAnsi="Times New Roman" w:cs="Times New Roman"/>
          <w:sz w:val="28"/>
          <w:szCs w:val="28"/>
        </w:rPr>
      </w:pPr>
      <w:r w:rsidRPr="00E420B3">
        <w:rPr>
          <w:rFonts w:ascii="Times New Roman" w:hAnsi="Times New Roman" w:cs="Times New Roman"/>
          <w:sz w:val="28"/>
          <w:szCs w:val="28"/>
        </w:rPr>
        <w:t>3) защитно-охранные, предназначенные для предотвращения доступа посторонних лиц на территории, участки, в места проведения работ, а также для охраны материальных ценностей, размещенных на территориях, участках, в местах проведения работ.</w:t>
      </w:r>
    </w:p>
    <w:p w:rsidR="00393EF0" w:rsidRPr="00E420B3" w:rsidRDefault="00393EF0" w:rsidP="00393EF0">
      <w:pPr>
        <w:pStyle w:val="ConsPlusNormal"/>
        <w:ind w:firstLine="567"/>
        <w:jc w:val="both"/>
        <w:rPr>
          <w:rFonts w:ascii="Times New Roman" w:hAnsi="Times New Roman" w:cs="Times New Roman"/>
          <w:sz w:val="28"/>
          <w:szCs w:val="28"/>
        </w:rPr>
      </w:pPr>
      <w:r w:rsidRPr="00E420B3">
        <w:rPr>
          <w:rFonts w:ascii="Times New Roman" w:hAnsi="Times New Roman" w:cs="Times New Roman"/>
          <w:sz w:val="28"/>
          <w:szCs w:val="28"/>
        </w:rPr>
        <w:t>Требования к временным ограждениям:</w:t>
      </w:r>
    </w:p>
    <w:p w:rsidR="00393EF0" w:rsidRPr="00E420B3" w:rsidRDefault="00393EF0" w:rsidP="00393EF0">
      <w:pPr>
        <w:pStyle w:val="ConsPlusNormal"/>
        <w:ind w:firstLine="567"/>
        <w:jc w:val="both"/>
        <w:rPr>
          <w:rFonts w:ascii="Times New Roman" w:hAnsi="Times New Roman" w:cs="Times New Roman"/>
          <w:sz w:val="28"/>
          <w:szCs w:val="28"/>
        </w:rPr>
      </w:pPr>
      <w:r w:rsidRPr="00E420B3">
        <w:rPr>
          <w:rFonts w:ascii="Times New Roman" w:hAnsi="Times New Roman" w:cs="Times New Roman"/>
          <w:sz w:val="28"/>
          <w:szCs w:val="28"/>
        </w:rPr>
        <w:t xml:space="preserve">- ограждения должны соответствовать требованиям </w:t>
      </w:r>
      <w:hyperlink r:id="rId12" w:tooltip="Постановление Госстроя РФ от 23.07.2001 N 80 &quot;О принятии строительных норм и правил Российской Федерации &quot;Безопасность труда в строительстве. Часть 1. Общие требования. СНиП 12-03-2001&quot; (Зарегистрировано в Минюсте РФ 09.08.2001 N 2862){КонсультантПлюс}" w:history="1">
        <w:proofErr w:type="spellStart"/>
        <w:r w:rsidRPr="00E420B3">
          <w:rPr>
            <w:rFonts w:ascii="Times New Roman" w:hAnsi="Times New Roman" w:cs="Times New Roman"/>
            <w:sz w:val="28"/>
            <w:szCs w:val="28"/>
          </w:rPr>
          <w:t>СНиП</w:t>
        </w:r>
        <w:proofErr w:type="spellEnd"/>
        <w:r w:rsidRPr="00E420B3">
          <w:rPr>
            <w:rFonts w:ascii="Times New Roman" w:hAnsi="Times New Roman" w:cs="Times New Roman"/>
            <w:sz w:val="28"/>
            <w:szCs w:val="28"/>
          </w:rPr>
          <w:t xml:space="preserve"> 12-03-2001</w:t>
        </w:r>
      </w:hyperlink>
      <w:r w:rsidRPr="00E420B3">
        <w:rPr>
          <w:rFonts w:ascii="Times New Roman" w:hAnsi="Times New Roman" w:cs="Times New Roman"/>
          <w:sz w:val="28"/>
          <w:szCs w:val="28"/>
        </w:rPr>
        <w:t xml:space="preserve"> "Безопасность труда в строительстве. Часть 1. Общие требования";</w:t>
      </w:r>
    </w:p>
    <w:p w:rsidR="00393EF0" w:rsidRPr="00E420B3" w:rsidRDefault="00393EF0" w:rsidP="00393EF0">
      <w:pPr>
        <w:pStyle w:val="ConsPlusNormal"/>
        <w:ind w:firstLine="567"/>
        <w:jc w:val="both"/>
        <w:rPr>
          <w:rFonts w:ascii="Times New Roman" w:hAnsi="Times New Roman" w:cs="Times New Roman"/>
          <w:sz w:val="28"/>
          <w:szCs w:val="28"/>
        </w:rPr>
      </w:pPr>
      <w:r w:rsidRPr="00E420B3">
        <w:rPr>
          <w:rFonts w:ascii="Times New Roman" w:hAnsi="Times New Roman" w:cs="Times New Roman"/>
          <w:sz w:val="28"/>
          <w:szCs w:val="28"/>
        </w:rPr>
        <w:t>Ограждения мест производства работ должны иметь надлежащий вид: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обеспечивать безопасность дорожного движения. По периметру ограждений должно быть установлено освещение.</w:t>
      </w:r>
    </w:p>
    <w:p w:rsidR="00393EF0" w:rsidRPr="00E420B3" w:rsidRDefault="00393EF0" w:rsidP="00393EF0">
      <w:pPr>
        <w:pStyle w:val="ConsPlusNormal"/>
        <w:ind w:firstLine="567"/>
        <w:jc w:val="both"/>
        <w:rPr>
          <w:rFonts w:ascii="Times New Roman" w:hAnsi="Times New Roman" w:cs="Times New Roman"/>
          <w:sz w:val="28"/>
          <w:szCs w:val="28"/>
        </w:rPr>
      </w:pPr>
      <w:r w:rsidRPr="00E420B3">
        <w:rPr>
          <w:rFonts w:ascii="Times New Roman" w:hAnsi="Times New Roman" w:cs="Times New Roman"/>
          <w:sz w:val="28"/>
          <w:szCs w:val="28"/>
        </w:rPr>
        <w:t>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393EF0" w:rsidRDefault="00393EF0" w:rsidP="00393EF0">
      <w:pPr>
        <w:pStyle w:val="ConsPlusNormal"/>
        <w:ind w:firstLine="567"/>
        <w:jc w:val="both"/>
        <w:rPr>
          <w:rFonts w:ascii="Times New Roman" w:hAnsi="Times New Roman" w:cs="Times New Roman"/>
          <w:sz w:val="28"/>
          <w:szCs w:val="28"/>
        </w:rPr>
      </w:pPr>
      <w:r w:rsidRPr="00E420B3">
        <w:rPr>
          <w:rFonts w:ascii="Times New Roman" w:hAnsi="Times New Roman" w:cs="Times New Roman"/>
          <w:sz w:val="28"/>
          <w:szCs w:val="28"/>
        </w:rPr>
        <w:t xml:space="preserve">При расположении объектов производства работ в стесненных условиях городской застройки, вблизи мест интенсивного движения пешеходов и транспорта для обеспечения безопасности их прохода и перемещения над </w:t>
      </w:r>
      <w:r w:rsidRPr="00E420B3">
        <w:rPr>
          <w:rFonts w:ascii="Times New Roman" w:hAnsi="Times New Roman" w:cs="Times New Roman"/>
          <w:sz w:val="28"/>
          <w:szCs w:val="28"/>
        </w:rPr>
        <w:lastRenderedPageBreak/>
        <w:t>ограждением устанавливается защитный козырек, а на тротуаре - настил для пешеходов, оборудованный перилами со стороны движения транспорта.</w:t>
      </w:r>
    </w:p>
    <w:p w:rsidR="00DF44D2" w:rsidRPr="00E420B3" w:rsidRDefault="00666C7E" w:rsidP="00DF44D2">
      <w:pPr>
        <w:pStyle w:val="ConsPlusNormal"/>
        <w:ind w:firstLine="567"/>
        <w:jc w:val="both"/>
        <w:rPr>
          <w:rFonts w:ascii="Times New Roman" w:hAnsi="Times New Roman" w:cs="Times New Roman"/>
          <w:sz w:val="28"/>
          <w:szCs w:val="28"/>
        </w:rPr>
      </w:pPr>
      <w:proofErr w:type="gramStart"/>
      <w:r w:rsidRPr="00666C7E">
        <w:rPr>
          <w:rFonts w:ascii="Times New Roman" w:hAnsi="Times New Roman" w:cs="Times New Roman"/>
          <w:sz w:val="28"/>
          <w:szCs w:val="28"/>
        </w:rPr>
        <w:t>3.5.4</w:t>
      </w:r>
      <w:r>
        <w:rPr>
          <w:rFonts w:ascii="Times New Roman" w:hAnsi="Times New Roman" w:cs="Times New Roman"/>
          <w:sz w:val="28"/>
          <w:szCs w:val="28"/>
        </w:rPr>
        <w:t xml:space="preserve"> . </w:t>
      </w:r>
      <w:r w:rsidR="00DF44D2" w:rsidRPr="00E420B3">
        <w:rPr>
          <w:rFonts w:ascii="Times New Roman" w:hAnsi="Times New Roman" w:cs="Times New Roman"/>
          <w:sz w:val="28"/>
          <w:szCs w:val="28"/>
        </w:rPr>
        <w:t xml:space="preserve">Допускается устройство палисадников на землях и земельных участках муниципальной собственности, на землях и земельных участках </w:t>
      </w:r>
      <w:proofErr w:type="spellStart"/>
      <w:r w:rsidR="00DF44D2" w:rsidRPr="00E420B3">
        <w:rPr>
          <w:rFonts w:ascii="Times New Roman" w:hAnsi="Times New Roman" w:cs="Times New Roman"/>
          <w:sz w:val="28"/>
          <w:szCs w:val="28"/>
        </w:rPr>
        <w:t>неразграниченной</w:t>
      </w:r>
      <w:proofErr w:type="spellEnd"/>
      <w:r w:rsidR="00DF44D2" w:rsidRPr="00E420B3">
        <w:rPr>
          <w:rFonts w:ascii="Times New Roman" w:hAnsi="Times New Roman" w:cs="Times New Roman"/>
          <w:sz w:val="28"/>
          <w:szCs w:val="28"/>
        </w:rPr>
        <w:t xml:space="preserve"> государственной собственности, при условии согласования с </w:t>
      </w:r>
      <w:r w:rsidR="00DF44D2" w:rsidRPr="00DF44D2">
        <w:rPr>
          <w:rFonts w:ascii="Times New Roman" w:hAnsi="Times New Roman" w:cs="Times New Roman"/>
          <w:sz w:val="28"/>
          <w:szCs w:val="28"/>
        </w:rPr>
        <w:t xml:space="preserve">Администрацией </w:t>
      </w:r>
      <w:proofErr w:type="spellStart"/>
      <w:r w:rsidR="00DF44D2" w:rsidRPr="00DF44D2">
        <w:rPr>
          <w:rFonts w:ascii="Times New Roman" w:hAnsi="Times New Roman" w:cs="Times New Roman"/>
          <w:sz w:val="28"/>
          <w:szCs w:val="28"/>
        </w:rPr>
        <w:t>Полысаевского</w:t>
      </w:r>
      <w:proofErr w:type="spellEnd"/>
      <w:r w:rsidR="00DF44D2" w:rsidRPr="00DF44D2">
        <w:rPr>
          <w:rFonts w:ascii="Times New Roman" w:hAnsi="Times New Roman" w:cs="Times New Roman"/>
          <w:sz w:val="28"/>
          <w:szCs w:val="28"/>
        </w:rPr>
        <w:t xml:space="preserve"> городского</w:t>
      </w:r>
      <w:r w:rsidR="00DF44D2">
        <w:rPr>
          <w:rFonts w:ascii="Times New Roman" w:hAnsi="Times New Roman" w:cs="Times New Roman"/>
          <w:sz w:val="28"/>
          <w:szCs w:val="28"/>
        </w:rPr>
        <w:t xml:space="preserve"> округа</w:t>
      </w:r>
      <w:r w:rsidR="00DF44D2" w:rsidRPr="00E420B3">
        <w:rPr>
          <w:rFonts w:ascii="Times New Roman" w:hAnsi="Times New Roman" w:cs="Times New Roman"/>
          <w:sz w:val="28"/>
          <w:szCs w:val="28"/>
        </w:rPr>
        <w:t>, с последующим получением разрешения на осуществление земляных работ, в целях благоустройства и декоративного озеленения, с учетом существующих пешеходных транзитов, соблюдения охранных зон инженерных коммуникаций и нормативной ширины проезжей части дороги и тротуара.</w:t>
      </w:r>
      <w:proofErr w:type="gramEnd"/>
    </w:p>
    <w:p w:rsidR="00DF44D2" w:rsidRPr="00E420B3" w:rsidRDefault="00DF44D2" w:rsidP="00DF44D2">
      <w:pPr>
        <w:pStyle w:val="ConsPlusNormal"/>
        <w:ind w:firstLine="567"/>
        <w:jc w:val="both"/>
        <w:rPr>
          <w:rFonts w:ascii="Times New Roman" w:hAnsi="Times New Roman" w:cs="Times New Roman"/>
          <w:sz w:val="28"/>
          <w:szCs w:val="28"/>
        </w:rPr>
      </w:pPr>
      <w:r w:rsidRPr="00E420B3">
        <w:rPr>
          <w:rFonts w:ascii="Times New Roman" w:hAnsi="Times New Roman" w:cs="Times New Roman"/>
          <w:sz w:val="28"/>
          <w:szCs w:val="28"/>
        </w:rPr>
        <w:t xml:space="preserve">Ограждение палисадника устанавливается шириной не более 1,5 метров с ограничением по длине фасада здания, высотой не более 1,2 м из </w:t>
      </w:r>
      <w:proofErr w:type="spellStart"/>
      <w:r w:rsidRPr="00E420B3">
        <w:rPr>
          <w:rFonts w:ascii="Times New Roman" w:hAnsi="Times New Roman" w:cs="Times New Roman"/>
          <w:sz w:val="28"/>
          <w:szCs w:val="28"/>
        </w:rPr>
        <w:t>легкосборных</w:t>
      </w:r>
      <w:proofErr w:type="spellEnd"/>
      <w:r w:rsidRPr="00E420B3">
        <w:rPr>
          <w:rFonts w:ascii="Times New Roman" w:hAnsi="Times New Roman" w:cs="Times New Roman"/>
          <w:sz w:val="28"/>
          <w:szCs w:val="28"/>
        </w:rPr>
        <w:t xml:space="preserve"> конструкций, </w:t>
      </w:r>
      <w:proofErr w:type="spellStart"/>
      <w:r w:rsidRPr="00E420B3">
        <w:rPr>
          <w:rFonts w:ascii="Times New Roman" w:hAnsi="Times New Roman" w:cs="Times New Roman"/>
          <w:sz w:val="28"/>
          <w:szCs w:val="28"/>
        </w:rPr>
        <w:t>бесфундаментной</w:t>
      </w:r>
      <w:proofErr w:type="spellEnd"/>
      <w:r w:rsidRPr="00E420B3">
        <w:rPr>
          <w:rFonts w:ascii="Times New Roman" w:hAnsi="Times New Roman" w:cs="Times New Roman"/>
          <w:sz w:val="28"/>
          <w:szCs w:val="28"/>
        </w:rPr>
        <w:t xml:space="preserve"> основы, в </w:t>
      </w:r>
      <w:proofErr w:type="spellStart"/>
      <w:r w:rsidRPr="00E420B3">
        <w:rPr>
          <w:rFonts w:ascii="Times New Roman" w:hAnsi="Times New Roman" w:cs="Times New Roman"/>
          <w:sz w:val="28"/>
          <w:szCs w:val="28"/>
        </w:rPr>
        <w:t>светопрозрачном</w:t>
      </w:r>
      <w:proofErr w:type="spellEnd"/>
      <w:r w:rsidRPr="00E420B3">
        <w:rPr>
          <w:rFonts w:ascii="Times New Roman" w:hAnsi="Times New Roman" w:cs="Times New Roman"/>
          <w:sz w:val="28"/>
          <w:szCs w:val="28"/>
        </w:rPr>
        <w:t xml:space="preserve"> исполнении или в виде формирования "живой" изгороди зеленых насаждений.</w:t>
      </w:r>
    </w:p>
    <w:p w:rsidR="00DF44D2" w:rsidRPr="00E420B3" w:rsidRDefault="00DF44D2" w:rsidP="00DF44D2">
      <w:pPr>
        <w:pStyle w:val="ConsPlusNormal"/>
        <w:ind w:firstLine="567"/>
        <w:jc w:val="both"/>
        <w:rPr>
          <w:rFonts w:ascii="Times New Roman" w:hAnsi="Times New Roman" w:cs="Times New Roman"/>
          <w:sz w:val="28"/>
          <w:szCs w:val="28"/>
        </w:rPr>
      </w:pPr>
      <w:r w:rsidRPr="00E420B3">
        <w:rPr>
          <w:rFonts w:ascii="Times New Roman" w:hAnsi="Times New Roman" w:cs="Times New Roman"/>
          <w:sz w:val="28"/>
          <w:szCs w:val="28"/>
        </w:rPr>
        <w:t xml:space="preserve">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w:t>
      </w:r>
      <w:proofErr w:type="spellStart"/>
      <w:r w:rsidRPr="00E420B3">
        <w:rPr>
          <w:rFonts w:ascii="Times New Roman" w:hAnsi="Times New Roman" w:cs="Times New Roman"/>
          <w:sz w:val="28"/>
          <w:szCs w:val="28"/>
        </w:rPr>
        <w:t>легкосборных</w:t>
      </w:r>
      <w:proofErr w:type="spellEnd"/>
      <w:r w:rsidRPr="00E420B3">
        <w:rPr>
          <w:rFonts w:ascii="Times New Roman" w:hAnsi="Times New Roman" w:cs="Times New Roman"/>
          <w:sz w:val="28"/>
          <w:szCs w:val="28"/>
        </w:rPr>
        <w:t xml:space="preserve"> конструкций палисадников и декоративных растений, указанные препятствия устраняются путем демонтажа-разбора объекта, при условии его дальнейшего восстановления физическими, юридическими лицами, выполняющими аварийно-восстановительные, аварийно-спасательные, строительные, ремонтные работы.</w:t>
      </w:r>
    </w:p>
    <w:p w:rsidR="00DF44D2" w:rsidRPr="00E420B3" w:rsidRDefault="00DF44D2" w:rsidP="00DF44D2">
      <w:pPr>
        <w:pStyle w:val="ConsPlusNormal"/>
        <w:ind w:firstLine="567"/>
        <w:jc w:val="both"/>
        <w:rPr>
          <w:rFonts w:ascii="Times New Roman" w:hAnsi="Times New Roman" w:cs="Times New Roman"/>
          <w:sz w:val="28"/>
          <w:szCs w:val="28"/>
        </w:rPr>
      </w:pPr>
      <w:r w:rsidRPr="00E420B3">
        <w:rPr>
          <w:rFonts w:ascii="Times New Roman" w:hAnsi="Times New Roman" w:cs="Times New Roman"/>
          <w:sz w:val="28"/>
          <w:szCs w:val="28"/>
        </w:rPr>
        <w:t xml:space="preserve">Порядок выполнения аварийных работ и дальнейшее восстановление нарушенного благоустройства территории осуществляется в соответствии с </w:t>
      </w:r>
      <w:hyperlink w:anchor="Par684" w:tooltip="Раздел 7. ОСНОВНЫЕ ТРЕБОВАНИЯ ПО БЛАГОУСТРОЙСТВУ" w:history="1">
        <w:r w:rsidRPr="00137CAD">
          <w:rPr>
            <w:rFonts w:ascii="Times New Roman" w:hAnsi="Times New Roman" w:cs="Times New Roman"/>
            <w:sz w:val="28"/>
            <w:szCs w:val="28"/>
          </w:rPr>
          <w:t xml:space="preserve">разделом </w:t>
        </w:r>
        <w:r w:rsidR="00137CAD" w:rsidRPr="00137CAD">
          <w:rPr>
            <w:rFonts w:ascii="Times New Roman" w:hAnsi="Times New Roman" w:cs="Times New Roman"/>
            <w:sz w:val="28"/>
            <w:szCs w:val="28"/>
          </w:rPr>
          <w:t>6</w:t>
        </w:r>
      </w:hyperlink>
      <w:r w:rsidRPr="00137CAD">
        <w:rPr>
          <w:rFonts w:ascii="Times New Roman" w:hAnsi="Times New Roman" w:cs="Times New Roman"/>
          <w:sz w:val="28"/>
          <w:szCs w:val="28"/>
        </w:rPr>
        <w:t xml:space="preserve"> настоящих Правил</w:t>
      </w:r>
      <w:r w:rsidRPr="00E420B3">
        <w:rPr>
          <w:rFonts w:ascii="Times New Roman" w:hAnsi="Times New Roman" w:cs="Times New Roman"/>
          <w:sz w:val="28"/>
          <w:szCs w:val="28"/>
        </w:rPr>
        <w:t>.</w:t>
      </w:r>
    </w:p>
    <w:p w:rsidR="00A84405" w:rsidRPr="00E420B3" w:rsidRDefault="00A84405" w:rsidP="00DF44D2">
      <w:pPr>
        <w:spacing w:line="240" w:lineRule="auto"/>
        <w:jc w:val="both"/>
        <w:rPr>
          <w:rFonts w:ascii="Times New Roman" w:hAnsi="Times New Roman" w:cs="Times New Roman"/>
          <w:color w:val="0000FF"/>
          <w:sz w:val="28"/>
          <w:szCs w:val="28"/>
        </w:rPr>
      </w:pPr>
    </w:p>
    <w:p w:rsidR="007467B5" w:rsidRDefault="007467B5" w:rsidP="00393EF0">
      <w:pPr>
        <w:pStyle w:val="a4"/>
        <w:numPr>
          <w:ilvl w:val="1"/>
          <w:numId w:val="3"/>
        </w:numPr>
        <w:ind w:right="0"/>
        <w:rPr>
          <w:sz w:val="28"/>
          <w:szCs w:val="28"/>
        </w:rPr>
      </w:pPr>
      <w:r w:rsidRPr="007332D7">
        <w:rPr>
          <w:b/>
          <w:sz w:val="28"/>
          <w:szCs w:val="28"/>
        </w:rPr>
        <w:t>Малые архитектурные формы</w:t>
      </w:r>
      <w:r w:rsidRPr="00E420B3">
        <w:rPr>
          <w:sz w:val="28"/>
          <w:szCs w:val="28"/>
        </w:rPr>
        <w:t>.</w:t>
      </w:r>
    </w:p>
    <w:p w:rsidR="007467B5" w:rsidRPr="00A84405" w:rsidRDefault="007467B5" w:rsidP="00393EF0">
      <w:pPr>
        <w:pStyle w:val="a4"/>
        <w:numPr>
          <w:ilvl w:val="2"/>
          <w:numId w:val="3"/>
        </w:numPr>
        <w:ind w:right="0"/>
        <w:rPr>
          <w:sz w:val="28"/>
          <w:szCs w:val="28"/>
        </w:rPr>
      </w:pPr>
      <w:r w:rsidRPr="00A84405">
        <w:rPr>
          <w:sz w:val="28"/>
          <w:szCs w:val="28"/>
          <w:lang w:eastAsia="en-US"/>
        </w:rPr>
        <w:t>К малым архитектурным формам относятся: элементы монументально</w:t>
      </w:r>
    </w:p>
    <w:p w:rsidR="007467B5" w:rsidRPr="00A84405" w:rsidRDefault="007467B5" w:rsidP="00130554">
      <w:pPr>
        <w:pStyle w:val="a4"/>
        <w:ind w:left="0" w:right="0"/>
        <w:rPr>
          <w:sz w:val="28"/>
          <w:szCs w:val="28"/>
        </w:rPr>
      </w:pPr>
      <w:r w:rsidRPr="00A84405">
        <w:rPr>
          <w:sz w:val="28"/>
          <w:szCs w:val="28"/>
          <w:lang w:eastAsia="en-US"/>
        </w:rPr>
        <w:t xml:space="preserve">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w:t>
      </w:r>
      <w:proofErr w:type="spellStart"/>
      <w:r w:rsidRPr="00A84405">
        <w:rPr>
          <w:sz w:val="28"/>
          <w:szCs w:val="28"/>
          <w:lang w:eastAsia="en-US"/>
        </w:rPr>
        <w:t>Полысаевского</w:t>
      </w:r>
      <w:proofErr w:type="spellEnd"/>
      <w:r w:rsidRPr="00A84405">
        <w:rPr>
          <w:sz w:val="28"/>
          <w:szCs w:val="28"/>
          <w:lang w:eastAsia="en-US"/>
        </w:rPr>
        <w:t xml:space="preserve"> городского округа.</w:t>
      </w:r>
    </w:p>
    <w:p w:rsidR="007467B5" w:rsidRPr="00A84405" w:rsidRDefault="007467B5" w:rsidP="00393EF0">
      <w:pPr>
        <w:numPr>
          <w:ilvl w:val="2"/>
          <w:numId w:val="3"/>
        </w:numPr>
        <w:spacing w:line="240" w:lineRule="auto"/>
        <w:ind w:left="0" w:firstLine="426"/>
        <w:jc w:val="both"/>
        <w:rPr>
          <w:rFonts w:ascii="Times New Roman" w:hAnsi="Times New Roman" w:cs="Times New Roman"/>
          <w:color w:val="auto"/>
          <w:sz w:val="28"/>
          <w:szCs w:val="28"/>
        </w:rPr>
      </w:pPr>
      <w:r w:rsidRPr="00A84405">
        <w:rPr>
          <w:rFonts w:ascii="Times New Roman" w:hAnsi="Times New Roman" w:cs="Times New Roman"/>
          <w:color w:val="auto"/>
          <w:sz w:val="28"/>
          <w:szCs w:val="28"/>
        </w:rPr>
        <w:t>При проектировании, выборе малых архитектурных форм (МАФ) рекомендуется использовать  и стоит учитывать:</w:t>
      </w:r>
    </w:p>
    <w:p w:rsidR="007467B5" w:rsidRPr="00A84405" w:rsidRDefault="007467B5" w:rsidP="00A84405">
      <w:pPr>
        <w:pStyle w:val="ac"/>
        <w:spacing w:before="0" w:beforeAutospacing="0" w:after="0" w:afterAutospacing="0"/>
        <w:ind w:firstLine="426"/>
        <w:rPr>
          <w:sz w:val="28"/>
          <w:szCs w:val="28"/>
        </w:rPr>
      </w:pPr>
      <w:r w:rsidRPr="00A84405">
        <w:rPr>
          <w:sz w:val="28"/>
          <w:szCs w:val="28"/>
        </w:rPr>
        <w:t>- материалы, подходящие для климата и соответствующие конструкции и назначению МАФ (предпочтительнее использование натуральных материалов);</w:t>
      </w:r>
    </w:p>
    <w:p w:rsidR="007467B5" w:rsidRPr="00A84405" w:rsidRDefault="007467B5" w:rsidP="00A84405">
      <w:pPr>
        <w:pStyle w:val="ac"/>
        <w:spacing w:before="0" w:beforeAutospacing="0" w:after="0" w:afterAutospacing="0"/>
        <w:ind w:firstLine="426"/>
        <w:rPr>
          <w:sz w:val="28"/>
          <w:szCs w:val="28"/>
        </w:rPr>
      </w:pPr>
      <w:r w:rsidRPr="00A84405">
        <w:rPr>
          <w:sz w:val="28"/>
          <w:szCs w:val="28"/>
        </w:rPr>
        <w:t xml:space="preserve">- антивандальную защищенность ― от разрушения, оклейки, нанесения надписей и </w:t>
      </w:r>
      <w:r w:rsidRPr="00A84405">
        <w:rPr>
          <w:sz w:val="28"/>
          <w:szCs w:val="28"/>
        </w:rPr>
        <w:tab/>
        <w:t>изображений;</w:t>
      </w:r>
    </w:p>
    <w:p w:rsidR="007467B5" w:rsidRPr="00A84405" w:rsidRDefault="007467B5" w:rsidP="00A84405">
      <w:pPr>
        <w:pStyle w:val="ac"/>
        <w:spacing w:before="0" w:beforeAutospacing="0" w:after="0" w:afterAutospacing="0"/>
        <w:ind w:firstLine="426"/>
        <w:rPr>
          <w:sz w:val="28"/>
          <w:szCs w:val="28"/>
        </w:rPr>
      </w:pPr>
      <w:r w:rsidRPr="00A84405">
        <w:rPr>
          <w:sz w:val="28"/>
          <w:szCs w:val="28"/>
        </w:rPr>
        <w:t>-  возможность ремонта или замены деталей МАФ;</w:t>
      </w:r>
    </w:p>
    <w:p w:rsidR="007467B5" w:rsidRPr="00A84405" w:rsidRDefault="007467B5" w:rsidP="00A84405">
      <w:pPr>
        <w:pStyle w:val="ac"/>
        <w:spacing w:before="0" w:beforeAutospacing="0" w:after="0" w:afterAutospacing="0"/>
        <w:ind w:firstLine="426"/>
        <w:rPr>
          <w:sz w:val="28"/>
          <w:szCs w:val="28"/>
        </w:rPr>
      </w:pPr>
      <w:r w:rsidRPr="00A84405">
        <w:rPr>
          <w:sz w:val="28"/>
          <w:szCs w:val="28"/>
        </w:rPr>
        <w:t>-  защиту от образования наледи и снежных заносов, обеспечение стока воды;</w:t>
      </w:r>
    </w:p>
    <w:p w:rsidR="007467B5" w:rsidRPr="00A84405" w:rsidRDefault="007467B5" w:rsidP="00A84405">
      <w:pPr>
        <w:pStyle w:val="ac"/>
        <w:spacing w:before="0" w:beforeAutospacing="0" w:after="0" w:afterAutospacing="0"/>
        <w:ind w:firstLine="426"/>
        <w:rPr>
          <w:sz w:val="28"/>
          <w:szCs w:val="28"/>
        </w:rPr>
      </w:pPr>
      <w:r w:rsidRPr="00A84405">
        <w:rPr>
          <w:sz w:val="28"/>
          <w:szCs w:val="28"/>
        </w:rPr>
        <w:t>- удобство обслуживания, а также механизированной и ручной очистки территории рядом с МАФ и под конструкцией;</w:t>
      </w:r>
    </w:p>
    <w:p w:rsidR="007467B5" w:rsidRPr="00A84405" w:rsidRDefault="007467B5" w:rsidP="00A84405">
      <w:pPr>
        <w:pStyle w:val="ac"/>
        <w:spacing w:before="0" w:beforeAutospacing="0" w:after="0" w:afterAutospacing="0"/>
        <w:ind w:firstLine="426"/>
        <w:rPr>
          <w:sz w:val="28"/>
          <w:szCs w:val="28"/>
        </w:rPr>
      </w:pPr>
      <w:r w:rsidRPr="00A84405">
        <w:rPr>
          <w:sz w:val="28"/>
          <w:szCs w:val="28"/>
        </w:rPr>
        <w:lastRenderedPageBreak/>
        <w:t>-  эргономичность конструкций (высоту и наклон спинки, высоту урн и прочее);</w:t>
      </w:r>
    </w:p>
    <w:p w:rsidR="007467B5" w:rsidRPr="00A84405" w:rsidRDefault="007467B5" w:rsidP="00A84405">
      <w:pPr>
        <w:pStyle w:val="ac"/>
        <w:spacing w:before="0" w:beforeAutospacing="0" w:after="0" w:afterAutospacing="0"/>
        <w:ind w:firstLine="426"/>
        <w:rPr>
          <w:sz w:val="28"/>
          <w:szCs w:val="28"/>
        </w:rPr>
      </w:pPr>
      <w:r w:rsidRPr="00A84405">
        <w:rPr>
          <w:sz w:val="28"/>
          <w:szCs w:val="28"/>
        </w:rPr>
        <w:t>-  расцветку, не вносящую визуальный шум;</w:t>
      </w:r>
    </w:p>
    <w:p w:rsidR="007467B5" w:rsidRPr="00A84405" w:rsidRDefault="007467B5" w:rsidP="00A84405">
      <w:pPr>
        <w:pStyle w:val="ac"/>
        <w:spacing w:before="0" w:beforeAutospacing="0" w:after="0" w:afterAutospacing="0"/>
        <w:ind w:firstLine="426"/>
        <w:rPr>
          <w:sz w:val="28"/>
          <w:szCs w:val="28"/>
        </w:rPr>
      </w:pPr>
      <w:r w:rsidRPr="00A84405">
        <w:rPr>
          <w:sz w:val="28"/>
          <w:szCs w:val="28"/>
        </w:rPr>
        <w:t>-  безопасность для потенциальных пользователей;</w:t>
      </w:r>
    </w:p>
    <w:p w:rsidR="007467B5" w:rsidRPr="00A84405" w:rsidRDefault="007467B5" w:rsidP="00A84405">
      <w:pPr>
        <w:pStyle w:val="ac"/>
        <w:spacing w:before="0" w:beforeAutospacing="0" w:after="0" w:afterAutospacing="0"/>
        <w:ind w:firstLine="426"/>
        <w:rPr>
          <w:sz w:val="28"/>
          <w:szCs w:val="28"/>
        </w:rPr>
      </w:pPr>
      <w:r w:rsidRPr="00A84405">
        <w:rPr>
          <w:sz w:val="28"/>
          <w:szCs w:val="28"/>
        </w:rPr>
        <w:t>-  стилистическое сочетание с другими МАФ и окружающей архитектурой;</w:t>
      </w:r>
    </w:p>
    <w:p w:rsidR="007467B5" w:rsidRPr="00A84405" w:rsidRDefault="007467B5" w:rsidP="00A84405">
      <w:pPr>
        <w:pStyle w:val="ac"/>
        <w:spacing w:before="0" w:beforeAutospacing="0" w:after="0" w:afterAutospacing="0"/>
        <w:ind w:firstLine="426"/>
        <w:rPr>
          <w:sz w:val="28"/>
          <w:szCs w:val="28"/>
        </w:rPr>
      </w:pPr>
      <w:r w:rsidRPr="00A84405">
        <w:rPr>
          <w:sz w:val="28"/>
          <w:szCs w:val="28"/>
        </w:rPr>
        <w:t xml:space="preserve">-  соответствие характеристикам зоны расположения: сдержанный дизайн для тротуаров дорог, </w:t>
      </w:r>
      <w:r w:rsidRPr="00A84405">
        <w:rPr>
          <w:sz w:val="28"/>
          <w:szCs w:val="28"/>
        </w:rPr>
        <w:tab/>
        <w:t>более изящный - для рекреационных зон и дворов.</w:t>
      </w:r>
    </w:p>
    <w:p w:rsidR="007467B5" w:rsidRPr="00A84405" w:rsidRDefault="007467B5" w:rsidP="00393EF0">
      <w:pPr>
        <w:numPr>
          <w:ilvl w:val="2"/>
          <w:numId w:val="3"/>
        </w:numPr>
        <w:spacing w:line="240" w:lineRule="auto"/>
        <w:ind w:left="0" w:firstLine="426"/>
        <w:jc w:val="both"/>
        <w:rPr>
          <w:rFonts w:ascii="Times New Roman" w:hAnsi="Times New Roman" w:cs="Times New Roman"/>
          <w:color w:val="auto"/>
          <w:sz w:val="28"/>
          <w:szCs w:val="28"/>
        </w:rPr>
      </w:pPr>
      <w:r w:rsidRPr="00A84405">
        <w:rPr>
          <w:rFonts w:ascii="Times New Roman" w:hAnsi="Times New Roman" w:cs="Times New Roman"/>
          <w:color w:val="auto"/>
          <w:sz w:val="28"/>
          <w:szCs w:val="28"/>
        </w:rPr>
        <w:t xml:space="preserve">Общие </w:t>
      </w:r>
      <w:r w:rsidR="00A84405" w:rsidRPr="00A84405">
        <w:rPr>
          <w:rFonts w:ascii="Times New Roman" w:hAnsi="Times New Roman" w:cs="Times New Roman"/>
          <w:color w:val="auto"/>
          <w:sz w:val="28"/>
          <w:szCs w:val="28"/>
        </w:rPr>
        <w:t>рекомендации</w:t>
      </w:r>
      <w:r w:rsidRPr="00A84405">
        <w:rPr>
          <w:rFonts w:ascii="Times New Roman" w:hAnsi="Times New Roman" w:cs="Times New Roman"/>
          <w:color w:val="auto"/>
          <w:sz w:val="28"/>
          <w:szCs w:val="28"/>
        </w:rPr>
        <w:t xml:space="preserve"> к установке МАФ:</w:t>
      </w:r>
    </w:p>
    <w:p w:rsidR="007467B5" w:rsidRPr="00A84405" w:rsidRDefault="007467B5" w:rsidP="00A84405">
      <w:pPr>
        <w:pStyle w:val="ac"/>
        <w:spacing w:before="0" w:beforeAutospacing="0" w:after="0" w:afterAutospacing="0"/>
        <w:ind w:firstLine="426"/>
        <w:rPr>
          <w:sz w:val="28"/>
          <w:szCs w:val="28"/>
        </w:rPr>
      </w:pPr>
      <w:r w:rsidRPr="00A84405">
        <w:rPr>
          <w:sz w:val="28"/>
          <w:szCs w:val="28"/>
        </w:rPr>
        <w:t>-  расположение, не создающее препятствий для пешеходов;</w:t>
      </w:r>
    </w:p>
    <w:p w:rsidR="007467B5" w:rsidRPr="00A84405" w:rsidRDefault="007467B5" w:rsidP="00A84405">
      <w:pPr>
        <w:pStyle w:val="ac"/>
        <w:spacing w:before="0" w:beforeAutospacing="0" w:after="0" w:afterAutospacing="0"/>
        <w:ind w:firstLine="426"/>
        <w:rPr>
          <w:sz w:val="28"/>
          <w:szCs w:val="28"/>
        </w:rPr>
      </w:pPr>
      <w:r w:rsidRPr="00A84405">
        <w:rPr>
          <w:sz w:val="28"/>
          <w:szCs w:val="28"/>
        </w:rPr>
        <w:t>-  плотная установка на минимальной площади в местах большого скопления людей;</w:t>
      </w:r>
    </w:p>
    <w:p w:rsidR="007467B5" w:rsidRPr="00A84405" w:rsidRDefault="007467B5" w:rsidP="00A84405">
      <w:pPr>
        <w:pStyle w:val="ac"/>
        <w:spacing w:before="0" w:beforeAutospacing="0" w:after="0" w:afterAutospacing="0"/>
        <w:ind w:firstLine="426"/>
        <w:rPr>
          <w:sz w:val="28"/>
          <w:szCs w:val="28"/>
        </w:rPr>
      </w:pPr>
      <w:r w:rsidRPr="00A84405">
        <w:rPr>
          <w:sz w:val="28"/>
          <w:szCs w:val="28"/>
        </w:rPr>
        <w:t>-  устойчивость конструкции;</w:t>
      </w:r>
    </w:p>
    <w:p w:rsidR="007467B5" w:rsidRPr="00A84405" w:rsidRDefault="007467B5" w:rsidP="00A84405">
      <w:pPr>
        <w:pStyle w:val="ac"/>
        <w:spacing w:before="0" w:beforeAutospacing="0" w:after="0" w:afterAutospacing="0"/>
        <w:ind w:firstLine="426"/>
        <w:rPr>
          <w:sz w:val="28"/>
          <w:szCs w:val="28"/>
        </w:rPr>
      </w:pPr>
      <w:r w:rsidRPr="00A84405">
        <w:rPr>
          <w:sz w:val="28"/>
          <w:szCs w:val="28"/>
        </w:rPr>
        <w:t>-  надежная фиксация или обеспечение возможности перемещения в зависимости от условий расположения;</w:t>
      </w:r>
    </w:p>
    <w:p w:rsidR="007467B5" w:rsidRPr="00A84405" w:rsidRDefault="007467B5" w:rsidP="00A84405">
      <w:pPr>
        <w:pStyle w:val="ac"/>
        <w:spacing w:before="0" w:beforeAutospacing="0" w:after="0" w:afterAutospacing="0"/>
        <w:ind w:firstLine="426"/>
        <w:rPr>
          <w:sz w:val="28"/>
          <w:szCs w:val="28"/>
        </w:rPr>
      </w:pPr>
      <w:r w:rsidRPr="00A84405">
        <w:rPr>
          <w:sz w:val="28"/>
          <w:szCs w:val="28"/>
        </w:rPr>
        <w:t>-  достаточное количество МАФ определенных типов в каждой конкретной зоне;</w:t>
      </w:r>
    </w:p>
    <w:p w:rsidR="007467B5" w:rsidRPr="00A84405" w:rsidRDefault="007467B5" w:rsidP="00393EF0">
      <w:pPr>
        <w:numPr>
          <w:ilvl w:val="2"/>
          <w:numId w:val="3"/>
        </w:numPr>
        <w:spacing w:line="240" w:lineRule="auto"/>
        <w:ind w:left="0" w:firstLine="426"/>
        <w:jc w:val="both"/>
        <w:rPr>
          <w:rFonts w:ascii="Times New Roman" w:hAnsi="Times New Roman" w:cs="Times New Roman"/>
          <w:color w:val="auto"/>
          <w:sz w:val="28"/>
          <w:szCs w:val="28"/>
        </w:rPr>
      </w:pPr>
      <w:r w:rsidRPr="00A84405">
        <w:rPr>
          <w:rFonts w:ascii="Times New Roman" w:hAnsi="Times New Roman" w:cs="Times New Roman"/>
          <w:color w:val="auto"/>
          <w:sz w:val="28"/>
          <w:szCs w:val="28"/>
        </w:rPr>
        <w:t>Рекомендуемые требования к скамейкам:</w:t>
      </w:r>
    </w:p>
    <w:p w:rsidR="007467B5" w:rsidRPr="00A84405" w:rsidRDefault="007467B5" w:rsidP="00A84405">
      <w:pPr>
        <w:pStyle w:val="ac"/>
        <w:spacing w:before="0" w:beforeAutospacing="0" w:after="0" w:afterAutospacing="0"/>
        <w:ind w:firstLine="426"/>
        <w:rPr>
          <w:sz w:val="28"/>
          <w:szCs w:val="28"/>
        </w:rPr>
      </w:pPr>
      <w:r w:rsidRPr="00A84405">
        <w:rPr>
          <w:sz w:val="28"/>
          <w:szCs w:val="28"/>
        </w:rPr>
        <w:t>- наличие спинок для скамеек рекреационных зон;</w:t>
      </w:r>
    </w:p>
    <w:p w:rsidR="007467B5" w:rsidRPr="00A84405" w:rsidRDefault="007467B5" w:rsidP="00A84405">
      <w:pPr>
        <w:pStyle w:val="ac"/>
        <w:spacing w:before="0" w:beforeAutospacing="0" w:after="0" w:afterAutospacing="0"/>
        <w:ind w:firstLine="426"/>
        <w:rPr>
          <w:sz w:val="28"/>
          <w:szCs w:val="28"/>
        </w:rPr>
      </w:pPr>
      <w:r w:rsidRPr="00A84405">
        <w:rPr>
          <w:sz w:val="28"/>
          <w:szCs w:val="28"/>
        </w:rPr>
        <w:t>- наличие спинок и поручней для скамеек дворовых зон;</w:t>
      </w:r>
    </w:p>
    <w:p w:rsidR="007467B5" w:rsidRPr="00A84405" w:rsidRDefault="007467B5" w:rsidP="00A84405">
      <w:pPr>
        <w:pStyle w:val="ac"/>
        <w:spacing w:before="0" w:beforeAutospacing="0" w:after="0" w:afterAutospacing="0"/>
        <w:ind w:firstLine="426"/>
        <w:rPr>
          <w:sz w:val="28"/>
          <w:szCs w:val="28"/>
        </w:rPr>
      </w:pPr>
      <w:r w:rsidRPr="00A84405">
        <w:rPr>
          <w:sz w:val="28"/>
          <w:szCs w:val="28"/>
        </w:rPr>
        <w:t>- отсутствие спинок и поручней для скамеек транзитных зон;</w:t>
      </w:r>
    </w:p>
    <w:p w:rsidR="007467B5" w:rsidRPr="00A84405" w:rsidRDefault="007467B5" w:rsidP="00393EF0">
      <w:pPr>
        <w:numPr>
          <w:ilvl w:val="2"/>
          <w:numId w:val="3"/>
        </w:numPr>
        <w:spacing w:line="240" w:lineRule="auto"/>
        <w:ind w:left="0" w:firstLine="426"/>
        <w:jc w:val="both"/>
        <w:rPr>
          <w:rFonts w:ascii="Times New Roman" w:hAnsi="Times New Roman" w:cs="Times New Roman"/>
          <w:color w:val="auto"/>
          <w:sz w:val="28"/>
          <w:szCs w:val="28"/>
        </w:rPr>
      </w:pPr>
      <w:r w:rsidRPr="00A84405">
        <w:rPr>
          <w:rFonts w:ascii="Times New Roman" w:hAnsi="Times New Roman" w:cs="Times New Roman"/>
          <w:color w:val="auto"/>
          <w:sz w:val="28"/>
          <w:szCs w:val="28"/>
        </w:rPr>
        <w:t>Рекомендуемые  требования к урнам:</w:t>
      </w:r>
    </w:p>
    <w:p w:rsidR="007467B5" w:rsidRPr="00A84405" w:rsidRDefault="007467B5" w:rsidP="00A84405">
      <w:pPr>
        <w:pStyle w:val="ac"/>
        <w:spacing w:before="0" w:beforeAutospacing="0" w:after="0" w:afterAutospacing="0"/>
        <w:ind w:firstLine="426"/>
        <w:rPr>
          <w:sz w:val="28"/>
          <w:szCs w:val="28"/>
        </w:rPr>
      </w:pPr>
      <w:r w:rsidRPr="00A84405">
        <w:rPr>
          <w:sz w:val="28"/>
          <w:szCs w:val="28"/>
        </w:rPr>
        <w:t>- достаточная в</w:t>
      </w:r>
      <w:r w:rsidR="00A84405" w:rsidRPr="00A84405">
        <w:rPr>
          <w:sz w:val="28"/>
          <w:szCs w:val="28"/>
        </w:rPr>
        <w:t xml:space="preserve">ысота </w:t>
      </w:r>
      <w:r w:rsidRPr="00A84405">
        <w:rPr>
          <w:sz w:val="28"/>
          <w:szCs w:val="28"/>
        </w:rPr>
        <w:t xml:space="preserve"> и объем;</w:t>
      </w:r>
    </w:p>
    <w:p w:rsidR="007467B5" w:rsidRPr="00A84405" w:rsidRDefault="007467B5" w:rsidP="00A84405">
      <w:pPr>
        <w:pStyle w:val="ac"/>
        <w:spacing w:before="0" w:beforeAutospacing="0" w:after="0" w:afterAutospacing="0"/>
        <w:ind w:firstLine="426"/>
        <w:rPr>
          <w:sz w:val="28"/>
          <w:szCs w:val="28"/>
        </w:rPr>
      </w:pPr>
      <w:r w:rsidRPr="00A84405">
        <w:rPr>
          <w:sz w:val="28"/>
          <w:szCs w:val="28"/>
        </w:rPr>
        <w:t xml:space="preserve">- наличие рельефного </w:t>
      </w:r>
      <w:proofErr w:type="spellStart"/>
      <w:r w:rsidRPr="00A84405">
        <w:rPr>
          <w:sz w:val="28"/>
          <w:szCs w:val="28"/>
        </w:rPr>
        <w:t>текстурирования</w:t>
      </w:r>
      <w:proofErr w:type="spellEnd"/>
      <w:r w:rsidRPr="00A84405">
        <w:rPr>
          <w:sz w:val="28"/>
          <w:szCs w:val="28"/>
        </w:rPr>
        <w:t xml:space="preserve"> или перфорирования для защиты от графического вандализма;</w:t>
      </w:r>
    </w:p>
    <w:p w:rsidR="007467B5" w:rsidRPr="00A84405" w:rsidRDefault="007467B5" w:rsidP="00A84405">
      <w:pPr>
        <w:pStyle w:val="ac"/>
        <w:spacing w:before="0" w:beforeAutospacing="0" w:after="0" w:afterAutospacing="0"/>
        <w:ind w:firstLine="426"/>
        <w:rPr>
          <w:sz w:val="28"/>
          <w:szCs w:val="28"/>
        </w:rPr>
      </w:pPr>
      <w:r w:rsidRPr="00A84405">
        <w:rPr>
          <w:sz w:val="28"/>
          <w:szCs w:val="28"/>
        </w:rPr>
        <w:t>- защита от дождя и снега;</w:t>
      </w:r>
    </w:p>
    <w:p w:rsidR="007467B5" w:rsidRPr="00A84405" w:rsidRDefault="007467B5" w:rsidP="00A84405">
      <w:pPr>
        <w:pStyle w:val="ac"/>
        <w:spacing w:before="0" w:beforeAutospacing="0" w:after="0" w:afterAutospacing="0"/>
        <w:ind w:firstLine="426"/>
        <w:rPr>
          <w:sz w:val="28"/>
          <w:szCs w:val="28"/>
        </w:rPr>
      </w:pPr>
      <w:r w:rsidRPr="00A84405">
        <w:rPr>
          <w:sz w:val="28"/>
          <w:szCs w:val="28"/>
        </w:rPr>
        <w:t>- использование и аккуратное расположение вставных ведер и мусорных мешков.</w:t>
      </w:r>
    </w:p>
    <w:p w:rsidR="007467B5" w:rsidRPr="00E420B3" w:rsidRDefault="007467B5" w:rsidP="00A84405">
      <w:pPr>
        <w:spacing w:line="240" w:lineRule="auto"/>
        <w:ind w:firstLine="426"/>
        <w:jc w:val="both"/>
        <w:rPr>
          <w:rFonts w:ascii="Times New Roman" w:hAnsi="Times New Roman" w:cs="Times New Roman"/>
          <w:color w:val="auto"/>
          <w:sz w:val="28"/>
          <w:szCs w:val="28"/>
        </w:rPr>
      </w:pPr>
      <w:r w:rsidRPr="00A84405">
        <w:rPr>
          <w:rFonts w:ascii="Times New Roman" w:hAnsi="Times New Roman" w:cs="Times New Roman"/>
          <w:color w:val="auto"/>
          <w:sz w:val="28"/>
          <w:szCs w:val="28"/>
        </w:rPr>
        <w:t>3.5.10. 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7467B5" w:rsidRPr="00E420B3" w:rsidRDefault="007467B5" w:rsidP="00E420B3">
      <w:pPr>
        <w:pStyle w:val="a4"/>
        <w:ind w:left="0" w:right="0" w:firstLine="567"/>
        <w:rPr>
          <w:color w:val="0000FF"/>
          <w:sz w:val="28"/>
          <w:szCs w:val="28"/>
        </w:rPr>
      </w:pPr>
    </w:p>
    <w:p w:rsidR="007467B5" w:rsidRPr="00933416" w:rsidRDefault="00393EF0" w:rsidP="00E420B3">
      <w:pPr>
        <w:pStyle w:val="a4"/>
        <w:ind w:left="0" w:right="0" w:firstLine="567"/>
        <w:rPr>
          <w:b/>
          <w:sz w:val="28"/>
          <w:szCs w:val="28"/>
        </w:rPr>
      </w:pPr>
      <w:r>
        <w:rPr>
          <w:b/>
          <w:sz w:val="28"/>
          <w:szCs w:val="28"/>
        </w:rPr>
        <w:t>3.7</w:t>
      </w:r>
      <w:r w:rsidR="007467B5" w:rsidRPr="00933416">
        <w:rPr>
          <w:b/>
          <w:sz w:val="28"/>
          <w:szCs w:val="28"/>
        </w:rPr>
        <w:t>. Городская мебель.</w:t>
      </w:r>
    </w:p>
    <w:p w:rsidR="007467B5" w:rsidRPr="00E420B3" w:rsidRDefault="00393EF0" w:rsidP="00DF44D2">
      <w:pPr>
        <w:spacing w:line="240" w:lineRule="auto"/>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3.7.1.</w:t>
      </w:r>
      <w:r w:rsidR="007467B5">
        <w:rPr>
          <w:rFonts w:ascii="Times New Roman" w:hAnsi="Times New Roman" w:cs="Times New Roman"/>
          <w:color w:val="auto"/>
          <w:sz w:val="28"/>
          <w:szCs w:val="28"/>
        </w:rPr>
        <w:t xml:space="preserve"> </w:t>
      </w:r>
      <w:r w:rsidR="007467B5" w:rsidRPr="00E420B3">
        <w:rPr>
          <w:rFonts w:ascii="Times New Roman" w:hAnsi="Times New Roman" w:cs="Times New Roman"/>
          <w:color w:val="auto"/>
          <w:sz w:val="28"/>
          <w:szCs w:val="28"/>
        </w:rPr>
        <w:t xml:space="preserve">К городской мебели относятся: различные виды скамей </w:t>
      </w:r>
      <w:r w:rsidR="008B2D08">
        <w:rPr>
          <w:rFonts w:ascii="Times New Roman" w:hAnsi="Times New Roman" w:cs="Times New Roman"/>
          <w:color w:val="auto"/>
          <w:sz w:val="28"/>
          <w:szCs w:val="28"/>
        </w:rPr>
        <w:t xml:space="preserve">для </w:t>
      </w:r>
      <w:r w:rsidR="007467B5" w:rsidRPr="00E420B3">
        <w:rPr>
          <w:rFonts w:ascii="Times New Roman" w:hAnsi="Times New Roman" w:cs="Times New Roman"/>
          <w:color w:val="auto"/>
          <w:sz w:val="28"/>
          <w:szCs w:val="28"/>
        </w:rPr>
        <w:t>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467B5" w:rsidRPr="00E420B3" w:rsidRDefault="00393EF0" w:rsidP="00DF44D2">
      <w:pPr>
        <w:spacing w:line="240" w:lineRule="auto"/>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3.7.2.</w:t>
      </w:r>
      <w:r w:rsidR="007467B5">
        <w:rPr>
          <w:rFonts w:ascii="Times New Roman" w:hAnsi="Times New Roman" w:cs="Times New Roman"/>
          <w:color w:val="auto"/>
          <w:sz w:val="28"/>
          <w:szCs w:val="28"/>
        </w:rPr>
        <w:t xml:space="preserve"> </w:t>
      </w:r>
      <w:r w:rsidR="007467B5" w:rsidRPr="00E420B3">
        <w:rPr>
          <w:rFonts w:ascii="Times New Roman" w:hAnsi="Times New Roman" w:cs="Times New Roman"/>
          <w:color w:val="auto"/>
          <w:sz w:val="28"/>
          <w:szCs w:val="28"/>
        </w:rPr>
        <w:t>Установку скамей выполняют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должны быть ниже уровня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7467B5" w:rsidRPr="00E420B3" w:rsidRDefault="00393EF0" w:rsidP="00DF44D2">
      <w:pPr>
        <w:spacing w:line="240" w:lineRule="auto"/>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3.7.3.</w:t>
      </w:r>
      <w:r w:rsidR="007467B5" w:rsidRPr="00E420B3">
        <w:rPr>
          <w:rFonts w:ascii="Times New Roman" w:hAnsi="Times New Roman" w:cs="Times New Roman"/>
          <w:color w:val="auto"/>
          <w:sz w:val="28"/>
          <w:szCs w:val="28"/>
        </w:rPr>
        <w:t>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p w:rsidR="007467B5" w:rsidRPr="00E420B3" w:rsidRDefault="007467B5" w:rsidP="00E420B3">
      <w:pPr>
        <w:pStyle w:val="a4"/>
        <w:ind w:left="0"/>
        <w:rPr>
          <w:sz w:val="28"/>
          <w:szCs w:val="28"/>
        </w:rPr>
      </w:pPr>
    </w:p>
    <w:p w:rsidR="007467B5" w:rsidRPr="003440B8" w:rsidRDefault="00AF4C6B" w:rsidP="00393EF0">
      <w:pPr>
        <w:pStyle w:val="a4"/>
        <w:numPr>
          <w:ilvl w:val="1"/>
          <w:numId w:val="42"/>
        </w:numPr>
        <w:tabs>
          <w:tab w:val="left" w:pos="1134"/>
        </w:tabs>
        <w:rPr>
          <w:b/>
          <w:sz w:val="28"/>
          <w:szCs w:val="28"/>
        </w:rPr>
      </w:pPr>
      <w:bookmarkStart w:id="3" w:name="i171937"/>
      <w:bookmarkEnd w:id="3"/>
      <w:r>
        <w:rPr>
          <w:b/>
          <w:bCs/>
          <w:sz w:val="28"/>
          <w:szCs w:val="28"/>
        </w:rPr>
        <w:t>Зеленные насаждения</w:t>
      </w:r>
      <w:r w:rsidR="007467B5" w:rsidRPr="00F75BDC">
        <w:rPr>
          <w:b/>
          <w:bCs/>
          <w:sz w:val="28"/>
          <w:szCs w:val="28"/>
        </w:rPr>
        <w:t>.</w:t>
      </w:r>
    </w:p>
    <w:p w:rsidR="007467B5" w:rsidRPr="00E420B3" w:rsidRDefault="007467B5" w:rsidP="00393EF0">
      <w:pPr>
        <w:pStyle w:val="a4"/>
        <w:numPr>
          <w:ilvl w:val="2"/>
          <w:numId w:val="42"/>
        </w:numPr>
        <w:tabs>
          <w:tab w:val="num" w:pos="0"/>
        </w:tabs>
        <w:ind w:left="0" w:right="0" w:firstLine="567"/>
        <w:rPr>
          <w:sz w:val="28"/>
          <w:szCs w:val="28"/>
        </w:rPr>
      </w:pPr>
      <w:r>
        <w:rPr>
          <w:sz w:val="28"/>
          <w:szCs w:val="28"/>
        </w:rPr>
        <w:t xml:space="preserve">По назначению все </w:t>
      </w:r>
      <w:r w:rsidRPr="00E420B3">
        <w:rPr>
          <w:sz w:val="28"/>
          <w:szCs w:val="28"/>
        </w:rPr>
        <w:t xml:space="preserve"> зеленые насаждения классифицируются по трем категориям:</w:t>
      </w:r>
    </w:p>
    <w:p w:rsidR="007467B5" w:rsidRPr="00E420B3" w:rsidRDefault="007467B5" w:rsidP="00E420B3">
      <w:pPr>
        <w:pStyle w:val="ac"/>
        <w:numPr>
          <w:ilvl w:val="0"/>
          <w:numId w:val="22"/>
        </w:numPr>
        <w:shd w:val="clear" w:color="auto" w:fill="FFFFFF"/>
        <w:spacing w:before="0" w:beforeAutospacing="0" w:after="0" w:afterAutospacing="0"/>
        <w:ind w:left="0" w:firstLine="567"/>
        <w:jc w:val="both"/>
        <w:textAlignment w:val="baseline"/>
        <w:rPr>
          <w:sz w:val="28"/>
          <w:szCs w:val="28"/>
        </w:rPr>
      </w:pPr>
      <w:proofErr w:type="gramStart"/>
      <w:r w:rsidRPr="00E420B3">
        <w:rPr>
          <w:rStyle w:val="a6"/>
          <w:b w:val="0"/>
          <w:bCs/>
          <w:sz w:val="28"/>
          <w:szCs w:val="28"/>
          <w:bdr w:val="none" w:sz="0" w:space="0" w:color="auto" w:frame="1"/>
        </w:rPr>
        <w:t>насаждения общего пользования -</w:t>
      </w:r>
      <w:r w:rsidRPr="00E420B3">
        <w:rPr>
          <w:sz w:val="28"/>
          <w:szCs w:val="28"/>
        </w:rPr>
        <w:t xml:space="preserve"> насаждения, доступные всем жителям города: парки, лесопарки, детские парки, городские сады, скверы, бульвары, аллеи, насаждения на улицах и при общественных учреждениях.</w:t>
      </w:r>
      <w:proofErr w:type="gramEnd"/>
    </w:p>
    <w:p w:rsidR="007467B5" w:rsidRPr="00E420B3" w:rsidRDefault="007467B5" w:rsidP="00E420B3">
      <w:pPr>
        <w:pStyle w:val="ac"/>
        <w:numPr>
          <w:ilvl w:val="0"/>
          <w:numId w:val="22"/>
        </w:numPr>
        <w:shd w:val="clear" w:color="auto" w:fill="FFFFFF"/>
        <w:spacing w:before="0" w:beforeAutospacing="0" w:after="0" w:afterAutospacing="0"/>
        <w:ind w:left="0" w:firstLine="567"/>
        <w:jc w:val="both"/>
        <w:textAlignment w:val="baseline"/>
        <w:rPr>
          <w:sz w:val="28"/>
          <w:szCs w:val="28"/>
        </w:rPr>
      </w:pPr>
      <w:r w:rsidRPr="00E420B3">
        <w:rPr>
          <w:rStyle w:val="a6"/>
          <w:b w:val="0"/>
          <w:bCs/>
          <w:sz w:val="28"/>
          <w:szCs w:val="28"/>
          <w:bdr w:val="none" w:sz="0" w:space="0" w:color="auto" w:frame="1"/>
        </w:rPr>
        <w:t>насаждения ограниченного пользования -</w:t>
      </w:r>
      <w:r w:rsidRPr="00E420B3">
        <w:rPr>
          <w:sz w:val="28"/>
          <w:szCs w:val="28"/>
        </w:rPr>
        <w:t xml:space="preserve"> зеленые насаждения, располагающиеся на территории учреждений и предприятий: насаждения при учебных заведениях, </w:t>
      </w:r>
      <w:r>
        <w:rPr>
          <w:sz w:val="28"/>
          <w:szCs w:val="28"/>
        </w:rPr>
        <w:t xml:space="preserve">детских учреждениях,  учреждениях культуры, </w:t>
      </w:r>
      <w:r w:rsidRPr="00E420B3">
        <w:rPr>
          <w:sz w:val="28"/>
          <w:szCs w:val="28"/>
        </w:rPr>
        <w:t xml:space="preserve"> больницах и лечебно-профилактических учреждениях, </w:t>
      </w:r>
      <w:r>
        <w:rPr>
          <w:sz w:val="28"/>
          <w:szCs w:val="28"/>
        </w:rPr>
        <w:t xml:space="preserve">насаждения внутриквартальные </w:t>
      </w:r>
      <w:r w:rsidRPr="00E420B3">
        <w:rPr>
          <w:sz w:val="28"/>
          <w:szCs w:val="28"/>
        </w:rPr>
        <w:t xml:space="preserve"> и т.д.</w:t>
      </w:r>
    </w:p>
    <w:p w:rsidR="007467B5" w:rsidRPr="003440B8" w:rsidRDefault="007467B5" w:rsidP="003440B8">
      <w:pPr>
        <w:pStyle w:val="ac"/>
        <w:numPr>
          <w:ilvl w:val="0"/>
          <w:numId w:val="22"/>
        </w:numPr>
        <w:shd w:val="clear" w:color="auto" w:fill="FFFFFF"/>
        <w:spacing w:before="0" w:beforeAutospacing="0" w:after="0" w:afterAutospacing="0"/>
        <w:ind w:left="0" w:firstLine="567"/>
        <w:jc w:val="both"/>
        <w:textAlignment w:val="baseline"/>
        <w:rPr>
          <w:sz w:val="28"/>
          <w:szCs w:val="28"/>
        </w:rPr>
      </w:pPr>
      <w:r w:rsidRPr="00E420B3">
        <w:rPr>
          <w:rStyle w:val="a6"/>
          <w:b w:val="0"/>
          <w:bCs/>
          <w:sz w:val="28"/>
          <w:szCs w:val="28"/>
          <w:bdr w:val="none" w:sz="0" w:space="0" w:color="auto" w:frame="1"/>
        </w:rPr>
        <w:t>насаждения специального назначения -</w:t>
      </w:r>
      <w:r w:rsidRPr="00E420B3">
        <w:t xml:space="preserve"> </w:t>
      </w:r>
      <w:r w:rsidRPr="003440B8">
        <w:rPr>
          <w:sz w:val="28"/>
          <w:szCs w:val="28"/>
        </w:rPr>
        <w:t xml:space="preserve">зоны при промышленных предприятиях, защищающие от неблагоприятных природных явлений, насаждения вдоль улиц, автомобильных дорог, насаждения при </w:t>
      </w:r>
      <w:proofErr w:type="spellStart"/>
      <w:r w:rsidRPr="003440B8">
        <w:rPr>
          <w:sz w:val="28"/>
          <w:szCs w:val="28"/>
        </w:rPr>
        <w:t>спецобъектах</w:t>
      </w:r>
      <w:proofErr w:type="spellEnd"/>
      <w:r w:rsidRPr="003440B8">
        <w:rPr>
          <w:sz w:val="28"/>
          <w:szCs w:val="28"/>
        </w:rPr>
        <w:t>, питомники, цветочные хозяйства.</w:t>
      </w:r>
    </w:p>
    <w:p w:rsidR="007467B5" w:rsidRPr="00E420B3" w:rsidRDefault="00A84405" w:rsidP="00643942">
      <w:pPr>
        <w:pStyle w:val="a4"/>
        <w:ind w:left="0" w:firstLine="426"/>
        <w:rPr>
          <w:sz w:val="28"/>
          <w:szCs w:val="28"/>
        </w:rPr>
      </w:pPr>
      <w:r>
        <w:rPr>
          <w:sz w:val="28"/>
          <w:szCs w:val="28"/>
        </w:rPr>
        <w:t>3.</w:t>
      </w:r>
      <w:r w:rsidR="009D567E">
        <w:rPr>
          <w:sz w:val="28"/>
          <w:szCs w:val="28"/>
        </w:rPr>
        <w:t>8</w:t>
      </w:r>
      <w:r w:rsidR="00643942">
        <w:rPr>
          <w:sz w:val="28"/>
          <w:szCs w:val="28"/>
        </w:rPr>
        <w:t>.1.1.</w:t>
      </w:r>
      <w:r w:rsidR="007467B5">
        <w:rPr>
          <w:sz w:val="28"/>
          <w:szCs w:val="28"/>
        </w:rPr>
        <w:t xml:space="preserve"> </w:t>
      </w:r>
      <w:r w:rsidR="007467B5" w:rsidRPr="00E420B3">
        <w:rPr>
          <w:sz w:val="28"/>
          <w:szCs w:val="28"/>
        </w:rPr>
        <w:t xml:space="preserve">При проектировании и до размещения зелёных насаждений (посадка деревьев и кустарников), реконструкции существующих посадок, пересадки зелёных насаждений, юридические лица, независимо от их организационно – правовых форм, и физические лица, обязаны согласовать </w:t>
      </w:r>
      <w:proofErr w:type="gramStart"/>
      <w:r w:rsidR="007467B5" w:rsidRPr="00E420B3">
        <w:rPr>
          <w:sz w:val="28"/>
          <w:szCs w:val="28"/>
        </w:rPr>
        <w:t>выше перечисленные</w:t>
      </w:r>
      <w:proofErr w:type="gramEnd"/>
      <w:r w:rsidR="007467B5" w:rsidRPr="00E420B3">
        <w:rPr>
          <w:sz w:val="28"/>
          <w:szCs w:val="28"/>
        </w:rPr>
        <w:t xml:space="preserve"> действия с владельцами инженерных сетей и коммуникаций. </w:t>
      </w:r>
    </w:p>
    <w:p w:rsidR="007467B5" w:rsidRPr="00E420B3" w:rsidRDefault="009D567E" w:rsidP="00DF44D2">
      <w:pPr>
        <w:pStyle w:val="a4"/>
        <w:ind w:left="0"/>
        <w:rPr>
          <w:sz w:val="28"/>
          <w:szCs w:val="28"/>
        </w:rPr>
      </w:pPr>
      <w:r>
        <w:rPr>
          <w:sz w:val="28"/>
          <w:szCs w:val="28"/>
        </w:rPr>
        <w:t>3.8.1.2.</w:t>
      </w:r>
      <w:r w:rsidR="007467B5">
        <w:rPr>
          <w:sz w:val="28"/>
          <w:szCs w:val="28"/>
        </w:rPr>
        <w:t xml:space="preserve"> </w:t>
      </w:r>
      <w:r w:rsidR="007467B5" w:rsidRPr="00E420B3">
        <w:rPr>
          <w:sz w:val="28"/>
          <w:szCs w:val="28"/>
        </w:rPr>
        <w:t xml:space="preserve">При озеленении дворовых территории и прилегающих территорий к домам,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–1,5 м и более. Высота кустарников не должна превышать нижнего края оконного проема помещений первого этажа, согласно </w:t>
      </w:r>
      <w:proofErr w:type="spellStart"/>
      <w:r w:rsidR="007467B5" w:rsidRPr="00E420B3">
        <w:rPr>
          <w:sz w:val="28"/>
          <w:szCs w:val="28"/>
        </w:rPr>
        <w:t>СанПиН</w:t>
      </w:r>
      <w:proofErr w:type="spellEnd"/>
      <w:r w:rsidR="007467B5" w:rsidRPr="00E420B3">
        <w:rPr>
          <w:sz w:val="28"/>
          <w:szCs w:val="28"/>
        </w:rPr>
        <w:t xml:space="preserve"> 2.1.2.2645-10.</w:t>
      </w:r>
    </w:p>
    <w:p w:rsidR="007467B5" w:rsidRPr="00AF4C6B" w:rsidRDefault="009D567E" w:rsidP="00DF44D2">
      <w:pPr>
        <w:pStyle w:val="a4"/>
        <w:ind w:left="0"/>
        <w:rPr>
          <w:sz w:val="28"/>
          <w:szCs w:val="28"/>
        </w:rPr>
      </w:pPr>
      <w:r>
        <w:rPr>
          <w:sz w:val="28"/>
          <w:szCs w:val="28"/>
        </w:rPr>
        <w:t>3.8.1.3.</w:t>
      </w:r>
      <w:r w:rsidR="007467B5">
        <w:rPr>
          <w:sz w:val="28"/>
          <w:szCs w:val="28"/>
        </w:rPr>
        <w:t xml:space="preserve"> </w:t>
      </w:r>
      <w:r w:rsidR="00AF4C6B" w:rsidRPr="00AF4C6B">
        <w:rPr>
          <w:bCs/>
          <w:sz w:val="28"/>
          <w:szCs w:val="28"/>
        </w:rPr>
        <w:t>Содержание зеленых насаждений и озеленение территорий.</w:t>
      </w:r>
      <w:r w:rsidR="00AF4C6B">
        <w:rPr>
          <w:sz w:val="28"/>
          <w:szCs w:val="28"/>
        </w:rPr>
        <w:t xml:space="preserve"> </w:t>
      </w:r>
      <w:r w:rsidR="007467B5" w:rsidRPr="00AF4C6B">
        <w:rPr>
          <w:sz w:val="28"/>
          <w:szCs w:val="28"/>
        </w:rPr>
        <w:t>Юридические лица, независимо от их организационно – правовых форм, и физические лица обязаны:</w:t>
      </w:r>
    </w:p>
    <w:p w:rsidR="007467B5" w:rsidRPr="00E420B3" w:rsidRDefault="007467B5" w:rsidP="00DF44D2">
      <w:pPr>
        <w:pStyle w:val="a4"/>
        <w:ind w:left="0" w:firstLine="567"/>
        <w:rPr>
          <w:sz w:val="28"/>
          <w:szCs w:val="28"/>
        </w:rPr>
      </w:pPr>
      <w:r w:rsidRPr="00E420B3">
        <w:rPr>
          <w:sz w:val="28"/>
          <w:szCs w:val="28"/>
        </w:rPr>
        <w:t>- осуществлять полив деревьев и кустарников при необходимости;</w:t>
      </w:r>
    </w:p>
    <w:p w:rsidR="007467B5" w:rsidRPr="00E420B3" w:rsidRDefault="007467B5" w:rsidP="00DF44D2">
      <w:pPr>
        <w:pStyle w:val="a4"/>
        <w:ind w:left="0" w:firstLine="567"/>
        <w:rPr>
          <w:sz w:val="28"/>
          <w:szCs w:val="28"/>
        </w:rPr>
      </w:pPr>
      <w:r w:rsidRPr="00E420B3">
        <w:rPr>
          <w:sz w:val="28"/>
          <w:szCs w:val="28"/>
        </w:rPr>
        <w:t xml:space="preserve">- обеспечить своевременное проведение агротехнических мероприятий по уходу за зелёными насаждениями, собственными силами и средствами или по соглашению (договору) со специализированной организацией; </w:t>
      </w:r>
    </w:p>
    <w:p w:rsidR="007467B5" w:rsidRPr="00E420B3" w:rsidRDefault="007467B5" w:rsidP="00DF44D2">
      <w:pPr>
        <w:pStyle w:val="a4"/>
        <w:ind w:left="0" w:firstLine="567"/>
        <w:rPr>
          <w:sz w:val="28"/>
          <w:szCs w:val="28"/>
        </w:rPr>
      </w:pPr>
      <w:proofErr w:type="gramStart"/>
      <w:r w:rsidRPr="00E420B3">
        <w:rPr>
          <w:sz w:val="28"/>
          <w:szCs w:val="28"/>
        </w:rPr>
        <w:t>- выполнять посадку, прополку, полив, рыхление, цветников, клумб, вертикального озеленения, газонов на прилегающих территориях, контейнерных растений (в вазонах, вазах, кашпо и пр. конструкциях) при отсутствии на прилегающей территории участков озеленения;</w:t>
      </w:r>
      <w:proofErr w:type="gramEnd"/>
    </w:p>
    <w:p w:rsidR="007467B5" w:rsidRPr="00E420B3" w:rsidRDefault="007467B5" w:rsidP="00DF44D2">
      <w:pPr>
        <w:pStyle w:val="a4"/>
        <w:ind w:left="0" w:firstLine="567"/>
        <w:rPr>
          <w:sz w:val="28"/>
          <w:szCs w:val="28"/>
        </w:rPr>
      </w:pPr>
      <w:r w:rsidRPr="00E420B3">
        <w:rPr>
          <w:sz w:val="28"/>
          <w:szCs w:val="28"/>
        </w:rPr>
        <w:t>- регулярно скашивать траву на газонах на высоту до 5-7 см, периодически при достижении травяным покровом высоты 10-15 см,  включая газоны до проезжей части дорог. Скошенная трава должна быть собрана и вывезена в течение трёх суток на объект размещения отходов;</w:t>
      </w:r>
    </w:p>
    <w:p w:rsidR="007467B5" w:rsidRPr="00E420B3" w:rsidRDefault="007467B5" w:rsidP="00DF44D2">
      <w:pPr>
        <w:pStyle w:val="a4"/>
        <w:ind w:left="0" w:firstLine="567"/>
        <w:rPr>
          <w:sz w:val="28"/>
          <w:szCs w:val="28"/>
        </w:rPr>
      </w:pPr>
      <w:r w:rsidRPr="00E420B3">
        <w:rPr>
          <w:sz w:val="28"/>
          <w:szCs w:val="28"/>
        </w:rPr>
        <w:t xml:space="preserve">- осуществлять санитарную, омолаживающую, формовочную обрезку крон деревьев, кустарников, живой изгороди, в том числе на территориях </w:t>
      </w:r>
      <w:r w:rsidRPr="00E420B3">
        <w:rPr>
          <w:sz w:val="28"/>
          <w:szCs w:val="28"/>
        </w:rPr>
        <w:lastRenderedPageBreak/>
        <w:t>охранных зон надземных коммуникаций, с вывозом порубочных остатков в течение трех суток на объект размещения отходов;</w:t>
      </w:r>
    </w:p>
    <w:p w:rsidR="007467B5" w:rsidRPr="00E420B3" w:rsidRDefault="007467B5" w:rsidP="00DF44D2">
      <w:pPr>
        <w:pStyle w:val="a4"/>
        <w:ind w:left="0" w:firstLine="567"/>
        <w:rPr>
          <w:sz w:val="28"/>
          <w:szCs w:val="28"/>
        </w:rPr>
      </w:pPr>
      <w:r w:rsidRPr="00E420B3">
        <w:rPr>
          <w:sz w:val="28"/>
          <w:szCs w:val="28"/>
        </w:rPr>
        <w:t>- удалять поросль деревьев и кустарников на газонах и вокруг стволов деревьев с вывозом порубочных остатков в течение трех суток на объект размещения отходов;</w:t>
      </w:r>
    </w:p>
    <w:p w:rsidR="007467B5" w:rsidRPr="00E420B3" w:rsidRDefault="007467B5" w:rsidP="00DF44D2">
      <w:pPr>
        <w:pStyle w:val="a4"/>
        <w:ind w:left="0" w:firstLine="567"/>
        <w:rPr>
          <w:sz w:val="28"/>
          <w:szCs w:val="28"/>
        </w:rPr>
      </w:pPr>
      <w:r w:rsidRPr="00E420B3">
        <w:rPr>
          <w:sz w:val="28"/>
          <w:szCs w:val="28"/>
        </w:rPr>
        <w:t>- при обнаружении производить замазку ран и дупел на деревьях;</w:t>
      </w:r>
    </w:p>
    <w:p w:rsidR="007467B5" w:rsidRPr="00E420B3" w:rsidRDefault="007467B5" w:rsidP="00DF44D2">
      <w:pPr>
        <w:pStyle w:val="a4"/>
        <w:ind w:left="0" w:firstLine="567"/>
        <w:rPr>
          <w:sz w:val="28"/>
          <w:szCs w:val="28"/>
        </w:rPr>
      </w:pPr>
      <w:r w:rsidRPr="00E420B3">
        <w:rPr>
          <w:sz w:val="28"/>
          <w:szCs w:val="28"/>
        </w:rPr>
        <w:t xml:space="preserve">- ежегодно производить побелку стволов деревьев на высоту 1,5 м в </w:t>
      </w:r>
      <w:r>
        <w:rPr>
          <w:sz w:val="28"/>
          <w:szCs w:val="28"/>
        </w:rPr>
        <w:t>апреле-мае;</w:t>
      </w:r>
    </w:p>
    <w:p w:rsidR="007467B5" w:rsidRPr="00E420B3" w:rsidRDefault="007467B5" w:rsidP="00DF44D2">
      <w:pPr>
        <w:pStyle w:val="a4"/>
        <w:ind w:left="0" w:firstLine="567"/>
        <w:rPr>
          <w:sz w:val="28"/>
          <w:szCs w:val="28"/>
        </w:rPr>
      </w:pPr>
      <w:r w:rsidRPr="00E420B3">
        <w:rPr>
          <w:sz w:val="28"/>
          <w:szCs w:val="28"/>
        </w:rPr>
        <w:t xml:space="preserve">-  вести борьбу с вредителями и болезнями растений; </w:t>
      </w:r>
    </w:p>
    <w:p w:rsidR="007467B5" w:rsidRDefault="007467B5" w:rsidP="00DF44D2">
      <w:pPr>
        <w:pStyle w:val="a4"/>
        <w:ind w:left="0" w:firstLine="567"/>
        <w:rPr>
          <w:sz w:val="28"/>
          <w:szCs w:val="28"/>
        </w:rPr>
      </w:pPr>
      <w:r w:rsidRPr="00E420B3">
        <w:rPr>
          <w:sz w:val="28"/>
          <w:szCs w:val="28"/>
        </w:rPr>
        <w:t>- восстанавливать плодородный слой земли и осуществлять посев газонных трав в местах их повреждения;</w:t>
      </w:r>
    </w:p>
    <w:p w:rsidR="00643942" w:rsidRPr="00E420B3" w:rsidRDefault="009D567E" w:rsidP="00E420B3">
      <w:pPr>
        <w:pStyle w:val="a4"/>
        <w:ind w:left="0" w:firstLine="567"/>
        <w:rPr>
          <w:sz w:val="28"/>
          <w:szCs w:val="28"/>
        </w:rPr>
      </w:pPr>
      <w:r>
        <w:rPr>
          <w:sz w:val="28"/>
          <w:szCs w:val="28"/>
        </w:rPr>
        <w:t>3.8</w:t>
      </w:r>
      <w:r w:rsidR="00643942">
        <w:rPr>
          <w:sz w:val="28"/>
          <w:szCs w:val="28"/>
        </w:rPr>
        <w:t xml:space="preserve">.1.4. Вырубка деревьев и кустарников производится на основании «порубочного билета» оформленного в соответствии с утвержденным Постановлением администрации </w:t>
      </w:r>
      <w:proofErr w:type="spellStart"/>
      <w:r w:rsidR="00643942">
        <w:rPr>
          <w:sz w:val="28"/>
          <w:szCs w:val="28"/>
        </w:rPr>
        <w:t>Полысаевского</w:t>
      </w:r>
      <w:proofErr w:type="spellEnd"/>
      <w:r w:rsidR="00643942">
        <w:rPr>
          <w:sz w:val="28"/>
          <w:szCs w:val="28"/>
        </w:rPr>
        <w:t xml:space="preserve"> городского округа регламентом. </w:t>
      </w:r>
    </w:p>
    <w:p w:rsidR="007467B5" w:rsidRPr="00E420B3" w:rsidRDefault="007467B5" w:rsidP="00643942">
      <w:pPr>
        <w:pStyle w:val="a4"/>
        <w:ind w:left="0" w:firstLine="567"/>
        <w:rPr>
          <w:sz w:val="28"/>
          <w:szCs w:val="28"/>
        </w:rPr>
      </w:pPr>
      <w:r w:rsidRPr="00E420B3">
        <w:rPr>
          <w:sz w:val="28"/>
          <w:szCs w:val="28"/>
        </w:rPr>
        <w:t>-  За всякое повреждение, самовольную рубку, пересадку зелёных насаждений, незаконную рубку лесных насаждений, а также за непринятие мер охраны и халатное отношение к зелёным насаждениям виновные лица несут ответственность в порядке, установленном действующим законодательством.</w:t>
      </w:r>
    </w:p>
    <w:p w:rsidR="007467B5" w:rsidRPr="00E420B3" w:rsidRDefault="007467B5" w:rsidP="00E420B3">
      <w:pPr>
        <w:pStyle w:val="a4"/>
        <w:ind w:left="0"/>
        <w:rPr>
          <w:sz w:val="28"/>
          <w:szCs w:val="28"/>
        </w:rPr>
      </w:pPr>
    </w:p>
    <w:p w:rsidR="007467B5" w:rsidRPr="00B17382" w:rsidRDefault="009D567E" w:rsidP="00E420B3">
      <w:pPr>
        <w:pStyle w:val="a4"/>
        <w:ind w:left="0" w:right="0" w:firstLine="567"/>
        <w:rPr>
          <w:b/>
          <w:sz w:val="28"/>
          <w:szCs w:val="28"/>
        </w:rPr>
      </w:pPr>
      <w:r w:rsidRPr="00BB171C">
        <w:rPr>
          <w:b/>
          <w:sz w:val="28"/>
          <w:szCs w:val="28"/>
        </w:rPr>
        <w:t>3.9</w:t>
      </w:r>
      <w:r w:rsidR="007467B5" w:rsidRPr="00BB171C">
        <w:rPr>
          <w:b/>
          <w:sz w:val="28"/>
          <w:szCs w:val="28"/>
        </w:rPr>
        <w:t>.</w:t>
      </w:r>
      <w:r w:rsidR="007467B5" w:rsidRPr="00E420B3">
        <w:rPr>
          <w:sz w:val="28"/>
          <w:szCs w:val="28"/>
        </w:rPr>
        <w:t xml:space="preserve"> </w:t>
      </w:r>
      <w:r w:rsidR="007467B5" w:rsidRPr="00B17382">
        <w:rPr>
          <w:b/>
          <w:sz w:val="28"/>
          <w:szCs w:val="28"/>
        </w:rPr>
        <w:t>Уличное коммунально-бытовое оборудование.</w:t>
      </w:r>
    </w:p>
    <w:p w:rsidR="007467B5" w:rsidRPr="00E420B3" w:rsidRDefault="007467B5" w:rsidP="009D567E">
      <w:pPr>
        <w:numPr>
          <w:ilvl w:val="2"/>
          <w:numId w:val="4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 xml:space="preserve">К </w:t>
      </w:r>
      <w:r w:rsidR="00365136">
        <w:rPr>
          <w:rFonts w:ascii="Times New Roman" w:hAnsi="Times New Roman" w:cs="Times New Roman"/>
          <w:color w:val="auto"/>
          <w:sz w:val="28"/>
          <w:szCs w:val="28"/>
        </w:rPr>
        <w:t xml:space="preserve"> </w:t>
      </w:r>
      <w:r w:rsidRPr="00E420B3">
        <w:rPr>
          <w:rFonts w:ascii="Times New Roman" w:hAnsi="Times New Roman" w:cs="Times New Roman"/>
          <w:color w:val="auto"/>
          <w:sz w:val="28"/>
          <w:szCs w:val="28"/>
        </w:rPr>
        <w:t>улично-коммунальному оборудованию относятся: мусоросборники – контейнеры (контейнерные площадки, бункеры); урны.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7467B5" w:rsidRPr="00E420B3" w:rsidRDefault="007467B5" w:rsidP="009D567E">
      <w:pPr>
        <w:numPr>
          <w:ilvl w:val="2"/>
          <w:numId w:val="4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 xml:space="preserve">Для сбора мусора на улицах, площадях, объектах рекреации необходимо применять контейнеры  (или) урны, устанавливая их у входов: в объекты торговли, общественного питания и обслуживания населения, другие учреждения общественного и социального назначения,  жилые дома и сооружения </w:t>
      </w:r>
      <w:r>
        <w:rPr>
          <w:rFonts w:ascii="Times New Roman" w:hAnsi="Times New Roman" w:cs="Times New Roman"/>
          <w:color w:val="auto"/>
          <w:sz w:val="28"/>
          <w:szCs w:val="28"/>
        </w:rPr>
        <w:t>транспорта</w:t>
      </w:r>
      <w:proofErr w:type="gramStart"/>
      <w:r>
        <w:rPr>
          <w:rFonts w:ascii="Times New Roman" w:hAnsi="Times New Roman" w:cs="Times New Roman"/>
          <w:color w:val="auto"/>
          <w:sz w:val="28"/>
          <w:szCs w:val="28"/>
        </w:rPr>
        <w:t xml:space="preserve"> </w:t>
      </w:r>
      <w:r w:rsidRPr="00E420B3">
        <w:rPr>
          <w:rFonts w:ascii="Times New Roman" w:hAnsi="Times New Roman" w:cs="Times New Roman"/>
          <w:color w:val="auto"/>
          <w:sz w:val="28"/>
          <w:szCs w:val="28"/>
        </w:rPr>
        <w:t>.</w:t>
      </w:r>
      <w:proofErr w:type="gramEnd"/>
      <w:r w:rsidRPr="00E420B3">
        <w:rPr>
          <w:rFonts w:ascii="Times New Roman" w:hAnsi="Times New Roman" w:cs="Times New Roman"/>
          <w:color w:val="auto"/>
          <w:sz w:val="28"/>
          <w:szCs w:val="28"/>
        </w:rPr>
        <w:t xml:space="preserve"> Урны должны быть заметными, их размер и количество определяется потоком людей на территории.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7467B5" w:rsidRPr="00E420B3" w:rsidRDefault="007467B5" w:rsidP="009D567E">
      <w:pPr>
        <w:numPr>
          <w:ilvl w:val="2"/>
          <w:numId w:val="43"/>
        </w:numPr>
        <w:spacing w:line="240" w:lineRule="auto"/>
        <w:ind w:left="0" w:firstLine="567"/>
        <w:jc w:val="both"/>
        <w:rPr>
          <w:rFonts w:ascii="Times New Roman" w:hAnsi="Times New Roman" w:cs="Times New Roman"/>
          <w:color w:val="auto"/>
          <w:sz w:val="28"/>
          <w:szCs w:val="28"/>
        </w:rPr>
      </w:pPr>
      <w:r w:rsidRPr="00E420B3">
        <w:rPr>
          <w:rFonts w:ascii="Times New Roman" w:hAnsi="Times New Roman" w:cs="Times New Roman"/>
          <w:color w:val="auto"/>
          <w:sz w:val="28"/>
          <w:szCs w:val="28"/>
        </w:rPr>
        <w:t xml:space="preserve">Сбор мусора и твердых коммунальных отходов осуществляется в контейнеры различного вида и объема, определяемые исходя из наличия машин и механизмов, обеспечивающих удаление отходов. Предпочтительно </w:t>
      </w:r>
      <w:r w:rsidRPr="00E420B3">
        <w:rPr>
          <w:rFonts w:ascii="Times New Roman" w:hAnsi="Times New Roman" w:cs="Times New Roman"/>
          <w:color w:val="auto"/>
          <w:sz w:val="28"/>
          <w:szCs w:val="28"/>
        </w:rPr>
        <w:lastRenderedPageBreak/>
        <w:t>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контейнерной площадке.</w:t>
      </w:r>
    </w:p>
    <w:p w:rsidR="007467B5" w:rsidRPr="00E420B3" w:rsidRDefault="007467B5" w:rsidP="00E420B3">
      <w:pPr>
        <w:spacing w:line="240" w:lineRule="auto"/>
        <w:ind w:firstLine="567"/>
        <w:jc w:val="both"/>
        <w:rPr>
          <w:rFonts w:ascii="Times New Roman" w:hAnsi="Times New Roman" w:cs="Times New Roman"/>
          <w:color w:val="auto"/>
          <w:sz w:val="28"/>
          <w:szCs w:val="28"/>
        </w:rPr>
      </w:pPr>
    </w:p>
    <w:p w:rsidR="00D43E44" w:rsidRDefault="007467B5" w:rsidP="009D567E">
      <w:pPr>
        <w:pStyle w:val="a4"/>
        <w:numPr>
          <w:ilvl w:val="1"/>
          <w:numId w:val="43"/>
        </w:numPr>
        <w:ind w:right="0"/>
        <w:rPr>
          <w:b/>
          <w:sz w:val="28"/>
          <w:szCs w:val="28"/>
        </w:rPr>
      </w:pPr>
      <w:r w:rsidRPr="00EC0336">
        <w:rPr>
          <w:b/>
          <w:sz w:val="28"/>
          <w:szCs w:val="28"/>
        </w:rPr>
        <w:t>Уличное техническое оборудование.</w:t>
      </w:r>
    </w:p>
    <w:p w:rsidR="00D43E44" w:rsidRPr="00D43E44" w:rsidRDefault="00D43E44" w:rsidP="009D567E">
      <w:pPr>
        <w:pStyle w:val="ConsPlusNormal"/>
        <w:numPr>
          <w:ilvl w:val="2"/>
          <w:numId w:val="43"/>
        </w:numPr>
        <w:ind w:left="0" w:firstLine="450"/>
        <w:jc w:val="both"/>
        <w:rPr>
          <w:rFonts w:ascii="Times New Roman" w:hAnsi="Times New Roman" w:cs="Times New Roman"/>
          <w:sz w:val="28"/>
          <w:szCs w:val="28"/>
        </w:rPr>
      </w:pPr>
      <w:r>
        <w:rPr>
          <w:rFonts w:ascii="Times New Roman" w:hAnsi="Times New Roman" w:cs="Times New Roman"/>
          <w:sz w:val="28"/>
          <w:szCs w:val="28"/>
        </w:rPr>
        <w:t>Уличное техническое оборудование</w:t>
      </w:r>
      <w:r w:rsidR="00666C7E">
        <w:rPr>
          <w:rFonts w:ascii="Times New Roman" w:hAnsi="Times New Roman" w:cs="Times New Roman"/>
          <w:sz w:val="28"/>
          <w:szCs w:val="28"/>
        </w:rPr>
        <w:t xml:space="preserve"> </w:t>
      </w:r>
      <w:r w:rsidRPr="00513EAD">
        <w:rPr>
          <w:rFonts w:ascii="Times New Roman" w:hAnsi="Times New Roman" w:cs="Times New Roman"/>
          <w:sz w:val="28"/>
          <w:szCs w:val="28"/>
        </w:rPr>
        <w:t xml:space="preserve">(укрытия таксофонов, банкоматы, интерактивные информационные терминалы, почтовые ящики, </w:t>
      </w:r>
      <w:proofErr w:type="spellStart"/>
      <w:r w:rsidRPr="00513EAD">
        <w:rPr>
          <w:rFonts w:ascii="Times New Roman" w:hAnsi="Times New Roman" w:cs="Times New Roman"/>
          <w:sz w:val="28"/>
          <w:szCs w:val="28"/>
        </w:rPr>
        <w:t>вендинговые</w:t>
      </w:r>
      <w:proofErr w:type="spellEnd"/>
      <w:r w:rsidRPr="00513EAD">
        <w:rPr>
          <w:rFonts w:ascii="Times New Roman" w:hAnsi="Times New Roman" w:cs="Times New Roman"/>
          <w:sz w:val="28"/>
          <w:szCs w:val="28"/>
        </w:rPr>
        <w:t xml:space="preserve"> автоматы, элементы инженерного оборудования – подъемные площадки для инвалидных колясок, смотровые люки, решетки </w:t>
      </w:r>
      <w:proofErr w:type="spellStart"/>
      <w:r w:rsidRPr="00513EAD">
        <w:rPr>
          <w:rFonts w:ascii="Times New Roman" w:hAnsi="Times New Roman" w:cs="Times New Roman"/>
          <w:sz w:val="28"/>
          <w:szCs w:val="28"/>
        </w:rPr>
        <w:t>дождеприемных</w:t>
      </w:r>
      <w:proofErr w:type="spellEnd"/>
      <w:r w:rsidRPr="00513EAD">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7467B5" w:rsidRPr="00EC0336" w:rsidRDefault="007467B5" w:rsidP="009D567E">
      <w:pPr>
        <w:pStyle w:val="a4"/>
        <w:numPr>
          <w:ilvl w:val="2"/>
          <w:numId w:val="43"/>
        </w:numPr>
        <w:tabs>
          <w:tab w:val="num" w:pos="0"/>
        </w:tabs>
        <w:ind w:left="0" w:right="0" w:firstLine="426"/>
        <w:rPr>
          <w:sz w:val="28"/>
          <w:szCs w:val="28"/>
        </w:rPr>
      </w:pPr>
      <w:r w:rsidRPr="00EC0336">
        <w:rPr>
          <w:sz w:val="28"/>
          <w:szCs w:val="28"/>
        </w:rPr>
        <w:t xml:space="preserve">Установка уличного технического оборудования должна обеспечивать удобный подход к оборудованию и соответствовать разделу 3 </w:t>
      </w:r>
      <w:proofErr w:type="spellStart"/>
      <w:r w:rsidRPr="00EC0336">
        <w:rPr>
          <w:sz w:val="28"/>
          <w:szCs w:val="28"/>
        </w:rPr>
        <w:t>СНиП</w:t>
      </w:r>
      <w:proofErr w:type="spellEnd"/>
      <w:r w:rsidRPr="00EC0336">
        <w:rPr>
          <w:sz w:val="28"/>
          <w:szCs w:val="28"/>
        </w:rPr>
        <w:t xml:space="preserve"> 35-01.</w:t>
      </w:r>
    </w:p>
    <w:p w:rsidR="007467B5" w:rsidRPr="00EC0336" w:rsidRDefault="007467B5" w:rsidP="009D567E">
      <w:pPr>
        <w:numPr>
          <w:ilvl w:val="2"/>
          <w:numId w:val="43"/>
        </w:numPr>
        <w:tabs>
          <w:tab w:val="num" w:pos="0"/>
        </w:tabs>
        <w:spacing w:line="240" w:lineRule="auto"/>
        <w:ind w:left="0" w:firstLine="450"/>
        <w:jc w:val="both"/>
        <w:rPr>
          <w:rFonts w:ascii="Times New Roman" w:hAnsi="Times New Roman" w:cs="Times New Roman"/>
          <w:color w:val="auto"/>
          <w:sz w:val="28"/>
          <w:szCs w:val="28"/>
        </w:rPr>
      </w:pPr>
      <w:r w:rsidRPr="00EC0336">
        <w:rPr>
          <w:rFonts w:ascii="Times New Roman" w:hAnsi="Times New Roman" w:cs="Times New Roman"/>
          <w:color w:val="auto"/>
          <w:sz w:val="28"/>
          <w:szCs w:val="28"/>
        </w:rPr>
        <w:t>Оформление элементов инженерного оборудования выполнять, не нарушая уровень благоустройства формируемой среды, не ухудшая условия передвижения, не противореча техническим условиям, в том числе:</w:t>
      </w:r>
    </w:p>
    <w:p w:rsidR="007467B5" w:rsidRPr="00EC0336" w:rsidRDefault="007467B5" w:rsidP="00D43E44">
      <w:pPr>
        <w:tabs>
          <w:tab w:val="num" w:pos="0"/>
        </w:tabs>
        <w:spacing w:line="240" w:lineRule="auto"/>
        <w:ind w:firstLine="450"/>
        <w:jc w:val="both"/>
        <w:rPr>
          <w:rFonts w:ascii="Times New Roman" w:hAnsi="Times New Roman" w:cs="Times New Roman"/>
          <w:color w:val="auto"/>
          <w:sz w:val="28"/>
          <w:szCs w:val="28"/>
        </w:rPr>
      </w:pPr>
      <w:r w:rsidRPr="00EC0336">
        <w:rPr>
          <w:rFonts w:ascii="Times New Roman" w:hAnsi="Times New Roman" w:cs="Times New Roman"/>
          <w:color w:val="auto"/>
          <w:sz w:val="28"/>
          <w:szCs w:val="28"/>
        </w:rPr>
        <w:t xml:space="preserve">- крышки люков смотровых колодцев, расположенных на территории пешеходных коммуникаций (в </w:t>
      </w:r>
      <w:r w:rsidRPr="00EC0336">
        <w:rPr>
          <w:rFonts w:ascii="Times New Roman" w:hAnsi="Times New Roman" w:cs="Times New Roman"/>
          <w:color w:val="auto"/>
          <w:sz w:val="28"/>
          <w:szCs w:val="28"/>
        </w:rPr>
        <w:tab/>
        <w:t xml:space="preserve">т.ч. уличных переходов), следует проектировать в одном уровне с покрытием прилегающей </w:t>
      </w:r>
      <w:r w:rsidRPr="00EC0336">
        <w:rPr>
          <w:rFonts w:ascii="Times New Roman" w:hAnsi="Times New Roman" w:cs="Times New Roman"/>
          <w:color w:val="auto"/>
          <w:sz w:val="28"/>
          <w:szCs w:val="28"/>
        </w:rPr>
        <w:tab/>
        <w:t xml:space="preserve">поверхности, в ином случае перепад отметок, не превышающий 20 мм, а зазоры между краем люка </w:t>
      </w:r>
      <w:r w:rsidRPr="00EC0336">
        <w:rPr>
          <w:rFonts w:ascii="Times New Roman" w:hAnsi="Times New Roman" w:cs="Times New Roman"/>
          <w:color w:val="auto"/>
          <w:sz w:val="28"/>
          <w:szCs w:val="28"/>
        </w:rPr>
        <w:tab/>
        <w:t>и покрытием тротуара - не более 15 мм;</w:t>
      </w:r>
    </w:p>
    <w:p w:rsidR="007467B5" w:rsidRPr="00E420B3" w:rsidRDefault="007467B5" w:rsidP="00D43E44">
      <w:pPr>
        <w:tabs>
          <w:tab w:val="num" w:pos="0"/>
        </w:tabs>
        <w:spacing w:line="240" w:lineRule="auto"/>
        <w:ind w:firstLine="450"/>
        <w:jc w:val="both"/>
        <w:rPr>
          <w:rFonts w:ascii="Times New Roman" w:hAnsi="Times New Roman" w:cs="Times New Roman"/>
          <w:color w:val="auto"/>
          <w:sz w:val="28"/>
          <w:szCs w:val="28"/>
        </w:rPr>
      </w:pPr>
      <w:r w:rsidRPr="00EC0336">
        <w:rPr>
          <w:rFonts w:ascii="Times New Roman" w:hAnsi="Times New Roman" w:cs="Times New Roman"/>
          <w:color w:val="auto"/>
          <w:sz w:val="28"/>
          <w:szCs w:val="28"/>
        </w:rPr>
        <w:t>- вентиляционные шахты оборудовать решетками.</w:t>
      </w:r>
    </w:p>
    <w:p w:rsidR="007467B5" w:rsidRPr="00E420B3" w:rsidRDefault="007467B5" w:rsidP="00E420B3">
      <w:pPr>
        <w:pStyle w:val="a4"/>
        <w:ind w:left="0"/>
        <w:rPr>
          <w:color w:val="0000FF"/>
          <w:sz w:val="28"/>
          <w:szCs w:val="28"/>
        </w:rPr>
      </w:pPr>
    </w:p>
    <w:p w:rsidR="007467B5" w:rsidRDefault="009D567E" w:rsidP="00E420B3">
      <w:pPr>
        <w:pStyle w:val="a4"/>
        <w:ind w:left="0" w:right="0" w:firstLine="567"/>
        <w:rPr>
          <w:b/>
          <w:sz w:val="28"/>
          <w:szCs w:val="28"/>
        </w:rPr>
      </w:pPr>
      <w:r w:rsidRPr="00DF44D2">
        <w:rPr>
          <w:b/>
          <w:sz w:val="28"/>
          <w:szCs w:val="28"/>
        </w:rPr>
        <w:t>3.11</w:t>
      </w:r>
      <w:r w:rsidR="007467B5" w:rsidRPr="00DF44D2">
        <w:rPr>
          <w:b/>
          <w:sz w:val="28"/>
          <w:szCs w:val="28"/>
        </w:rPr>
        <w:t>.</w:t>
      </w:r>
      <w:r w:rsidR="007467B5" w:rsidRPr="00E420B3">
        <w:rPr>
          <w:sz w:val="28"/>
          <w:szCs w:val="28"/>
        </w:rPr>
        <w:t xml:space="preserve"> </w:t>
      </w:r>
      <w:r w:rsidR="007467B5" w:rsidRPr="005D0C2D">
        <w:rPr>
          <w:b/>
          <w:sz w:val="28"/>
          <w:szCs w:val="28"/>
        </w:rPr>
        <w:t>Некапитальные нестационарные сооружения.</w:t>
      </w:r>
    </w:p>
    <w:p w:rsidR="007467B5" w:rsidRPr="00E420B3" w:rsidRDefault="007467B5" w:rsidP="00E420B3">
      <w:pPr>
        <w:pStyle w:val="a4"/>
        <w:ind w:left="0" w:right="0" w:firstLine="567"/>
        <w:rPr>
          <w:sz w:val="28"/>
          <w:szCs w:val="28"/>
        </w:rPr>
      </w:pPr>
    </w:p>
    <w:p w:rsidR="00A30086" w:rsidRDefault="00A30086" w:rsidP="00A30086">
      <w:pPr>
        <w:pStyle w:val="ConsPlusNormal"/>
        <w:ind w:firstLine="567"/>
        <w:jc w:val="both"/>
        <w:rPr>
          <w:rFonts w:ascii="Times New Roman" w:hAnsi="Times New Roman" w:cs="Times New Roman"/>
          <w:sz w:val="28"/>
          <w:szCs w:val="24"/>
        </w:rPr>
      </w:pPr>
      <w:r>
        <w:rPr>
          <w:rFonts w:ascii="Times New Roman" w:hAnsi="Times New Roman" w:cs="Times New Roman"/>
          <w:sz w:val="28"/>
          <w:szCs w:val="24"/>
        </w:rPr>
        <w:t>3.1</w:t>
      </w:r>
      <w:r w:rsidR="009D567E">
        <w:rPr>
          <w:rFonts w:ascii="Times New Roman" w:hAnsi="Times New Roman" w:cs="Times New Roman"/>
          <w:sz w:val="28"/>
          <w:szCs w:val="24"/>
        </w:rPr>
        <w:t>1</w:t>
      </w:r>
      <w:r>
        <w:rPr>
          <w:rFonts w:ascii="Times New Roman" w:hAnsi="Times New Roman" w:cs="Times New Roman"/>
          <w:sz w:val="28"/>
          <w:szCs w:val="24"/>
        </w:rPr>
        <w:t xml:space="preserve">.1. </w:t>
      </w:r>
      <w:proofErr w:type="gramStart"/>
      <w:r w:rsidR="007467B5" w:rsidRPr="005F28D0">
        <w:rPr>
          <w:rFonts w:ascii="Times New Roman" w:hAnsi="Times New Roman" w:cs="Times New Roman"/>
          <w:sz w:val="28"/>
          <w:szCs w:val="24"/>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w:t>
      </w:r>
      <w:r w:rsidR="007467B5">
        <w:rPr>
          <w:rFonts w:ascii="Times New Roman" w:hAnsi="Times New Roman" w:cs="Times New Roman"/>
          <w:sz w:val="28"/>
          <w:szCs w:val="24"/>
        </w:rPr>
        <w:t>уалетные кабины</w:t>
      </w:r>
      <w:r w:rsidR="007467B5" w:rsidRPr="005F28D0">
        <w:rPr>
          <w:rFonts w:ascii="Times New Roman" w:hAnsi="Times New Roman" w:cs="Times New Roman"/>
          <w:sz w:val="28"/>
          <w:szCs w:val="24"/>
        </w:rPr>
        <w:t xml:space="preserve">, другие объекты некапитального характера) </w:t>
      </w:r>
      <w:r w:rsidR="007467B5" w:rsidRPr="00FE4D54">
        <w:rPr>
          <w:rFonts w:ascii="Times New Roman" w:hAnsi="Times New Roman" w:cs="Times New Roman"/>
          <w:sz w:val="28"/>
          <w:szCs w:val="24"/>
        </w:rPr>
        <w:t xml:space="preserve">рекомендуется применять </w:t>
      </w:r>
      <w:r w:rsidR="007467B5" w:rsidRPr="005F28D0">
        <w:rPr>
          <w:rFonts w:ascii="Times New Roman" w:hAnsi="Times New Roman" w:cs="Times New Roman"/>
          <w:sz w:val="28"/>
          <w:szCs w:val="24"/>
        </w:rPr>
        <w:t>отделочные материалы сооружений, отвечающие архитектурно-художественным требованиям дизайна и освещения, характеру сложившейся среды города и условиям долговременной эксплуатации.</w:t>
      </w:r>
      <w:proofErr w:type="gramEnd"/>
      <w:r w:rsidR="007467B5" w:rsidRPr="005F28D0">
        <w:rPr>
          <w:rFonts w:ascii="Times New Roman" w:hAnsi="Times New Roman" w:cs="Times New Roman"/>
          <w:sz w:val="28"/>
          <w:szCs w:val="24"/>
        </w:rPr>
        <w:t xml:space="preserve"> При остеклении витрин </w:t>
      </w:r>
      <w:r w:rsidR="007467B5" w:rsidRPr="00FE4D54">
        <w:rPr>
          <w:rFonts w:ascii="Times New Roman" w:hAnsi="Times New Roman" w:cs="Times New Roman"/>
          <w:sz w:val="28"/>
          <w:szCs w:val="24"/>
        </w:rPr>
        <w:t xml:space="preserve">рекомендуется применять </w:t>
      </w:r>
      <w:r w:rsidR="007467B5" w:rsidRPr="00640D3C">
        <w:rPr>
          <w:rFonts w:ascii="Times New Roman" w:hAnsi="Times New Roman" w:cs="Times New Roman"/>
          <w:sz w:val="28"/>
          <w:szCs w:val="24"/>
        </w:rPr>
        <w:t>безосколочные,</w:t>
      </w:r>
      <w:r w:rsidR="007467B5" w:rsidRPr="005F28D0">
        <w:rPr>
          <w:rFonts w:ascii="Times New Roman" w:hAnsi="Times New Roman" w:cs="Times New Roman"/>
          <w:sz w:val="28"/>
          <w:szCs w:val="24"/>
        </w:rPr>
        <w:t xml:space="preserve"> </w:t>
      </w:r>
      <w:proofErr w:type="spellStart"/>
      <w:r w:rsidR="007467B5" w:rsidRPr="005F28D0">
        <w:rPr>
          <w:rFonts w:ascii="Times New Roman" w:hAnsi="Times New Roman" w:cs="Times New Roman"/>
          <w:sz w:val="28"/>
          <w:szCs w:val="24"/>
        </w:rPr>
        <w:t>ударостойкие</w:t>
      </w:r>
      <w:proofErr w:type="spellEnd"/>
      <w:r w:rsidR="007467B5" w:rsidRPr="005F28D0">
        <w:rPr>
          <w:rFonts w:ascii="Times New Roman" w:hAnsi="Times New Roman" w:cs="Times New Roman"/>
          <w:sz w:val="28"/>
          <w:szCs w:val="24"/>
        </w:rPr>
        <w:t xml:space="preserve"> материалы, безопасные упрочняющие многослойные пленочные покрытия, поликарбонатные стекла.</w:t>
      </w:r>
    </w:p>
    <w:p w:rsidR="007467B5" w:rsidRPr="005F28D0" w:rsidRDefault="00A30086" w:rsidP="00A30086">
      <w:pPr>
        <w:pStyle w:val="ConsPlusNormal"/>
        <w:ind w:firstLine="567"/>
        <w:jc w:val="both"/>
        <w:rPr>
          <w:rFonts w:ascii="Times New Roman" w:hAnsi="Times New Roman" w:cs="Times New Roman"/>
          <w:sz w:val="28"/>
          <w:szCs w:val="24"/>
        </w:rPr>
      </w:pPr>
      <w:r>
        <w:rPr>
          <w:rFonts w:ascii="Times New Roman" w:hAnsi="Times New Roman" w:cs="Times New Roman"/>
          <w:sz w:val="28"/>
          <w:szCs w:val="24"/>
        </w:rPr>
        <w:t>3.1</w:t>
      </w:r>
      <w:r w:rsidR="009D567E">
        <w:rPr>
          <w:rFonts w:ascii="Times New Roman" w:hAnsi="Times New Roman" w:cs="Times New Roman"/>
          <w:sz w:val="28"/>
          <w:szCs w:val="24"/>
        </w:rPr>
        <w:t>1</w:t>
      </w:r>
      <w:r>
        <w:rPr>
          <w:rFonts w:ascii="Times New Roman" w:hAnsi="Times New Roman" w:cs="Times New Roman"/>
          <w:sz w:val="28"/>
          <w:szCs w:val="24"/>
        </w:rPr>
        <w:t xml:space="preserve">.2. </w:t>
      </w:r>
      <w:r w:rsidR="007467B5" w:rsidRPr="005F28D0">
        <w:rPr>
          <w:rFonts w:ascii="Times New Roman" w:hAnsi="Times New Roman" w:cs="Times New Roman"/>
          <w:sz w:val="28"/>
          <w:szCs w:val="24"/>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7467B5" w:rsidRDefault="007467B5" w:rsidP="001432E0">
      <w:pPr>
        <w:pStyle w:val="a4"/>
        <w:ind w:left="0"/>
        <w:rPr>
          <w:sz w:val="28"/>
          <w:szCs w:val="24"/>
        </w:rPr>
      </w:pPr>
      <w:r>
        <w:rPr>
          <w:sz w:val="28"/>
          <w:szCs w:val="24"/>
        </w:rPr>
        <w:tab/>
      </w:r>
      <w:r w:rsidR="00A30086">
        <w:rPr>
          <w:sz w:val="28"/>
          <w:szCs w:val="24"/>
        </w:rPr>
        <w:t>3.1</w:t>
      </w:r>
      <w:r w:rsidR="009D567E">
        <w:rPr>
          <w:sz w:val="28"/>
          <w:szCs w:val="24"/>
        </w:rPr>
        <w:t>1</w:t>
      </w:r>
      <w:r w:rsidR="00A30086">
        <w:rPr>
          <w:sz w:val="28"/>
          <w:szCs w:val="24"/>
        </w:rPr>
        <w:t xml:space="preserve">.3. </w:t>
      </w:r>
      <w:r w:rsidRPr="005F28D0">
        <w:rPr>
          <w:sz w:val="28"/>
          <w:szCs w:val="24"/>
        </w:rPr>
        <w:t xml:space="preserve">Некапитальные нестационарные сооружения </w:t>
      </w:r>
      <w:r>
        <w:rPr>
          <w:sz w:val="28"/>
          <w:szCs w:val="24"/>
        </w:rPr>
        <w:t xml:space="preserve">рекомендуется </w:t>
      </w:r>
      <w:r w:rsidRPr="005F28D0">
        <w:rPr>
          <w:sz w:val="28"/>
          <w:szCs w:val="24"/>
        </w:rPr>
        <w:t xml:space="preserve">размещать таким образом, чтобы не мешать пешеходному движению, не </w:t>
      </w:r>
      <w:r w:rsidRPr="005F28D0">
        <w:rPr>
          <w:sz w:val="28"/>
          <w:szCs w:val="24"/>
        </w:rPr>
        <w:lastRenderedPageBreak/>
        <w:t xml:space="preserve">ухудшать визуальное восприятие среды </w:t>
      </w:r>
      <w:r>
        <w:rPr>
          <w:sz w:val="28"/>
          <w:szCs w:val="24"/>
        </w:rPr>
        <w:t>города Кемерово</w:t>
      </w:r>
      <w:r w:rsidRPr="005F28D0">
        <w:rPr>
          <w:sz w:val="28"/>
          <w:szCs w:val="24"/>
        </w:rPr>
        <w:t xml:space="preserve"> и благоустройство территории и застройки. Сооружения предприятий мелкорозничной торговли, бытового обслуживания и питания могут размещаться на территориях пешеходных зон, </w:t>
      </w:r>
      <w:r>
        <w:rPr>
          <w:sz w:val="28"/>
          <w:szCs w:val="24"/>
        </w:rPr>
        <w:t>на озелененных территориях</w:t>
      </w:r>
      <w:r w:rsidRPr="005F28D0">
        <w:rPr>
          <w:sz w:val="28"/>
          <w:szCs w:val="24"/>
        </w:rPr>
        <w:t xml:space="preserve"> </w:t>
      </w:r>
      <w:proofErr w:type="spellStart"/>
      <w:r w:rsidR="00A30086">
        <w:rPr>
          <w:sz w:val="28"/>
          <w:szCs w:val="24"/>
        </w:rPr>
        <w:t>Полысаевского</w:t>
      </w:r>
      <w:proofErr w:type="spellEnd"/>
      <w:r w:rsidR="00A30086">
        <w:rPr>
          <w:sz w:val="28"/>
          <w:szCs w:val="24"/>
        </w:rPr>
        <w:t xml:space="preserve"> городского округа</w:t>
      </w:r>
      <w:r w:rsidRPr="005F28D0">
        <w:rPr>
          <w:sz w:val="28"/>
          <w:szCs w:val="24"/>
        </w:rPr>
        <w:t>.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467B5" w:rsidRDefault="007467B5" w:rsidP="001432E0">
      <w:pPr>
        <w:pStyle w:val="a4"/>
        <w:ind w:left="0"/>
        <w:rPr>
          <w:color w:val="0000FF"/>
          <w:sz w:val="28"/>
          <w:szCs w:val="28"/>
        </w:rPr>
      </w:pPr>
    </w:p>
    <w:p w:rsidR="007467B5" w:rsidRPr="009D567E" w:rsidRDefault="009D567E" w:rsidP="009D567E">
      <w:pPr>
        <w:pStyle w:val="a4"/>
        <w:numPr>
          <w:ilvl w:val="1"/>
          <w:numId w:val="44"/>
        </w:numPr>
        <w:ind w:right="0"/>
        <w:jc w:val="left"/>
        <w:rPr>
          <w:b/>
          <w:sz w:val="28"/>
          <w:szCs w:val="28"/>
        </w:rPr>
      </w:pPr>
      <w:r w:rsidRPr="009D567E">
        <w:rPr>
          <w:b/>
          <w:sz w:val="28"/>
          <w:szCs w:val="28"/>
        </w:rPr>
        <w:t>Фасады</w:t>
      </w:r>
      <w:r w:rsidR="007467B5" w:rsidRPr="009D567E">
        <w:rPr>
          <w:b/>
          <w:sz w:val="28"/>
          <w:szCs w:val="28"/>
        </w:rPr>
        <w:t xml:space="preserve"> зданий и сооружений.</w:t>
      </w:r>
    </w:p>
    <w:p w:rsidR="00FF003F" w:rsidRDefault="00FF003F" w:rsidP="00FF003F">
      <w:pPr>
        <w:pStyle w:val="a4"/>
        <w:ind w:left="495" w:right="0"/>
        <w:rPr>
          <w:b/>
          <w:sz w:val="28"/>
          <w:szCs w:val="28"/>
        </w:rPr>
      </w:pPr>
    </w:p>
    <w:p w:rsidR="00FF003F" w:rsidRPr="00DF44D2" w:rsidRDefault="009D567E" w:rsidP="00FF003F">
      <w:pPr>
        <w:pStyle w:val="a4"/>
        <w:ind w:left="495" w:right="0"/>
        <w:rPr>
          <w:sz w:val="28"/>
          <w:szCs w:val="28"/>
        </w:rPr>
      </w:pPr>
      <w:r w:rsidRPr="00DF44D2">
        <w:rPr>
          <w:sz w:val="28"/>
          <w:szCs w:val="28"/>
        </w:rPr>
        <w:t>3.12.1</w:t>
      </w:r>
      <w:r w:rsidR="00FF003F" w:rsidRPr="00DF44D2">
        <w:rPr>
          <w:sz w:val="28"/>
          <w:szCs w:val="28"/>
        </w:rPr>
        <w:t xml:space="preserve"> Содержание  и  ремонт  фасадов  зданий,  сооружений  </w:t>
      </w:r>
    </w:p>
    <w:p w:rsidR="00F82F26" w:rsidRDefault="009D567E" w:rsidP="00F82F26">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3.12.1.1. </w:t>
      </w:r>
      <w:proofErr w:type="gramStart"/>
      <w:r w:rsidR="00F82F26" w:rsidRPr="00F82F26">
        <w:rPr>
          <w:rFonts w:ascii="Times New Roman" w:hAnsi="Times New Roman"/>
          <w:sz w:val="28"/>
          <w:szCs w:val="28"/>
        </w:rPr>
        <w:t xml:space="preserve">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исправное состояние фасадов зданий и сооружений, а также их содержание в  соответствии   с   требованиями   настоящих   Правил   и   муниципальных   правовых   актов  администрации </w:t>
      </w:r>
      <w:proofErr w:type="spellStart"/>
      <w:r w:rsidR="00F82F26">
        <w:rPr>
          <w:rFonts w:ascii="Times New Roman" w:hAnsi="Times New Roman"/>
          <w:sz w:val="28"/>
          <w:szCs w:val="28"/>
        </w:rPr>
        <w:t>Полысаевского</w:t>
      </w:r>
      <w:proofErr w:type="spellEnd"/>
      <w:r w:rsidR="00F82F26">
        <w:rPr>
          <w:rFonts w:ascii="Times New Roman" w:hAnsi="Times New Roman"/>
          <w:sz w:val="28"/>
          <w:szCs w:val="28"/>
        </w:rPr>
        <w:t xml:space="preserve"> городского округа.</w:t>
      </w:r>
      <w:r w:rsidR="00F82F26" w:rsidRPr="00F82F26">
        <w:rPr>
          <w:rFonts w:ascii="Times New Roman" w:hAnsi="Times New Roman"/>
          <w:sz w:val="28"/>
          <w:szCs w:val="28"/>
        </w:rPr>
        <w:t xml:space="preserve"> </w:t>
      </w:r>
      <w:proofErr w:type="gramEnd"/>
    </w:p>
    <w:p w:rsidR="00FF003F" w:rsidRPr="00BC4CE4" w:rsidRDefault="009D567E" w:rsidP="00FF003F">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t>3.12.1.2</w:t>
      </w:r>
      <w:r w:rsidR="00FF003F" w:rsidRPr="00BC4CE4">
        <w:rPr>
          <w:rFonts w:ascii="Times New Roman" w:hAnsi="Times New Roman"/>
          <w:sz w:val="28"/>
          <w:szCs w:val="28"/>
          <w:lang w:eastAsia="en-US"/>
        </w:rPr>
        <w:t>. Содержание фасадов зданий, сооружений включает:</w:t>
      </w:r>
    </w:p>
    <w:p w:rsidR="00FF003F" w:rsidRPr="00BC4CE4" w:rsidRDefault="00FF003F" w:rsidP="00FF003F">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w:t>
      </w:r>
      <w:r w:rsidRPr="00BC4CE4">
        <w:rPr>
          <w:rFonts w:ascii="Times New Roman" w:hAnsi="Times New Roman"/>
          <w:sz w:val="28"/>
          <w:szCs w:val="28"/>
        </w:rPr>
        <w:t>вывесок,</w:t>
      </w:r>
      <w:r w:rsidRPr="00BC4CE4">
        <w:rPr>
          <w:rFonts w:ascii="Times New Roman" w:hAnsi="Times New Roman"/>
          <w:sz w:val="28"/>
          <w:szCs w:val="28"/>
          <w:lang w:eastAsia="en-US"/>
        </w:rPr>
        <w:t xml:space="preserve"> декоративных деталей и иных конструктивных элементов, и их окраску;</w:t>
      </w:r>
    </w:p>
    <w:p w:rsidR="00FF003F" w:rsidRPr="00BC4CE4" w:rsidRDefault="00FF003F" w:rsidP="00FF003F">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обеспечение наличия и содержания в исправном состоянии водостоков, водосточных труб и сливов;</w:t>
      </w:r>
    </w:p>
    <w:p w:rsidR="00FF003F" w:rsidRPr="00BC4CE4" w:rsidRDefault="00FF003F" w:rsidP="00FF003F">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герметизацию, заделку и расшивку швов, трещин и выбоин;</w:t>
      </w:r>
    </w:p>
    <w:p w:rsidR="00FF003F" w:rsidRPr="00BC4CE4" w:rsidRDefault="00FF003F" w:rsidP="00FF003F">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xml:space="preserve">- восстановление, ремонт и своевременную очистку входных групп, </w:t>
      </w:r>
      <w:proofErr w:type="spellStart"/>
      <w:r w:rsidRPr="00BC4CE4">
        <w:rPr>
          <w:rFonts w:ascii="Times New Roman" w:hAnsi="Times New Roman"/>
          <w:sz w:val="28"/>
          <w:szCs w:val="28"/>
          <w:lang w:eastAsia="en-US"/>
        </w:rPr>
        <w:t>отмосток</w:t>
      </w:r>
      <w:proofErr w:type="spellEnd"/>
      <w:r w:rsidRPr="00BC4CE4">
        <w:rPr>
          <w:rFonts w:ascii="Times New Roman" w:hAnsi="Times New Roman"/>
          <w:sz w:val="28"/>
          <w:szCs w:val="28"/>
          <w:lang w:eastAsia="en-US"/>
        </w:rPr>
        <w:t>, приямков цокольных окон и входов в подвалы;</w:t>
      </w:r>
    </w:p>
    <w:p w:rsidR="00FF003F" w:rsidRPr="00BC4CE4" w:rsidRDefault="00FF003F" w:rsidP="00FF003F">
      <w:pPr>
        <w:autoSpaceDE w:val="0"/>
        <w:autoSpaceDN w:val="0"/>
        <w:adjustRightInd w:val="0"/>
        <w:spacing w:line="240" w:lineRule="auto"/>
        <w:ind w:firstLine="540"/>
        <w:jc w:val="both"/>
        <w:rPr>
          <w:rFonts w:ascii="Times New Roman" w:hAnsi="Times New Roman"/>
          <w:sz w:val="28"/>
          <w:szCs w:val="28"/>
        </w:rPr>
      </w:pPr>
      <w:r w:rsidRPr="00BC4CE4">
        <w:rPr>
          <w:rFonts w:ascii="Times New Roman" w:hAnsi="Times New Roman"/>
          <w:sz w:val="28"/>
          <w:szCs w:val="28"/>
        </w:rPr>
        <w:t>- поддержание в исправном состоянии размещенного на фасаде электроосвещения, вывесок и включение их с наступлением темноты.</w:t>
      </w:r>
    </w:p>
    <w:p w:rsidR="00FF003F" w:rsidRPr="00BC4CE4" w:rsidRDefault="00FF003F" w:rsidP="00FF003F">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своевременную очистку и промывку поверхностей фасадов, в том числе элементов фасадов, в зависимости от их состояния и условий эксплуатации;</w:t>
      </w:r>
    </w:p>
    <w:p w:rsidR="00FF003F" w:rsidRPr="00BC4CE4" w:rsidRDefault="00FF003F" w:rsidP="00FF003F">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своевременное мытье окон и витрин, вывесок и указателей;</w:t>
      </w:r>
    </w:p>
    <w:p w:rsidR="00FF003F" w:rsidRPr="00BC4CE4" w:rsidRDefault="00FF003F" w:rsidP="00FF003F">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очистку от самовольно нанесенных надписей, рисунков, объявлений, плакатов и иной информационно-печатной продукции, а также нанесенных граффити.</w:t>
      </w:r>
    </w:p>
    <w:p w:rsidR="00FF003F" w:rsidRDefault="00FF003F" w:rsidP="00F82F26">
      <w:pPr>
        <w:spacing w:line="240" w:lineRule="auto"/>
        <w:ind w:firstLine="567"/>
        <w:contextualSpacing/>
        <w:jc w:val="both"/>
        <w:rPr>
          <w:rFonts w:ascii="Times New Roman" w:hAnsi="Times New Roman"/>
          <w:sz w:val="28"/>
          <w:szCs w:val="28"/>
        </w:rPr>
      </w:pPr>
    </w:p>
    <w:p w:rsidR="007467B5" w:rsidRPr="00DF44D2" w:rsidRDefault="009D567E" w:rsidP="00FF003F">
      <w:pPr>
        <w:spacing w:line="240" w:lineRule="auto"/>
        <w:ind w:firstLine="567"/>
        <w:contextualSpacing/>
        <w:jc w:val="both"/>
        <w:rPr>
          <w:rFonts w:ascii="Times New Roman" w:hAnsi="Times New Roman"/>
          <w:sz w:val="28"/>
          <w:szCs w:val="28"/>
        </w:rPr>
      </w:pPr>
      <w:r w:rsidRPr="00DF44D2">
        <w:rPr>
          <w:rFonts w:ascii="Times New Roman" w:hAnsi="Times New Roman"/>
          <w:sz w:val="28"/>
          <w:szCs w:val="28"/>
        </w:rPr>
        <w:t xml:space="preserve">3.12.2. </w:t>
      </w:r>
      <w:r w:rsidR="00FF003F" w:rsidRPr="00DF44D2">
        <w:rPr>
          <w:rFonts w:ascii="Times New Roman" w:hAnsi="Times New Roman"/>
          <w:sz w:val="28"/>
          <w:szCs w:val="28"/>
        </w:rPr>
        <w:t xml:space="preserve"> Изменение внешнего вида фасадов зданий и сооружений</w:t>
      </w:r>
      <w:r w:rsidR="00F82F26" w:rsidRPr="00DF44D2">
        <w:rPr>
          <w:rFonts w:ascii="Times New Roman" w:hAnsi="Times New Roman"/>
          <w:sz w:val="28"/>
          <w:szCs w:val="28"/>
        </w:rPr>
        <w:t xml:space="preserve">      </w:t>
      </w:r>
    </w:p>
    <w:p w:rsidR="007467B5" w:rsidRPr="00BC4CE4" w:rsidRDefault="009D567E" w:rsidP="00EA7923">
      <w:pPr>
        <w:autoSpaceDE w:val="0"/>
        <w:autoSpaceDN w:val="0"/>
        <w:adjustRightInd w:val="0"/>
        <w:spacing w:line="240" w:lineRule="auto"/>
        <w:ind w:firstLine="567"/>
        <w:jc w:val="both"/>
        <w:rPr>
          <w:rFonts w:ascii="Times New Roman" w:hAnsi="Times New Roman"/>
          <w:sz w:val="28"/>
          <w:szCs w:val="28"/>
        </w:rPr>
      </w:pPr>
      <w:r>
        <w:rPr>
          <w:rFonts w:ascii="Times New Roman" w:hAnsi="Times New Roman"/>
          <w:sz w:val="28"/>
          <w:szCs w:val="28"/>
        </w:rPr>
        <w:t xml:space="preserve">3.12.2.1. </w:t>
      </w:r>
      <w:r w:rsidR="007467B5" w:rsidRPr="00BC4CE4">
        <w:rPr>
          <w:rFonts w:ascii="Times New Roman" w:hAnsi="Times New Roman"/>
          <w:sz w:val="28"/>
          <w:szCs w:val="28"/>
        </w:rPr>
        <w:t xml:space="preserve">Изменение внешнего вида фасадов зданий, сооружений, за исключением объектов индивидуального жилищного строительства, </w:t>
      </w:r>
      <w:r w:rsidR="007467B5" w:rsidRPr="00BC4CE4">
        <w:rPr>
          <w:rFonts w:ascii="Times New Roman" w:hAnsi="Times New Roman"/>
          <w:sz w:val="28"/>
          <w:szCs w:val="28"/>
          <w:lang w:eastAsia="en-US"/>
        </w:rPr>
        <w:t xml:space="preserve">следует производить в соответствии с </w:t>
      </w:r>
      <w:proofErr w:type="gramStart"/>
      <w:r w:rsidR="007467B5" w:rsidRPr="00BC4CE4">
        <w:rPr>
          <w:rFonts w:ascii="Times New Roman" w:hAnsi="Times New Roman"/>
          <w:sz w:val="28"/>
          <w:szCs w:val="28"/>
          <w:lang w:eastAsia="en-US"/>
        </w:rPr>
        <w:t>архитектурным решением</w:t>
      </w:r>
      <w:proofErr w:type="gramEnd"/>
      <w:r w:rsidR="007467B5" w:rsidRPr="00BC4CE4">
        <w:rPr>
          <w:rFonts w:ascii="Times New Roman" w:hAnsi="Times New Roman"/>
          <w:sz w:val="28"/>
          <w:szCs w:val="28"/>
          <w:lang w:eastAsia="en-US"/>
        </w:rPr>
        <w:t xml:space="preserve"> </w:t>
      </w:r>
      <w:r w:rsidR="007467B5" w:rsidRPr="00BC4CE4">
        <w:rPr>
          <w:rFonts w:ascii="Times New Roman" w:hAnsi="Times New Roman"/>
          <w:sz w:val="28"/>
          <w:szCs w:val="28"/>
        </w:rPr>
        <w:t xml:space="preserve">на основании решения администрации </w:t>
      </w:r>
      <w:proofErr w:type="spellStart"/>
      <w:r w:rsidR="000A70EC">
        <w:rPr>
          <w:rFonts w:ascii="Times New Roman" w:hAnsi="Times New Roman"/>
          <w:sz w:val="28"/>
          <w:szCs w:val="28"/>
        </w:rPr>
        <w:t>Полысаевского</w:t>
      </w:r>
      <w:proofErr w:type="spellEnd"/>
      <w:r w:rsidR="000A70EC">
        <w:rPr>
          <w:rFonts w:ascii="Times New Roman" w:hAnsi="Times New Roman"/>
          <w:sz w:val="28"/>
          <w:szCs w:val="28"/>
        </w:rPr>
        <w:t xml:space="preserve"> городского округа</w:t>
      </w:r>
      <w:r w:rsidR="007467B5" w:rsidRPr="00BC4CE4">
        <w:rPr>
          <w:rFonts w:ascii="Times New Roman" w:hAnsi="Times New Roman"/>
          <w:sz w:val="28"/>
          <w:szCs w:val="28"/>
        </w:rPr>
        <w:t xml:space="preserve">. </w:t>
      </w:r>
    </w:p>
    <w:p w:rsidR="007467B5" w:rsidRPr="00BC4CE4"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t>3.12.2.2.</w:t>
      </w:r>
      <w:r w:rsidR="007467B5" w:rsidRPr="00BC4CE4">
        <w:rPr>
          <w:rFonts w:ascii="Times New Roman" w:hAnsi="Times New Roman"/>
          <w:sz w:val="28"/>
          <w:szCs w:val="28"/>
          <w:lang w:eastAsia="en-US"/>
        </w:rPr>
        <w:t xml:space="preserve"> Под изменением внешнего вида фасада понимается:</w:t>
      </w:r>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proofErr w:type="gramStart"/>
      <w:r w:rsidRPr="00BC4CE4">
        <w:rPr>
          <w:rFonts w:ascii="Times New Roman" w:hAnsi="Times New Roman"/>
          <w:sz w:val="28"/>
          <w:szCs w:val="28"/>
          <w:lang w:eastAsia="en-US"/>
        </w:rPr>
        <w:lastRenderedPageBreak/>
        <w:t>а) создание, изменение или ликвидация крылец, навесов, козырьков, карнизов, балконов, лоджий, веранд, террас, эркеров,</w:t>
      </w:r>
      <w:r>
        <w:rPr>
          <w:rFonts w:ascii="Times New Roman" w:hAnsi="Times New Roman"/>
          <w:sz w:val="28"/>
          <w:szCs w:val="28"/>
          <w:lang w:eastAsia="en-US"/>
        </w:rPr>
        <w:t xml:space="preserve"> тамбуров,</w:t>
      </w:r>
      <w:r w:rsidRPr="00BC4CE4">
        <w:rPr>
          <w:rFonts w:ascii="Times New Roman" w:hAnsi="Times New Roman"/>
          <w:sz w:val="28"/>
          <w:szCs w:val="28"/>
          <w:lang w:eastAsia="en-US"/>
        </w:rPr>
        <w:t xml:space="preserve"> декоративных элементов, дверных, витринных, арочных и оконных проемов;</w:t>
      </w:r>
      <w:proofErr w:type="gramEnd"/>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б) замена облицовочного материала;</w:t>
      </w:r>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в) покраска фасада, его частей;</w:t>
      </w:r>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г) изменение конструкции крыши, материала кровли, элементов безопасности крыши, элементов организованного наружного водостока;</w:t>
      </w:r>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proofErr w:type="spellStart"/>
      <w:proofErr w:type="gramStart"/>
      <w:r w:rsidRPr="00BC4CE4">
        <w:rPr>
          <w:rFonts w:ascii="Times New Roman" w:hAnsi="Times New Roman"/>
          <w:sz w:val="28"/>
          <w:szCs w:val="28"/>
          <w:lang w:eastAsia="en-US"/>
        </w:rPr>
        <w:t>д</w:t>
      </w:r>
      <w:proofErr w:type="spellEnd"/>
      <w:r w:rsidRPr="00BC4CE4">
        <w:rPr>
          <w:rFonts w:ascii="Times New Roman" w:hAnsi="Times New Roman"/>
          <w:sz w:val="28"/>
          <w:szCs w:val="28"/>
          <w:lang w:eastAsia="en-US"/>
        </w:rPr>
        <w:t>) установка или демонтаж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архитектурно-художественной подсветки, световые короба (</w:t>
      </w:r>
      <w:proofErr w:type="spellStart"/>
      <w:r w:rsidRPr="00BC4CE4">
        <w:rPr>
          <w:rFonts w:ascii="Times New Roman" w:hAnsi="Times New Roman"/>
          <w:sz w:val="28"/>
          <w:szCs w:val="28"/>
          <w:lang w:eastAsia="en-US"/>
        </w:rPr>
        <w:t>лайт-боксы</w:t>
      </w:r>
      <w:proofErr w:type="spellEnd"/>
      <w:r w:rsidRPr="00BC4CE4">
        <w:rPr>
          <w:rFonts w:ascii="Times New Roman" w:hAnsi="Times New Roman"/>
          <w:sz w:val="28"/>
          <w:szCs w:val="28"/>
          <w:lang w:eastAsia="en-US"/>
        </w:rPr>
        <w:t>), антенны, видеокамеры, почтовые ящики, часы, банкоматы, электрощиты, кабельные линии, флагштоки, вывески).</w:t>
      </w:r>
      <w:proofErr w:type="gramEnd"/>
    </w:p>
    <w:p w:rsidR="007467B5" w:rsidRPr="00BC4CE4"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t>3.12.2.3.</w:t>
      </w:r>
      <w:r w:rsidR="007467B5" w:rsidRPr="00BC4CE4">
        <w:rPr>
          <w:rFonts w:ascii="Times New Roman" w:hAnsi="Times New Roman"/>
          <w:sz w:val="28"/>
          <w:szCs w:val="28"/>
          <w:lang w:eastAsia="en-US"/>
        </w:rPr>
        <w:t xml:space="preserve"> Изменение внешнего вида фасада осуществляется в порядке, исключающем ухудшение сохранности и внешнего вида фасадов зданий, сооружений.</w:t>
      </w:r>
    </w:p>
    <w:p w:rsidR="007467B5" w:rsidRPr="00BC4CE4"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t>3.12.3.</w:t>
      </w:r>
      <w:r w:rsidR="007467B5" w:rsidRPr="00BC4CE4">
        <w:rPr>
          <w:rFonts w:ascii="Times New Roman" w:hAnsi="Times New Roman"/>
          <w:sz w:val="28"/>
          <w:szCs w:val="28"/>
          <w:lang w:eastAsia="en-US"/>
        </w:rPr>
        <w:t xml:space="preserve"> Требования к устройству и оборудованию окон и витрин.</w:t>
      </w:r>
    </w:p>
    <w:p w:rsidR="007467B5" w:rsidRPr="00BC4CE4"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t>3.12.3.1</w:t>
      </w:r>
      <w:r w:rsidR="007467B5" w:rsidRPr="00BC4CE4">
        <w:rPr>
          <w:rFonts w:ascii="Times New Roman" w:hAnsi="Times New Roman"/>
          <w:sz w:val="28"/>
          <w:szCs w:val="28"/>
          <w:lang w:eastAsia="en-US"/>
        </w:rPr>
        <w:t xml:space="preserve"> Принципы устройства и содержания окон и витрин:</w:t>
      </w:r>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оформление витрин должно иметь комплексное решение, единое цветовое решение и подсветку;</w:t>
      </w:r>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цветовое решение решеток и защитных экранов выполняется согласно комплексному решению</w:t>
      </w:r>
      <w:r w:rsidR="00454E2E">
        <w:rPr>
          <w:rFonts w:ascii="Times New Roman" w:hAnsi="Times New Roman"/>
          <w:sz w:val="28"/>
          <w:szCs w:val="28"/>
          <w:lang w:eastAsia="en-US"/>
        </w:rPr>
        <w:t xml:space="preserve"> и архитектурному облику фасада.</w:t>
      </w:r>
    </w:p>
    <w:p w:rsidR="007467B5" w:rsidRPr="00BC4CE4"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t>3.12.3.2.</w:t>
      </w:r>
      <w:r w:rsidR="00FF003F">
        <w:rPr>
          <w:rFonts w:ascii="Times New Roman" w:hAnsi="Times New Roman"/>
          <w:sz w:val="28"/>
          <w:szCs w:val="28"/>
          <w:lang w:eastAsia="en-US"/>
        </w:rPr>
        <w:t xml:space="preserve"> </w:t>
      </w:r>
      <w:r w:rsidR="007467B5" w:rsidRPr="00BC4CE4">
        <w:rPr>
          <w:rFonts w:ascii="Times New Roman" w:hAnsi="Times New Roman"/>
          <w:sz w:val="28"/>
          <w:szCs w:val="28"/>
          <w:lang w:eastAsia="en-US"/>
        </w:rPr>
        <w:t xml:space="preserve"> Пробивка окон на глухих стенах допускается при наличии проектных решений, согласованных в установленном порядке.</w:t>
      </w:r>
    </w:p>
    <w:p w:rsidR="007467B5" w:rsidRPr="00BC4CE4"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t>3.12.3.3.</w:t>
      </w:r>
      <w:r w:rsidR="00FF003F">
        <w:rPr>
          <w:rFonts w:ascii="Times New Roman" w:hAnsi="Times New Roman"/>
          <w:sz w:val="28"/>
          <w:szCs w:val="28"/>
          <w:lang w:eastAsia="en-US"/>
        </w:rPr>
        <w:t xml:space="preserve"> </w:t>
      </w:r>
      <w:r w:rsidR="007467B5" w:rsidRPr="00BC4CE4">
        <w:rPr>
          <w:rFonts w:ascii="Times New Roman" w:hAnsi="Times New Roman"/>
          <w:sz w:val="28"/>
          <w:szCs w:val="28"/>
          <w:lang w:eastAsia="en-US"/>
        </w:rPr>
        <w:t xml:space="preserve"> Восстановление утраченных оконных проемов, раскрытие заложенных проемов, а также осуществление иных мер по восстановлению первоначального общего </w:t>
      </w:r>
      <w:proofErr w:type="gramStart"/>
      <w:r w:rsidR="007467B5" w:rsidRPr="00BC4CE4">
        <w:rPr>
          <w:rFonts w:ascii="Times New Roman" w:hAnsi="Times New Roman"/>
          <w:sz w:val="28"/>
          <w:szCs w:val="28"/>
          <w:lang w:eastAsia="en-US"/>
        </w:rPr>
        <w:t>архитектурного решения</w:t>
      </w:r>
      <w:proofErr w:type="gramEnd"/>
      <w:r w:rsidR="007467B5" w:rsidRPr="00BC4CE4">
        <w:rPr>
          <w:rFonts w:ascii="Times New Roman" w:hAnsi="Times New Roman"/>
          <w:sz w:val="28"/>
          <w:szCs w:val="28"/>
          <w:lang w:eastAsia="en-US"/>
        </w:rPr>
        <w:t xml:space="preserve"> фасада осуществляется на основании проекта, согласованного в установленном порядке.</w:t>
      </w:r>
    </w:p>
    <w:p w:rsidR="007467B5" w:rsidRPr="00BC4CE4"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t>3.12.3.4.</w:t>
      </w:r>
      <w:r w:rsidR="007467B5" w:rsidRPr="00BC4CE4">
        <w:rPr>
          <w:rFonts w:ascii="Times New Roman" w:hAnsi="Times New Roman"/>
          <w:sz w:val="28"/>
          <w:szCs w:val="28"/>
          <w:lang w:eastAsia="en-US"/>
        </w:rPr>
        <w:t xml:space="preserve"> При ремонте и замене отдельных оконных блоков исключается следующее:</w:t>
      </w:r>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BC4CE4">
        <w:rPr>
          <w:rFonts w:ascii="Times New Roman" w:hAnsi="Times New Roman"/>
          <w:sz w:val="28"/>
          <w:szCs w:val="28"/>
          <w:lang w:eastAsia="en-US"/>
        </w:rPr>
        <w:t>архитектурному решению</w:t>
      </w:r>
      <w:proofErr w:type="gramEnd"/>
      <w:r w:rsidRPr="00BC4CE4">
        <w:rPr>
          <w:rFonts w:ascii="Times New Roman" w:hAnsi="Times New Roman"/>
          <w:sz w:val="28"/>
          <w:szCs w:val="28"/>
          <w:lang w:eastAsia="en-US"/>
        </w:rPr>
        <w:t xml:space="preserve"> фасада;</w:t>
      </w:r>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изменение расположения оконного блока в проеме по отношению к плоскости фасада, устройство витрин, выступающих за плоскость фасада;</w:t>
      </w:r>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некачественное решение швов между оконным блоком и проемом, ухудшающее внешний вид фасада;</w:t>
      </w:r>
    </w:p>
    <w:p w:rsidR="007467B5" w:rsidRPr="00BC4CE4"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t>3.12.</w:t>
      </w:r>
      <w:r w:rsidR="00FF003F">
        <w:rPr>
          <w:rFonts w:ascii="Times New Roman" w:hAnsi="Times New Roman"/>
          <w:sz w:val="28"/>
          <w:szCs w:val="28"/>
        </w:rPr>
        <w:t xml:space="preserve">4. </w:t>
      </w:r>
      <w:r w:rsidR="007467B5" w:rsidRPr="00BC4CE4">
        <w:rPr>
          <w:rFonts w:ascii="Times New Roman" w:hAnsi="Times New Roman"/>
          <w:sz w:val="28"/>
          <w:szCs w:val="28"/>
          <w:lang w:eastAsia="en-US"/>
        </w:rPr>
        <w:t xml:space="preserve"> Требования к устройству и оборудованию входов.</w:t>
      </w:r>
    </w:p>
    <w:p w:rsidR="007467B5" w:rsidRPr="00BC4CE4"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lastRenderedPageBreak/>
        <w:t>3.12.</w:t>
      </w:r>
      <w:r w:rsidR="00FF003F">
        <w:rPr>
          <w:rFonts w:ascii="Times New Roman" w:hAnsi="Times New Roman"/>
          <w:sz w:val="28"/>
          <w:szCs w:val="28"/>
        </w:rPr>
        <w:t xml:space="preserve">4.1. </w:t>
      </w:r>
      <w:r w:rsidR="007467B5" w:rsidRPr="00BC4CE4">
        <w:rPr>
          <w:rFonts w:ascii="Times New Roman" w:hAnsi="Times New Roman"/>
          <w:sz w:val="28"/>
          <w:szCs w:val="28"/>
          <w:lang w:eastAsia="en-US"/>
        </w:rPr>
        <w:t>Требования, предъявляемые к устройству и оборудованию входов, определяются:</w:t>
      </w:r>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xml:space="preserve">- </w:t>
      </w:r>
      <w:proofErr w:type="gramStart"/>
      <w:r w:rsidRPr="00BC4CE4">
        <w:rPr>
          <w:rFonts w:ascii="Times New Roman" w:hAnsi="Times New Roman"/>
          <w:sz w:val="28"/>
          <w:szCs w:val="28"/>
          <w:lang w:eastAsia="en-US"/>
        </w:rPr>
        <w:t>архитектурным проектом</w:t>
      </w:r>
      <w:proofErr w:type="gramEnd"/>
      <w:r w:rsidRPr="00BC4CE4">
        <w:rPr>
          <w:rFonts w:ascii="Times New Roman" w:hAnsi="Times New Roman"/>
          <w:sz w:val="28"/>
          <w:szCs w:val="28"/>
          <w:lang w:eastAsia="en-US"/>
        </w:rPr>
        <w:t xml:space="preserve"> фасада;</w:t>
      </w:r>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назначением, характером использования помещений;</w:t>
      </w:r>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техническим состоянием основных несущих конструкций здания, сооружения.</w:t>
      </w:r>
    </w:p>
    <w:p w:rsidR="007467B5" w:rsidRPr="00BC4CE4" w:rsidRDefault="007467B5" w:rsidP="00EA7923">
      <w:pPr>
        <w:widowControl w:val="0"/>
        <w:autoSpaceDE w:val="0"/>
        <w:autoSpaceDN w:val="0"/>
        <w:spacing w:line="240" w:lineRule="auto"/>
        <w:ind w:firstLine="540"/>
        <w:jc w:val="both"/>
        <w:rPr>
          <w:rFonts w:ascii="Times New Roman" w:hAnsi="Times New Roman"/>
          <w:sz w:val="28"/>
          <w:szCs w:val="24"/>
        </w:rPr>
      </w:pPr>
      <w:r w:rsidRPr="00BC4CE4">
        <w:rPr>
          <w:rFonts w:ascii="Times New Roman" w:hAnsi="Times New Roman"/>
          <w:sz w:val="28"/>
          <w:szCs w:val="24"/>
        </w:rPr>
        <w:t xml:space="preserve">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BC4CE4">
        <w:rPr>
          <w:rFonts w:ascii="Times New Roman" w:hAnsi="Times New Roman"/>
          <w:sz w:val="28"/>
          <w:szCs w:val="24"/>
        </w:rPr>
        <w:t>маломобильных</w:t>
      </w:r>
      <w:proofErr w:type="spellEnd"/>
      <w:r w:rsidRPr="00BC4CE4">
        <w:rPr>
          <w:rFonts w:ascii="Times New Roman" w:hAnsi="Times New Roman"/>
          <w:sz w:val="28"/>
          <w:szCs w:val="24"/>
        </w:rPr>
        <w:t xml:space="preserve"> групп населения (пандусы, перила и пр.).</w:t>
      </w:r>
    </w:p>
    <w:p w:rsidR="007467B5" w:rsidRPr="00BC4CE4"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t>3.12</w:t>
      </w:r>
      <w:r w:rsidR="00FF003F">
        <w:rPr>
          <w:rFonts w:ascii="Times New Roman" w:hAnsi="Times New Roman"/>
          <w:sz w:val="28"/>
          <w:szCs w:val="28"/>
        </w:rPr>
        <w:t xml:space="preserve">.4.2. </w:t>
      </w:r>
      <w:r w:rsidR="007467B5" w:rsidRPr="00BC4CE4">
        <w:rPr>
          <w:rFonts w:ascii="Times New Roman" w:hAnsi="Times New Roman"/>
          <w:sz w:val="28"/>
          <w:szCs w:val="28"/>
          <w:lang w:eastAsia="en-US"/>
        </w:rPr>
        <w:t xml:space="preserve"> Возможность размещения дополнительных входных групп определяется на основе общей концепции фасада с учетом </w:t>
      </w:r>
      <w:proofErr w:type="gramStart"/>
      <w:r w:rsidR="007467B5" w:rsidRPr="00BC4CE4">
        <w:rPr>
          <w:rFonts w:ascii="Times New Roman" w:hAnsi="Times New Roman"/>
          <w:sz w:val="28"/>
          <w:szCs w:val="28"/>
          <w:lang w:eastAsia="en-US"/>
        </w:rPr>
        <w:t>архитектурного решения</w:t>
      </w:r>
      <w:proofErr w:type="gramEnd"/>
      <w:r w:rsidR="007467B5" w:rsidRPr="00BC4CE4">
        <w:rPr>
          <w:rFonts w:ascii="Times New Roman" w:hAnsi="Times New Roman"/>
          <w:sz w:val="28"/>
          <w:szCs w:val="28"/>
          <w:lang w:eastAsia="en-US"/>
        </w:rPr>
        <w:t>, планировки помещений, расположения существующих входов.</w:t>
      </w:r>
    </w:p>
    <w:p w:rsidR="007467B5" w:rsidRPr="00BC4CE4"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t>3.12</w:t>
      </w:r>
      <w:r w:rsidR="00FF003F">
        <w:rPr>
          <w:rFonts w:ascii="Times New Roman" w:hAnsi="Times New Roman"/>
          <w:sz w:val="28"/>
          <w:szCs w:val="28"/>
        </w:rPr>
        <w:t xml:space="preserve">.4.3. </w:t>
      </w:r>
      <w:r w:rsidR="007467B5" w:rsidRPr="00BC4CE4">
        <w:rPr>
          <w:rFonts w:ascii="Times New Roman" w:hAnsi="Times New Roman"/>
          <w:sz w:val="28"/>
          <w:szCs w:val="28"/>
          <w:lang w:eastAsia="en-US"/>
        </w:rPr>
        <w:t xml:space="preserve"> Оформление входных групп должно иметь комплексный характер, единое цветовое решение.</w:t>
      </w:r>
    </w:p>
    <w:p w:rsidR="007467B5" w:rsidRPr="00BC4CE4"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t>3.12</w:t>
      </w:r>
      <w:r w:rsidR="00FF003F">
        <w:rPr>
          <w:rFonts w:ascii="Times New Roman" w:hAnsi="Times New Roman"/>
          <w:sz w:val="28"/>
          <w:szCs w:val="28"/>
        </w:rPr>
        <w:t xml:space="preserve">.4.4. </w:t>
      </w:r>
      <w:r w:rsidR="007467B5" w:rsidRPr="00BC4CE4">
        <w:rPr>
          <w:rFonts w:ascii="Times New Roman" w:hAnsi="Times New Roman"/>
          <w:sz w:val="28"/>
          <w:szCs w:val="28"/>
          <w:lang w:eastAsia="en-US"/>
        </w:rPr>
        <w:t xml:space="preserve"> 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7467B5" w:rsidRPr="00BC4CE4"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t>3.12</w:t>
      </w:r>
      <w:r w:rsidR="00FF003F">
        <w:rPr>
          <w:rFonts w:ascii="Times New Roman" w:hAnsi="Times New Roman"/>
          <w:sz w:val="28"/>
          <w:szCs w:val="28"/>
        </w:rPr>
        <w:t xml:space="preserve">.4.5. </w:t>
      </w:r>
      <w:r w:rsidR="007467B5" w:rsidRPr="00BC4CE4">
        <w:rPr>
          <w:rFonts w:ascii="Times New Roman" w:hAnsi="Times New Roman"/>
          <w:sz w:val="28"/>
          <w:szCs w:val="28"/>
          <w:lang w:eastAsia="en-US"/>
        </w:rPr>
        <w:t xml:space="preserve"> Расположение входов на фасаде, их габариты, характер устройства и внешний вид должны соответствовать общему </w:t>
      </w:r>
      <w:proofErr w:type="gramStart"/>
      <w:r w:rsidR="007467B5" w:rsidRPr="00BC4CE4">
        <w:rPr>
          <w:rFonts w:ascii="Times New Roman" w:hAnsi="Times New Roman"/>
          <w:sz w:val="28"/>
          <w:szCs w:val="28"/>
          <w:lang w:eastAsia="en-US"/>
        </w:rPr>
        <w:t>архитектурному проекту</w:t>
      </w:r>
      <w:proofErr w:type="gramEnd"/>
      <w:r w:rsidR="007467B5" w:rsidRPr="00BC4CE4">
        <w:rPr>
          <w:rFonts w:ascii="Times New Roman" w:hAnsi="Times New Roman"/>
          <w:sz w:val="28"/>
          <w:szCs w:val="28"/>
          <w:lang w:eastAsia="en-US"/>
        </w:rPr>
        <w:t xml:space="preserve"> фасада, системе горизонтальных и вертикальных осей, симметрии, ритму, объемно-пространственному решению зданий, сооружений, предусмотренному проектным решением.</w:t>
      </w:r>
    </w:p>
    <w:p w:rsidR="007467B5" w:rsidRPr="00BC4CE4" w:rsidRDefault="009D567E" w:rsidP="00EA7923">
      <w:pPr>
        <w:autoSpaceDE w:val="0"/>
        <w:autoSpaceDN w:val="0"/>
        <w:adjustRightInd w:val="0"/>
        <w:spacing w:line="240" w:lineRule="auto"/>
        <w:ind w:firstLine="567"/>
        <w:jc w:val="both"/>
        <w:rPr>
          <w:rFonts w:ascii="Times New Roman" w:hAnsi="Times New Roman"/>
          <w:sz w:val="28"/>
          <w:szCs w:val="28"/>
          <w:lang w:eastAsia="en-US"/>
        </w:rPr>
      </w:pPr>
      <w:r>
        <w:rPr>
          <w:rFonts w:ascii="Times New Roman" w:hAnsi="Times New Roman"/>
          <w:sz w:val="28"/>
          <w:szCs w:val="28"/>
        </w:rPr>
        <w:t>3.12</w:t>
      </w:r>
      <w:r w:rsidR="00FF003F">
        <w:rPr>
          <w:rFonts w:ascii="Times New Roman" w:hAnsi="Times New Roman"/>
          <w:sz w:val="28"/>
          <w:szCs w:val="28"/>
        </w:rPr>
        <w:t>.4.6.</w:t>
      </w:r>
      <w:r w:rsidR="007467B5" w:rsidRPr="00BC4CE4">
        <w:rPr>
          <w:rFonts w:ascii="Times New Roman" w:hAnsi="Times New Roman"/>
          <w:sz w:val="28"/>
          <w:szCs w:val="28"/>
          <w:lang w:eastAsia="en-US"/>
        </w:rPr>
        <w:t xml:space="preserve">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w:t>
      </w:r>
      <w:proofErr w:type="spellStart"/>
      <w:r w:rsidR="007467B5" w:rsidRPr="00BC4CE4">
        <w:rPr>
          <w:rFonts w:ascii="Times New Roman" w:hAnsi="Times New Roman"/>
          <w:sz w:val="28"/>
          <w:szCs w:val="28"/>
          <w:lang w:eastAsia="en-US"/>
        </w:rPr>
        <w:t>СНиП</w:t>
      </w:r>
      <w:proofErr w:type="spellEnd"/>
      <w:r w:rsidR="007467B5" w:rsidRPr="00BC4CE4">
        <w:rPr>
          <w:rFonts w:ascii="Times New Roman" w:hAnsi="Times New Roman"/>
          <w:sz w:val="28"/>
          <w:szCs w:val="28"/>
          <w:lang w:eastAsia="en-US"/>
        </w:rPr>
        <w:t xml:space="preserve"> 23-05-95*. При устройстве освещения входов должна учитываться система праздничной иллюминации и ночной подсветки фасада.</w:t>
      </w:r>
    </w:p>
    <w:p w:rsidR="007467B5" w:rsidRPr="00BC4CE4"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t>3.12</w:t>
      </w:r>
      <w:r w:rsidR="00FF003F">
        <w:rPr>
          <w:rFonts w:ascii="Times New Roman" w:hAnsi="Times New Roman"/>
          <w:sz w:val="28"/>
          <w:szCs w:val="28"/>
        </w:rPr>
        <w:t>.4.7.</w:t>
      </w:r>
      <w:r w:rsidR="007467B5" w:rsidRPr="00BC4CE4">
        <w:rPr>
          <w:rFonts w:ascii="Times New Roman" w:hAnsi="Times New Roman"/>
          <w:sz w:val="28"/>
          <w:szCs w:val="28"/>
          <w:lang w:eastAsia="en-US"/>
        </w:rPr>
        <w:t xml:space="preserve"> Устройство входов на глухих стенах допускается при наличии проекта, подготовленного и согласованного в установленном порядке.</w:t>
      </w:r>
    </w:p>
    <w:p w:rsidR="007467B5" w:rsidRPr="00BC4CE4"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t>3.12</w:t>
      </w:r>
      <w:r w:rsidR="00FF003F">
        <w:rPr>
          <w:rFonts w:ascii="Times New Roman" w:hAnsi="Times New Roman"/>
          <w:sz w:val="28"/>
          <w:szCs w:val="28"/>
        </w:rPr>
        <w:t xml:space="preserve">.4.8. </w:t>
      </w:r>
      <w:r w:rsidR="007467B5" w:rsidRPr="00BC4CE4">
        <w:rPr>
          <w:rFonts w:ascii="Times New Roman" w:hAnsi="Times New Roman"/>
          <w:sz w:val="28"/>
          <w:szCs w:val="28"/>
          <w:lang w:eastAsia="en-US"/>
        </w:rPr>
        <w:t xml:space="preserve"> Входы в помещения подвального этажа должны иметь единое решение в пределах всего фасада, не нарушать архитектурную композицию фасада, не препятствовать движению пешеходов и транспорта.</w:t>
      </w:r>
    </w:p>
    <w:p w:rsidR="007467B5" w:rsidRPr="00BC4CE4"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t>3.12</w:t>
      </w:r>
      <w:r w:rsidR="00D116DA">
        <w:rPr>
          <w:rFonts w:ascii="Times New Roman" w:hAnsi="Times New Roman"/>
          <w:sz w:val="28"/>
          <w:szCs w:val="28"/>
        </w:rPr>
        <w:t xml:space="preserve">.4.9. </w:t>
      </w:r>
      <w:r w:rsidR="007467B5" w:rsidRPr="00BC4CE4">
        <w:rPr>
          <w:rFonts w:ascii="Times New Roman" w:hAnsi="Times New Roman"/>
          <w:sz w:val="28"/>
          <w:szCs w:val="28"/>
          <w:lang w:eastAsia="en-US"/>
        </w:rPr>
        <w:t xml:space="preserve"> Изменение габаритов, конфигурации, архитектурного профиля проема при оборудовании существующих входов или устройстве дополнительного входа на месте оконного проема допускается только на основании проекта, согласованного в установленном порядке.</w:t>
      </w:r>
    </w:p>
    <w:p w:rsidR="007467B5" w:rsidRPr="00BC4CE4"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t>3.12</w:t>
      </w:r>
      <w:r w:rsidR="00D116DA">
        <w:rPr>
          <w:rFonts w:ascii="Times New Roman" w:hAnsi="Times New Roman"/>
          <w:sz w:val="28"/>
          <w:szCs w:val="28"/>
        </w:rPr>
        <w:t xml:space="preserve">.5. </w:t>
      </w:r>
      <w:r w:rsidR="007467B5" w:rsidRPr="00BC4CE4">
        <w:rPr>
          <w:rFonts w:ascii="Times New Roman" w:hAnsi="Times New Roman"/>
          <w:sz w:val="28"/>
          <w:szCs w:val="28"/>
          <w:lang w:eastAsia="en-US"/>
        </w:rPr>
        <w:t xml:space="preserve"> Требования к устройству и оборудованию балконов и лоджий.</w:t>
      </w:r>
    </w:p>
    <w:p w:rsidR="007467B5" w:rsidRPr="00BC4CE4" w:rsidRDefault="007467B5" w:rsidP="00F512DC">
      <w:pPr>
        <w:autoSpaceDE w:val="0"/>
        <w:autoSpaceDN w:val="0"/>
        <w:adjustRightInd w:val="0"/>
        <w:spacing w:line="240" w:lineRule="auto"/>
        <w:jc w:val="both"/>
        <w:rPr>
          <w:rFonts w:ascii="Times New Roman" w:hAnsi="Times New Roman"/>
          <w:sz w:val="28"/>
          <w:szCs w:val="28"/>
          <w:lang w:eastAsia="en-US"/>
        </w:rPr>
      </w:pPr>
      <w:r w:rsidRPr="00BC4CE4">
        <w:rPr>
          <w:rFonts w:ascii="Times New Roman" w:hAnsi="Times New Roman"/>
          <w:sz w:val="28"/>
          <w:szCs w:val="28"/>
          <w:lang w:eastAsia="en-US"/>
        </w:rPr>
        <w:t xml:space="preserve"> </w:t>
      </w:r>
      <w:r w:rsidR="00D116DA">
        <w:rPr>
          <w:rFonts w:ascii="Times New Roman" w:hAnsi="Times New Roman"/>
          <w:sz w:val="28"/>
          <w:szCs w:val="28"/>
          <w:lang w:eastAsia="en-US"/>
        </w:rPr>
        <w:t xml:space="preserve">      </w:t>
      </w:r>
      <w:r w:rsidR="009D567E">
        <w:rPr>
          <w:rFonts w:ascii="Times New Roman" w:hAnsi="Times New Roman"/>
          <w:sz w:val="28"/>
          <w:szCs w:val="28"/>
          <w:lang w:eastAsia="en-US"/>
        </w:rPr>
        <w:t>3.12</w:t>
      </w:r>
      <w:r w:rsidR="00D116DA">
        <w:rPr>
          <w:rFonts w:ascii="Times New Roman" w:hAnsi="Times New Roman"/>
          <w:sz w:val="28"/>
          <w:szCs w:val="28"/>
          <w:lang w:eastAsia="en-US"/>
        </w:rPr>
        <w:t xml:space="preserve">.5.1. </w:t>
      </w:r>
      <w:r w:rsidRPr="00BC4CE4">
        <w:rPr>
          <w:rFonts w:ascii="Times New Roman" w:hAnsi="Times New Roman"/>
          <w:sz w:val="28"/>
          <w:szCs w:val="28"/>
          <w:lang w:eastAsia="en-US"/>
        </w:rPr>
        <w:t xml:space="preserve">Под устройством и оборудованием балконов и лоджий понимается комплекс элементов общего </w:t>
      </w:r>
      <w:proofErr w:type="gramStart"/>
      <w:r w:rsidRPr="00BC4CE4">
        <w:rPr>
          <w:rFonts w:ascii="Times New Roman" w:hAnsi="Times New Roman"/>
          <w:sz w:val="28"/>
          <w:szCs w:val="28"/>
          <w:lang w:eastAsia="en-US"/>
        </w:rPr>
        <w:t>архитектурного решения</w:t>
      </w:r>
      <w:proofErr w:type="gramEnd"/>
      <w:r w:rsidRPr="00BC4CE4">
        <w:rPr>
          <w:rFonts w:ascii="Times New Roman" w:hAnsi="Times New Roman"/>
          <w:sz w:val="28"/>
          <w:szCs w:val="28"/>
          <w:lang w:eastAsia="en-US"/>
        </w:rPr>
        <w:t>, технического оснащения, оформления балконов и лоджий на фасадах.</w:t>
      </w:r>
    </w:p>
    <w:p w:rsidR="007467B5" w:rsidRPr="00BC4CE4"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t>3.12</w:t>
      </w:r>
      <w:r w:rsidR="00D116DA">
        <w:rPr>
          <w:rFonts w:ascii="Times New Roman" w:hAnsi="Times New Roman"/>
          <w:sz w:val="28"/>
          <w:szCs w:val="28"/>
        </w:rPr>
        <w:t xml:space="preserve">.5.2. </w:t>
      </w:r>
      <w:r w:rsidR="007467B5" w:rsidRPr="00BC4CE4">
        <w:rPr>
          <w:rFonts w:ascii="Times New Roman" w:hAnsi="Times New Roman"/>
          <w:sz w:val="28"/>
          <w:szCs w:val="28"/>
          <w:lang w:eastAsia="en-US"/>
        </w:rPr>
        <w:t xml:space="preserve"> Требования, предъявляемые к устройству и оборудованию балконов и лоджий, определяются:</w:t>
      </w:r>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xml:space="preserve">- общим </w:t>
      </w:r>
      <w:proofErr w:type="gramStart"/>
      <w:r w:rsidRPr="00BC4CE4">
        <w:rPr>
          <w:rFonts w:ascii="Times New Roman" w:hAnsi="Times New Roman"/>
          <w:sz w:val="28"/>
          <w:szCs w:val="28"/>
          <w:lang w:eastAsia="en-US"/>
        </w:rPr>
        <w:t>архитектурным решением</w:t>
      </w:r>
      <w:proofErr w:type="gramEnd"/>
      <w:r w:rsidRPr="00BC4CE4">
        <w:rPr>
          <w:rFonts w:ascii="Times New Roman" w:hAnsi="Times New Roman"/>
          <w:sz w:val="28"/>
          <w:szCs w:val="28"/>
          <w:lang w:eastAsia="en-US"/>
        </w:rPr>
        <w:t xml:space="preserve"> фасада;</w:t>
      </w:r>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lastRenderedPageBreak/>
        <w:t>- техническим состоянием основных несущих конструкций здания, сооружения.</w:t>
      </w:r>
    </w:p>
    <w:p w:rsidR="007467B5" w:rsidRPr="00BC4CE4"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t>3.12</w:t>
      </w:r>
      <w:r w:rsidR="00D116DA">
        <w:rPr>
          <w:rFonts w:ascii="Times New Roman" w:hAnsi="Times New Roman"/>
          <w:sz w:val="28"/>
          <w:szCs w:val="28"/>
        </w:rPr>
        <w:t xml:space="preserve">.5.3. </w:t>
      </w:r>
      <w:r w:rsidR="007467B5" w:rsidRPr="00BC4CE4">
        <w:rPr>
          <w:rFonts w:ascii="Times New Roman" w:hAnsi="Times New Roman"/>
          <w:sz w:val="28"/>
          <w:szCs w:val="28"/>
          <w:lang w:eastAsia="en-US"/>
        </w:rPr>
        <w:t xml:space="preserve"> Цветовое решение конструкций балконов и лоджий должно соответствовать архитектурному решению.</w:t>
      </w:r>
    </w:p>
    <w:p w:rsidR="007467B5" w:rsidRPr="00BC4CE4"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t>3.12</w:t>
      </w:r>
      <w:r w:rsidR="00D116DA">
        <w:rPr>
          <w:rFonts w:ascii="Times New Roman" w:hAnsi="Times New Roman"/>
          <w:sz w:val="28"/>
          <w:szCs w:val="28"/>
        </w:rPr>
        <w:t xml:space="preserve">.5.4. </w:t>
      </w:r>
      <w:r w:rsidR="007467B5" w:rsidRPr="00BC4CE4">
        <w:rPr>
          <w:rFonts w:ascii="Times New Roman" w:hAnsi="Times New Roman"/>
          <w:sz w:val="28"/>
          <w:szCs w:val="28"/>
          <w:lang w:eastAsia="en-US"/>
        </w:rPr>
        <w:t xml:space="preserve"> Пробивка окон с устройством балконов и лоджий на глухих стенах допускается при наличии проекта, согласованного в установленном законом порядке.</w:t>
      </w:r>
    </w:p>
    <w:p w:rsidR="007467B5" w:rsidRPr="00BC4CE4"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t>3.12</w:t>
      </w:r>
      <w:r w:rsidR="00D116DA">
        <w:rPr>
          <w:rFonts w:ascii="Times New Roman" w:hAnsi="Times New Roman"/>
          <w:sz w:val="28"/>
          <w:szCs w:val="28"/>
        </w:rPr>
        <w:t xml:space="preserve">.5.5. </w:t>
      </w:r>
      <w:r w:rsidR="007467B5" w:rsidRPr="00BC4CE4">
        <w:rPr>
          <w:rFonts w:ascii="Times New Roman" w:hAnsi="Times New Roman"/>
          <w:sz w:val="28"/>
          <w:szCs w:val="28"/>
          <w:lang w:eastAsia="en-US"/>
        </w:rPr>
        <w:t xml:space="preserve"> При эксплуатации и ремонте балконов и лоджий остекление и изменение габаритов, фрагментарная окраска или облицовка участка фасада в пределах балкона или лоджии, изменение цветового решения, рисунка ограждений и других элементов устройства и оборудования балконов и лоджий должно осуществляться в соответствии с общим </w:t>
      </w:r>
      <w:proofErr w:type="gramStart"/>
      <w:r w:rsidR="007467B5" w:rsidRPr="00BC4CE4">
        <w:rPr>
          <w:rFonts w:ascii="Times New Roman" w:hAnsi="Times New Roman"/>
          <w:sz w:val="28"/>
          <w:szCs w:val="28"/>
          <w:lang w:eastAsia="en-US"/>
        </w:rPr>
        <w:t>архитектурным решением</w:t>
      </w:r>
      <w:proofErr w:type="gramEnd"/>
      <w:r w:rsidR="007467B5" w:rsidRPr="00BC4CE4">
        <w:rPr>
          <w:rFonts w:ascii="Times New Roman" w:hAnsi="Times New Roman"/>
          <w:sz w:val="28"/>
          <w:szCs w:val="28"/>
          <w:lang w:eastAsia="en-US"/>
        </w:rPr>
        <w:t xml:space="preserve"> фасада.</w:t>
      </w:r>
    </w:p>
    <w:p w:rsidR="007467B5" w:rsidRPr="00BC4CE4"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t>3.12</w:t>
      </w:r>
      <w:r w:rsidR="00D116DA">
        <w:rPr>
          <w:rFonts w:ascii="Times New Roman" w:hAnsi="Times New Roman"/>
          <w:sz w:val="28"/>
          <w:szCs w:val="28"/>
        </w:rPr>
        <w:t xml:space="preserve">.6. </w:t>
      </w:r>
      <w:r w:rsidR="007467B5" w:rsidRPr="00BC4CE4">
        <w:rPr>
          <w:rFonts w:ascii="Times New Roman" w:hAnsi="Times New Roman"/>
          <w:sz w:val="28"/>
          <w:szCs w:val="28"/>
          <w:lang w:eastAsia="en-US"/>
        </w:rPr>
        <w:t xml:space="preserve"> Требования к устройству знаков адресации.</w:t>
      </w:r>
    </w:p>
    <w:p w:rsidR="007467B5" w:rsidRPr="00BC4CE4" w:rsidRDefault="009D567E" w:rsidP="009439B0">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t>3.12</w:t>
      </w:r>
      <w:r w:rsidR="00D116DA">
        <w:rPr>
          <w:rFonts w:ascii="Times New Roman" w:hAnsi="Times New Roman"/>
          <w:sz w:val="28"/>
          <w:szCs w:val="28"/>
        </w:rPr>
        <w:t>.6.1.</w:t>
      </w:r>
      <w:r w:rsidR="007467B5" w:rsidRPr="00BC4CE4">
        <w:rPr>
          <w:rFonts w:ascii="Times New Roman" w:hAnsi="Times New Roman"/>
          <w:sz w:val="28"/>
          <w:szCs w:val="28"/>
          <w:lang w:eastAsia="en-US"/>
        </w:rPr>
        <w:t xml:space="preserve"> Основными видами зна</w:t>
      </w:r>
      <w:r w:rsidR="009439B0">
        <w:rPr>
          <w:rFonts w:ascii="Times New Roman" w:hAnsi="Times New Roman"/>
          <w:sz w:val="28"/>
          <w:szCs w:val="28"/>
          <w:lang w:eastAsia="en-US"/>
        </w:rPr>
        <w:t>ков адресации являются</w:t>
      </w:r>
      <w:r w:rsidR="007467B5" w:rsidRPr="00BC4CE4">
        <w:rPr>
          <w:rFonts w:ascii="Times New Roman" w:hAnsi="Times New Roman"/>
          <w:sz w:val="28"/>
          <w:szCs w:val="28"/>
          <w:lang w:eastAsia="en-US"/>
        </w:rPr>
        <w:t xml:space="preserve"> номерные знаки, обозначающие наименование улицы и номер дома;</w:t>
      </w:r>
    </w:p>
    <w:p w:rsidR="007467B5" w:rsidRPr="00BC4CE4"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t>3.12</w:t>
      </w:r>
      <w:r w:rsidR="00D116DA">
        <w:rPr>
          <w:rFonts w:ascii="Times New Roman" w:hAnsi="Times New Roman"/>
          <w:sz w:val="28"/>
          <w:szCs w:val="28"/>
        </w:rPr>
        <w:t xml:space="preserve">.6.2. </w:t>
      </w:r>
      <w:r w:rsidR="007467B5" w:rsidRPr="00BC4CE4">
        <w:rPr>
          <w:rFonts w:ascii="Times New Roman" w:hAnsi="Times New Roman"/>
          <w:sz w:val="28"/>
          <w:szCs w:val="28"/>
          <w:lang w:eastAsia="en-US"/>
        </w:rPr>
        <w:t xml:space="preserve"> Общими требованиями к размещению знаков адресации являются:</w:t>
      </w:r>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унификация мест размещения, соблюдение единых правил размещения;</w:t>
      </w:r>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7467B5" w:rsidRPr="00BC4CE4"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t>3.12</w:t>
      </w:r>
      <w:r w:rsidR="00D116DA">
        <w:rPr>
          <w:rFonts w:ascii="Times New Roman" w:hAnsi="Times New Roman"/>
          <w:sz w:val="28"/>
          <w:szCs w:val="28"/>
        </w:rPr>
        <w:t xml:space="preserve">.6.3. </w:t>
      </w:r>
      <w:r w:rsidR="007467B5" w:rsidRPr="00BC4CE4">
        <w:rPr>
          <w:rFonts w:ascii="Times New Roman" w:hAnsi="Times New Roman"/>
          <w:sz w:val="28"/>
          <w:szCs w:val="28"/>
          <w:lang w:eastAsia="en-US"/>
        </w:rPr>
        <w:t xml:space="preserve"> Размещение номерных знаков и указателей на участках фасада осуществляется в порядке, исключающем их размещение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7467B5" w:rsidRPr="00BC4CE4" w:rsidRDefault="009D567E" w:rsidP="00D116DA">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t>3.12</w:t>
      </w:r>
      <w:r w:rsidR="00D116DA">
        <w:rPr>
          <w:rFonts w:ascii="Times New Roman" w:hAnsi="Times New Roman"/>
          <w:sz w:val="28"/>
          <w:szCs w:val="28"/>
        </w:rPr>
        <w:t xml:space="preserve">.6.4. </w:t>
      </w:r>
      <w:r w:rsidR="007467B5" w:rsidRPr="00BC4CE4">
        <w:rPr>
          <w:rFonts w:ascii="Times New Roman" w:hAnsi="Times New Roman"/>
          <w:sz w:val="28"/>
          <w:szCs w:val="28"/>
          <w:lang w:eastAsia="en-US"/>
        </w:rPr>
        <w:t xml:space="preserve"> 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r w:rsidR="00D116DA">
        <w:rPr>
          <w:rFonts w:ascii="Times New Roman" w:hAnsi="Times New Roman"/>
          <w:sz w:val="28"/>
          <w:szCs w:val="28"/>
          <w:lang w:eastAsia="en-US"/>
        </w:rPr>
        <w:t xml:space="preserve"> </w:t>
      </w:r>
      <w:r w:rsidR="007467B5" w:rsidRPr="00BC4CE4">
        <w:rPr>
          <w:rFonts w:ascii="Times New Roman" w:hAnsi="Times New Roman"/>
          <w:sz w:val="28"/>
          <w:szCs w:val="28"/>
          <w:lang w:eastAsia="en-US"/>
        </w:rPr>
        <w:t>Для номерных знаков должны использоваться светоотражающие покрытия, обеспечивающие читаемость в темное время суток без внутренней подсветки.</w:t>
      </w:r>
    </w:p>
    <w:p w:rsidR="007467B5" w:rsidRPr="00BC4CE4"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t>3.12</w:t>
      </w:r>
      <w:r w:rsidR="00D116DA">
        <w:rPr>
          <w:rFonts w:ascii="Times New Roman" w:hAnsi="Times New Roman"/>
          <w:sz w:val="28"/>
          <w:szCs w:val="28"/>
        </w:rPr>
        <w:t>.6</w:t>
      </w:r>
      <w:r w:rsidR="007467B5" w:rsidRPr="00BC4CE4">
        <w:rPr>
          <w:rFonts w:ascii="Times New Roman" w:hAnsi="Times New Roman"/>
          <w:sz w:val="28"/>
          <w:szCs w:val="28"/>
          <w:lang w:eastAsia="en-US"/>
        </w:rPr>
        <w:t>.</w:t>
      </w:r>
      <w:r w:rsidR="00D116DA">
        <w:rPr>
          <w:rFonts w:ascii="Times New Roman" w:hAnsi="Times New Roman"/>
          <w:sz w:val="28"/>
          <w:szCs w:val="28"/>
          <w:lang w:eastAsia="en-US"/>
        </w:rPr>
        <w:t>5</w:t>
      </w:r>
      <w:r w:rsidR="007467B5" w:rsidRPr="00BC4CE4">
        <w:rPr>
          <w:rFonts w:ascii="Times New Roman" w:hAnsi="Times New Roman"/>
          <w:sz w:val="28"/>
          <w:szCs w:val="28"/>
          <w:lang w:eastAsia="en-US"/>
        </w:rPr>
        <w:t xml:space="preserve"> Цветовое решение знаков адресации должно иметь унифицированный характер.</w:t>
      </w:r>
    </w:p>
    <w:p w:rsidR="007467B5" w:rsidRPr="00BC4CE4"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t>3.12</w:t>
      </w:r>
      <w:r w:rsidR="00D116DA">
        <w:rPr>
          <w:rFonts w:ascii="Times New Roman" w:hAnsi="Times New Roman"/>
          <w:sz w:val="28"/>
          <w:szCs w:val="28"/>
        </w:rPr>
        <w:t xml:space="preserve">.7. </w:t>
      </w:r>
      <w:r w:rsidR="007467B5" w:rsidRPr="00BC4CE4">
        <w:rPr>
          <w:rFonts w:ascii="Times New Roman" w:hAnsi="Times New Roman"/>
          <w:sz w:val="28"/>
          <w:szCs w:val="28"/>
          <w:lang w:eastAsia="en-US"/>
        </w:rPr>
        <w:t xml:space="preserve"> Требования к размещению вывесок.</w:t>
      </w:r>
    </w:p>
    <w:p w:rsidR="007467B5" w:rsidRPr="00BC4CE4" w:rsidRDefault="009D567E" w:rsidP="00EA7923">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rPr>
        <w:t>3.12</w:t>
      </w:r>
      <w:r w:rsidR="00D116DA">
        <w:rPr>
          <w:rFonts w:ascii="Times New Roman" w:hAnsi="Times New Roman"/>
          <w:sz w:val="28"/>
          <w:szCs w:val="28"/>
        </w:rPr>
        <w:t xml:space="preserve">.7.1. </w:t>
      </w:r>
      <w:r w:rsidR="007467B5" w:rsidRPr="00BC4CE4">
        <w:rPr>
          <w:rFonts w:ascii="Times New Roman" w:hAnsi="Times New Roman"/>
          <w:sz w:val="28"/>
          <w:szCs w:val="28"/>
          <w:lang w:eastAsia="en-US"/>
        </w:rPr>
        <w:t xml:space="preserve"> При размещении вывесок на внешних поверхностях многоквартирных и индивидуальных домов, зданий, сооружений исключается следующее:</w:t>
      </w:r>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размещение вывесок выше линии второго этажа (линии перекрытий между первым и вторым этажами);</w:t>
      </w:r>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размещение вывесок на козырьках зданий;</w:t>
      </w:r>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полное или частичное перекрытие оконных и дверных проемов, а также витражей и витрин;</w:t>
      </w:r>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lastRenderedPageBreak/>
        <w:t>- размещение вывесок в границах жилых помещений, в том числе на глухих торцах фасада;</w:t>
      </w:r>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размещение вывесок в оконных проемах и простенках;</w:t>
      </w:r>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размещение вывесок на кровлях, лоджиях и балконах;</w:t>
      </w:r>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перекрытие указателей наименований улиц и номеров домов;</w:t>
      </w:r>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размещение консольных вывесок на расстоянии менее 10 м друг от друга;</w:t>
      </w:r>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размещение вывесок на ограждающих конструкциях;</w:t>
      </w:r>
    </w:p>
    <w:p w:rsidR="007467B5" w:rsidRPr="00BC4CE4" w:rsidRDefault="007467B5" w:rsidP="00EA7923">
      <w:pPr>
        <w:autoSpaceDE w:val="0"/>
        <w:autoSpaceDN w:val="0"/>
        <w:adjustRightInd w:val="0"/>
        <w:spacing w:line="240" w:lineRule="auto"/>
        <w:ind w:firstLine="540"/>
        <w:jc w:val="both"/>
        <w:rPr>
          <w:rFonts w:ascii="Times New Roman" w:hAnsi="Times New Roman"/>
          <w:sz w:val="28"/>
          <w:szCs w:val="28"/>
          <w:lang w:eastAsia="en-US"/>
        </w:rPr>
      </w:pPr>
      <w:r w:rsidRPr="00BC4CE4">
        <w:rPr>
          <w:rFonts w:ascii="Times New Roman" w:hAnsi="Times New Roman"/>
          <w:sz w:val="28"/>
          <w:szCs w:val="28"/>
          <w:lang w:eastAsia="en-US"/>
        </w:rPr>
        <w:t>- попадание прямого света в окна жилых помещений;</w:t>
      </w:r>
    </w:p>
    <w:p w:rsidR="007467B5" w:rsidRPr="00BC4CE4" w:rsidRDefault="007467B5" w:rsidP="00EA7923">
      <w:pPr>
        <w:spacing w:line="240" w:lineRule="auto"/>
        <w:ind w:firstLine="539"/>
        <w:contextualSpacing/>
        <w:jc w:val="both"/>
        <w:rPr>
          <w:rFonts w:ascii="Times New Roman" w:hAnsi="Times New Roman"/>
          <w:sz w:val="28"/>
          <w:szCs w:val="28"/>
          <w:lang w:eastAsia="en-US"/>
        </w:rPr>
      </w:pPr>
      <w:r w:rsidRPr="00BC4CE4">
        <w:rPr>
          <w:rFonts w:ascii="Times New Roman" w:hAnsi="Times New Roman"/>
          <w:sz w:val="28"/>
          <w:szCs w:val="28"/>
          <w:lang w:eastAsia="en-US"/>
        </w:rPr>
        <w:t>- эксплуатация вывески, находящейся в ненадлежащем санитарно-техническом состоянии – коррозия элементов, отсутствие окраски, отдельных конструктивных элементов (букв, крепежей, деталей), полное или частичное отсутствие подсветки, наличие деформированных элементов.</w:t>
      </w:r>
    </w:p>
    <w:p w:rsidR="0078622B" w:rsidRDefault="009D567E" w:rsidP="00747AAD">
      <w:pPr>
        <w:autoSpaceDE w:val="0"/>
        <w:autoSpaceDN w:val="0"/>
        <w:adjustRightInd w:val="0"/>
        <w:spacing w:line="240" w:lineRule="auto"/>
        <w:ind w:firstLine="539"/>
        <w:jc w:val="both"/>
        <w:rPr>
          <w:rFonts w:ascii="Times New Roman" w:hAnsi="Times New Roman"/>
          <w:sz w:val="28"/>
          <w:szCs w:val="28"/>
          <w:lang w:eastAsia="en-US"/>
        </w:rPr>
      </w:pPr>
      <w:r>
        <w:rPr>
          <w:rFonts w:ascii="Times New Roman" w:hAnsi="Times New Roman"/>
          <w:sz w:val="28"/>
          <w:szCs w:val="28"/>
        </w:rPr>
        <w:t>3.12</w:t>
      </w:r>
      <w:r w:rsidR="00D116DA">
        <w:rPr>
          <w:rFonts w:ascii="Times New Roman" w:hAnsi="Times New Roman"/>
          <w:sz w:val="28"/>
          <w:szCs w:val="28"/>
        </w:rPr>
        <w:t xml:space="preserve">.7.2. </w:t>
      </w:r>
      <w:r w:rsidR="007467B5" w:rsidRPr="00BC4CE4">
        <w:rPr>
          <w:rFonts w:ascii="Times New Roman" w:hAnsi="Times New Roman"/>
          <w:sz w:val="28"/>
          <w:szCs w:val="28"/>
          <w:lang w:eastAsia="en-US"/>
        </w:rPr>
        <w:t xml:space="preserve"> Вывески и настенные панно нескольких организаций, находящихся в одном здании, строении, сооружении, должны выполняться из одного материала, одинакового формата и компоноваться в единый блок в соответствии с архитектурным решением.</w:t>
      </w:r>
    </w:p>
    <w:p w:rsidR="006159B0" w:rsidRDefault="006159B0" w:rsidP="00747AAD">
      <w:pPr>
        <w:autoSpaceDE w:val="0"/>
        <w:autoSpaceDN w:val="0"/>
        <w:adjustRightInd w:val="0"/>
        <w:spacing w:line="240" w:lineRule="auto"/>
        <w:ind w:firstLine="539"/>
        <w:jc w:val="both"/>
        <w:rPr>
          <w:rFonts w:ascii="Times New Roman" w:hAnsi="Times New Roman"/>
          <w:sz w:val="28"/>
          <w:szCs w:val="28"/>
          <w:lang w:eastAsia="en-US"/>
        </w:rPr>
      </w:pPr>
    </w:p>
    <w:p w:rsidR="00A603C4" w:rsidRPr="00A603C4" w:rsidRDefault="006159B0" w:rsidP="00A603C4">
      <w:pPr>
        <w:pStyle w:val="ConsPlusNormal"/>
        <w:jc w:val="center"/>
        <w:rPr>
          <w:rFonts w:ascii="Times New Roman" w:hAnsi="Times New Roman" w:cs="Times New Roman"/>
          <w:b/>
          <w:sz w:val="28"/>
        </w:rPr>
      </w:pPr>
      <w:r>
        <w:rPr>
          <w:rFonts w:ascii="Times New Roman" w:hAnsi="Times New Roman" w:cs="Times New Roman"/>
          <w:b/>
          <w:sz w:val="28"/>
        </w:rPr>
        <w:t>4</w:t>
      </w:r>
      <w:r w:rsidR="00A603C4" w:rsidRPr="00A603C4">
        <w:rPr>
          <w:rFonts w:ascii="Times New Roman" w:hAnsi="Times New Roman" w:cs="Times New Roman"/>
          <w:b/>
          <w:sz w:val="28"/>
        </w:rPr>
        <w:t xml:space="preserve">. </w:t>
      </w:r>
      <w:r w:rsidR="00A603C4">
        <w:rPr>
          <w:rFonts w:ascii="Times New Roman" w:hAnsi="Times New Roman" w:cs="Times New Roman"/>
          <w:b/>
          <w:sz w:val="28"/>
        </w:rPr>
        <w:t>ТРЕБОВАНИЕ К ДОСТУПНОСТИ ГОРОДСКОЙ СРЕДЫ ДЛЯ МАЛОМОБИЛЬНЫХ ГРУПП НАСЕЛЕНИЯ</w:t>
      </w:r>
    </w:p>
    <w:p w:rsidR="00A603C4" w:rsidRPr="005F28D0" w:rsidRDefault="00A603C4" w:rsidP="00A603C4">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6159B0">
        <w:rPr>
          <w:rFonts w:ascii="Times New Roman" w:hAnsi="Times New Roman" w:cs="Times New Roman"/>
          <w:sz w:val="28"/>
          <w:szCs w:val="28"/>
        </w:rPr>
        <w:t>4</w:t>
      </w:r>
      <w:r w:rsidRPr="005F28D0">
        <w:rPr>
          <w:rFonts w:ascii="Times New Roman" w:hAnsi="Times New Roman" w:cs="Times New Roman"/>
          <w:sz w:val="28"/>
          <w:szCs w:val="28"/>
        </w:rPr>
        <w:t xml:space="preserve">.1. При проектировании объектов благоустройства жилой среды, улиц и дорог, объектов культурно-бытового обслуживания </w:t>
      </w:r>
      <w:r>
        <w:rPr>
          <w:rFonts w:ascii="Times New Roman" w:hAnsi="Times New Roman" w:cs="Times New Roman"/>
          <w:sz w:val="28"/>
          <w:szCs w:val="28"/>
        </w:rPr>
        <w:t xml:space="preserve">рекомендуется </w:t>
      </w:r>
      <w:r w:rsidRPr="005F28D0">
        <w:rPr>
          <w:rFonts w:ascii="Times New Roman" w:hAnsi="Times New Roman" w:cs="Times New Roman"/>
          <w:sz w:val="28"/>
          <w:szCs w:val="28"/>
        </w:rPr>
        <w:t xml:space="preserve">предусматривать доступность среды для </w:t>
      </w:r>
      <w:proofErr w:type="spellStart"/>
      <w:r w:rsidRPr="005F28D0">
        <w:rPr>
          <w:rFonts w:ascii="Times New Roman" w:hAnsi="Times New Roman" w:cs="Times New Roman"/>
          <w:sz w:val="28"/>
          <w:szCs w:val="28"/>
        </w:rPr>
        <w:t>маломобильных</w:t>
      </w:r>
      <w:proofErr w:type="spellEnd"/>
      <w:r w:rsidRPr="005F28D0">
        <w:rPr>
          <w:rFonts w:ascii="Times New Roman" w:hAnsi="Times New Roman" w:cs="Times New Roman"/>
          <w:sz w:val="28"/>
          <w:szCs w:val="28"/>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5F28D0">
        <w:rPr>
          <w:rFonts w:ascii="Times New Roman" w:hAnsi="Times New Roman" w:cs="Times New Roman"/>
          <w:sz w:val="28"/>
          <w:szCs w:val="28"/>
        </w:rPr>
        <w:t>маломобильных</w:t>
      </w:r>
      <w:proofErr w:type="spellEnd"/>
      <w:r w:rsidRPr="005F28D0">
        <w:rPr>
          <w:rFonts w:ascii="Times New Roman" w:hAnsi="Times New Roman" w:cs="Times New Roman"/>
          <w:sz w:val="28"/>
          <w:szCs w:val="28"/>
        </w:rPr>
        <w:t xml:space="preserve"> групп населения.</w:t>
      </w:r>
    </w:p>
    <w:p w:rsidR="00A603C4" w:rsidRPr="005F28D0" w:rsidRDefault="00A603C4" w:rsidP="00A603C4">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6159B0">
        <w:rPr>
          <w:rFonts w:ascii="Times New Roman" w:hAnsi="Times New Roman" w:cs="Times New Roman"/>
          <w:sz w:val="28"/>
          <w:szCs w:val="28"/>
        </w:rPr>
        <w:t>4</w:t>
      </w:r>
      <w:r w:rsidRPr="005F28D0">
        <w:rPr>
          <w:rFonts w:ascii="Times New Roman" w:hAnsi="Times New Roman" w:cs="Times New Roman"/>
          <w:sz w:val="28"/>
          <w:szCs w:val="28"/>
        </w:rPr>
        <w:t xml:space="preserve">.2. Проектирование, строительство, установка технических средств и оборудования, способствующих передвижению </w:t>
      </w:r>
      <w:proofErr w:type="spellStart"/>
      <w:r w:rsidRPr="005F28D0">
        <w:rPr>
          <w:rFonts w:ascii="Times New Roman" w:hAnsi="Times New Roman" w:cs="Times New Roman"/>
          <w:sz w:val="28"/>
          <w:szCs w:val="28"/>
        </w:rPr>
        <w:t>маломобильных</w:t>
      </w:r>
      <w:proofErr w:type="spellEnd"/>
      <w:r w:rsidRPr="005F28D0">
        <w:rPr>
          <w:rFonts w:ascii="Times New Roman" w:hAnsi="Times New Roman" w:cs="Times New Roman"/>
          <w:sz w:val="28"/>
          <w:szCs w:val="28"/>
        </w:rPr>
        <w:t xml:space="preserve"> групп населения, осуществляется при новом строительстве заказчиком в соответствии с утвержденной проектной документацией, разработанной в соответствии </w:t>
      </w:r>
      <w:proofErr w:type="gramStart"/>
      <w:r w:rsidRPr="005F28D0">
        <w:rPr>
          <w:rFonts w:ascii="Times New Roman" w:hAnsi="Times New Roman" w:cs="Times New Roman"/>
          <w:sz w:val="28"/>
          <w:szCs w:val="28"/>
        </w:rPr>
        <w:t>с</w:t>
      </w:r>
      <w:proofErr w:type="gramEnd"/>
      <w:r w:rsidRPr="005F28D0">
        <w:rPr>
          <w:rFonts w:ascii="Times New Roman" w:hAnsi="Times New Roman" w:cs="Times New Roman"/>
          <w:sz w:val="28"/>
          <w:szCs w:val="28"/>
        </w:rPr>
        <w:t>:</w:t>
      </w:r>
    </w:p>
    <w:p w:rsidR="00A603C4" w:rsidRPr="005F28D0" w:rsidRDefault="00A603C4" w:rsidP="00A603C4">
      <w:pPr>
        <w:pStyle w:val="ConsPlusNormal"/>
        <w:jc w:val="both"/>
        <w:rPr>
          <w:rFonts w:ascii="Times New Roman" w:hAnsi="Times New Roman" w:cs="Times New Roman"/>
          <w:sz w:val="28"/>
          <w:szCs w:val="28"/>
        </w:rPr>
      </w:pPr>
      <w:r w:rsidRPr="005F28D0">
        <w:rPr>
          <w:rFonts w:ascii="Times New Roman" w:hAnsi="Times New Roman" w:cs="Times New Roman"/>
          <w:sz w:val="28"/>
          <w:szCs w:val="28"/>
        </w:rPr>
        <w:t xml:space="preserve">- СП 59.13330.2016 </w:t>
      </w:r>
      <w:r>
        <w:rPr>
          <w:rFonts w:ascii="Times New Roman" w:hAnsi="Times New Roman" w:cs="Times New Roman"/>
          <w:sz w:val="28"/>
          <w:szCs w:val="28"/>
        </w:rPr>
        <w:t>«</w:t>
      </w:r>
      <w:proofErr w:type="spellStart"/>
      <w:r w:rsidRPr="005F28D0">
        <w:rPr>
          <w:rFonts w:ascii="Times New Roman" w:hAnsi="Times New Roman" w:cs="Times New Roman"/>
          <w:sz w:val="28"/>
          <w:szCs w:val="28"/>
        </w:rPr>
        <w:t>СНиП</w:t>
      </w:r>
      <w:proofErr w:type="spellEnd"/>
      <w:r w:rsidRPr="005F28D0">
        <w:rPr>
          <w:rFonts w:ascii="Times New Roman" w:hAnsi="Times New Roman" w:cs="Times New Roman"/>
          <w:sz w:val="28"/>
          <w:szCs w:val="28"/>
        </w:rPr>
        <w:t xml:space="preserve"> 35-01-2001 Доступность зданий и сооружений для </w:t>
      </w:r>
      <w:proofErr w:type="spellStart"/>
      <w:r w:rsidRPr="005F28D0">
        <w:rPr>
          <w:rFonts w:ascii="Times New Roman" w:hAnsi="Times New Roman" w:cs="Times New Roman"/>
          <w:sz w:val="28"/>
          <w:szCs w:val="28"/>
        </w:rPr>
        <w:t>маломобильных</w:t>
      </w:r>
      <w:proofErr w:type="spellEnd"/>
      <w:r w:rsidRPr="005F28D0">
        <w:rPr>
          <w:rFonts w:ascii="Times New Roman" w:hAnsi="Times New Roman" w:cs="Times New Roman"/>
          <w:sz w:val="28"/>
          <w:szCs w:val="28"/>
        </w:rPr>
        <w:t xml:space="preserve"> групп населения</w:t>
      </w:r>
      <w:r>
        <w:rPr>
          <w:rFonts w:ascii="Times New Roman" w:hAnsi="Times New Roman" w:cs="Times New Roman"/>
          <w:sz w:val="28"/>
          <w:szCs w:val="28"/>
        </w:rPr>
        <w:t>»</w:t>
      </w:r>
      <w:r w:rsidRPr="005F28D0">
        <w:rPr>
          <w:rFonts w:ascii="Times New Roman" w:hAnsi="Times New Roman" w:cs="Times New Roman"/>
          <w:sz w:val="28"/>
          <w:szCs w:val="28"/>
        </w:rPr>
        <w:t>;</w:t>
      </w:r>
    </w:p>
    <w:p w:rsidR="00A603C4" w:rsidRPr="005F28D0" w:rsidRDefault="00A603C4" w:rsidP="00A603C4">
      <w:pPr>
        <w:pStyle w:val="ConsPlusNormal"/>
        <w:jc w:val="both"/>
        <w:rPr>
          <w:rFonts w:ascii="Times New Roman" w:hAnsi="Times New Roman" w:cs="Times New Roman"/>
          <w:sz w:val="28"/>
          <w:szCs w:val="28"/>
        </w:rPr>
      </w:pPr>
      <w:r w:rsidRPr="005F28D0">
        <w:rPr>
          <w:rFonts w:ascii="Times New Roman" w:hAnsi="Times New Roman" w:cs="Times New Roman"/>
          <w:sz w:val="28"/>
          <w:szCs w:val="28"/>
        </w:rPr>
        <w:t xml:space="preserve">- СП 140.13330.2012 </w:t>
      </w:r>
      <w:r>
        <w:rPr>
          <w:rFonts w:ascii="Times New Roman" w:hAnsi="Times New Roman" w:cs="Times New Roman"/>
          <w:sz w:val="28"/>
          <w:szCs w:val="28"/>
        </w:rPr>
        <w:t>«</w:t>
      </w:r>
      <w:r w:rsidRPr="005F28D0">
        <w:rPr>
          <w:rFonts w:ascii="Times New Roman" w:hAnsi="Times New Roman" w:cs="Times New Roman"/>
          <w:sz w:val="28"/>
          <w:szCs w:val="28"/>
        </w:rPr>
        <w:t xml:space="preserve">Городская среда. Правила проектирования для </w:t>
      </w:r>
      <w:proofErr w:type="spellStart"/>
      <w:r w:rsidRPr="005F28D0">
        <w:rPr>
          <w:rFonts w:ascii="Times New Roman" w:hAnsi="Times New Roman" w:cs="Times New Roman"/>
          <w:sz w:val="28"/>
          <w:szCs w:val="28"/>
        </w:rPr>
        <w:t>маломобильных</w:t>
      </w:r>
      <w:proofErr w:type="spellEnd"/>
      <w:r w:rsidRPr="005F28D0">
        <w:rPr>
          <w:rFonts w:ascii="Times New Roman" w:hAnsi="Times New Roman" w:cs="Times New Roman"/>
          <w:sz w:val="28"/>
          <w:szCs w:val="28"/>
        </w:rPr>
        <w:t xml:space="preserve"> групп населения</w:t>
      </w:r>
      <w:r>
        <w:rPr>
          <w:rFonts w:ascii="Times New Roman" w:hAnsi="Times New Roman" w:cs="Times New Roman"/>
          <w:sz w:val="28"/>
          <w:szCs w:val="28"/>
        </w:rPr>
        <w:t>»</w:t>
      </w:r>
      <w:r w:rsidRPr="005F28D0">
        <w:rPr>
          <w:rFonts w:ascii="Times New Roman" w:hAnsi="Times New Roman" w:cs="Times New Roman"/>
          <w:sz w:val="28"/>
          <w:szCs w:val="28"/>
        </w:rPr>
        <w:t>;</w:t>
      </w:r>
    </w:p>
    <w:p w:rsidR="00A603C4" w:rsidRPr="005F28D0" w:rsidRDefault="00A603C4" w:rsidP="00A603C4">
      <w:pPr>
        <w:pStyle w:val="ConsPlusNormal"/>
        <w:jc w:val="both"/>
        <w:rPr>
          <w:rFonts w:ascii="Times New Roman" w:hAnsi="Times New Roman" w:cs="Times New Roman"/>
          <w:sz w:val="28"/>
          <w:szCs w:val="28"/>
        </w:rPr>
      </w:pPr>
      <w:r w:rsidRPr="005F28D0">
        <w:rPr>
          <w:rFonts w:ascii="Times New Roman" w:hAnsi="Times New Roman" w:cs="Times New Roman"/>
          <w:sz w:val="28"/>
          <w:szCs w:val="28"/>
        </w:rPr>
        <w:t xml:space="preserve">- СП 136.13330.2012 </w:t>
      </w:r>
      <w:r>
        <w:rPr>
          <w:rFonts w:ascii="Times New Roman" w:hAnsi="Times New Roman" w:cs="Times New Roman"/>
          <w:sz w:val="28"/>
          <w:szCs w:val="28"/>
        </w:rPr>
        <w:t>«</w:t>
      </w:r>
      <w:r w:rsidRPr="005F28D0">
        <w:rPr>
          <w:rFonts w:ascii="Times New Roman" w:hAnsi="Times New Roman" w:cs="Times New Roman"/>
          <w:sz w:val="28"/>
          <w:szCs w:val="28"/>
        </w:rPr>
        <w:t>Здания и сооружения. Общие положения проектирования с учетом доступности дл</w:t>
      </w:r>
      <w:r>
        <w:rPr>
          <w:rFonts w:ascii="Times New Roman" w:hAnsi="Times New Roman" w:cs="Times New Roman"/>
          <w:sz w:val="28"/>
          <w:szCs w:val="28"/>
        </w:rPr>
        <w:t xml:space="preserve">я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r w:rsidRPr="005F28D0">
        <w:rPr>
          <w:rFonts w:ascii="Times New Roman" w:hAnsi="Times New Roman" w:cs="Times New Roman"/>
          <w:sz w:val="28"/>
          <w:szCs w:val="28"/>
        </w:rPr>
        <w:t>;</w:t>
      </w:r>
    </w:p>
    <w:p w:rsidR="00A603C4" w:rsidRPr="005F28D0" w:rsidRDefault="00A603C4" w:rsidP="00A603C4">
      <w:pPr>
        <w:pStyle w:val="ConsPlusNormal"/>
        <w:jc w:val="both"/>
        <w:rPr>
          <w:rFonts w:ascii="Times New Roman" w:hAnsi="Times New Roman" w:cs="Times New Roman"/>
          <w:sz w:val="28"/>
          <w:szCs w:val="28"/>
        </w:rPr>
      </w:pPr>
      <w:r w:rsidRPr="005F28D0">
        <w:rPr>
          <w:rFonts w:ascii="Times New Roman" w:hAnsi="Times New Roman" w:cs="Times New Roman"/>
          <w:sz w:val="28"/>
          <w:szCs w:val="28"/>
        </w:rPr>
        <w:t xml:space="preserve">- СП 138.13330.2012 </w:t>
      </w:r>
      <w:r>
        <w:rPr>
          <w:rFonts w:ascii="Times New Roman" w:hAnsi="Times New Roman" w:cs="Times New Roman"/>
          <w:sz w:val="28"/>
          <w:szCs w:val="28"/>
        </w:rPr>
        <w:t>«</w:t>
      </w:r>
      <w:r w:rsidRPr="005F28D0">
        <w:rPr>
          <w:rFonts w:ascii="Times New Roman" w:hAnsi="Times New Roman" w:cs="Times New Roman"/>
          <w:sz w:val="28"/>
          <w:szCs w:val="28"/>
        </w:rPr>
        <w:t xml:space="preserve">Общественные здания и сооружения, доступные </w:t>
      </w:r>
      <w:proofErr w:type="spellStart"/>
      <w:r w:rsidRPr="005F28D0">
        <w:rPr>
          <w:rFonts w:ascii="Times New Roman" w:hAnsi="Times New Roman" w:cs="Times New Roman"/>
          <w:sz w:val="28"/>
          <w:szCs w:val="28"/>
        </w:rPr>
        <w:t>маломобильным</w:t>
      </w:r>
      <w:proofErr w:type="spellEnd"/>
      <w:r w:rsidRPr="005F28D0">
        <w:rPr>
          <w:rFonts w:ascii="Times New Roman" w:hAnsi="Times New Roman" w:cs="Times New Roman"/>
          <w:sz w:val="28"/>
          <w:szCs w:val="28"/>
        </w:rPr>
        <w:t xml:space="preserve"> группам населения. Правила проектирования</w:t>
      </w:r>
      <w:r>
        <w:rPr>
          <w:rFonts w:ascii="Times New Roman" w:hAnsi="Times New Roman" w:cs="Times New Roman"/>
          <w:sz w:val="28"/>
          <w:szCs w:val="28"/>
        </w:rPr>
        <w:t>»</w:t>
      </w:r>
      <w:r w:rsidRPr="005F28D0">
        <w:rPr>
          <w:rFonts w:ascii="Times New Roman" w:hAnsi="Times New Roman" w:cs="Times New Roman"/>
          <w:sz w:val="28"/>
          <w:szCs w:val="28"/>
        </w:rPr>
        <w:t>;</w:t>
      </w:r>
    </w:p>
    <w:p w:rsidR="00A603C4" w:rsidRPr="005F28D0" w:rsidRDefault="00A603C4" w:rsidP="00A603C4">
      <w:pPr>
        <w:pStyle w:val="ConsPlusNormal"/>
        <w:jc w:val="both"/>
        <w:rPr>
          <w:rFonts w:ascii="Times New Roman" w:hAnsi="Times New Roman" w:cs="Times New Roman"/>
          <w:sz w:val="28"/>
          <w:szCs w:val="28"/>
        </w:rPr>
      </w:pPr>
      <w:r w:rsidRPr="005F28D0">
        <w:rPr>
          <w:rFonts w:ascii="Times New Roman" w:hAnsi="Times New Roman" w:cs="Times New Roman"/>
          <w:sz w:val="28"/>
          <w:szCs w:val="28"/>
        </w:rPr>
        <w:t xml:space="preserve">- СП 137.13330.2012 </w:t>
      </w:r>
      <w:r>
        <w:rPr>
          <w:rFonts w:ascii="Times New Roman" w:hAnsi="Times New Roman" w:cs="Times New Roman"/>
          <w:sz w:val="28"/>
          <w:szCs w:val="28"/>
        </w:rPr>
        <w:t>«</w:t>
      </w:r>
      <w:r w:rsidRPr="005F28D0">
        <w:rPr>
          <w:rFonts w:ascii="Times New Roman" w:hAnsi="Times New Roman" w:cs="Times New Roman"/>
          <w:sz w:val="28"/>
          <w:szCs w:val="28"/>
        </w:rPr>
        <w:t>Жилая среда с планировочными элементами, доступными инвалидам. Правила проектирования</w:t>
      </w:r>
      <w:r>
        <w:rPr>
          <w:rFonts w:ascii="Times New Roman" w:hAnsi="Times New Roman" w:cs="Times New Roman"/>
          <w:sz w:val="28"/>
          <w:szCs w:val="28"/>
        </w:rPr>
        <w:t>»</w:t>
      </w:r>
      <w:r w:rsidRPr="005F28D0">
        <w:rPr>
          <w:rFonts w:ascii="Times New Roman" w:hAnsi="Times New Roman" w:cs="Times New Roman"/>
          <w:sz w:val="28"/>
          <w:szCs w:val="28"/>
        </w:rPr>
        <w:t>.</w:t>
      </w:r>
    </w:p>
    <w:p w:rsidR="00A603C4" w:rsidRPr="00747AAD" w:rsidRDefault="00A603C4" w:rsidP="00747AAD">
      <w:pPr>
        <w:autoSpaceDE w:val="0"/>
        <w:autoSpaceDN w:val="0"/>
        <w:adjustRightInd w:val="0"/>
        <w:spacing w:line="240" w:lineRule="auto"/>
        <w:ind w:firstLine="539"/>
        <w:jc w:val="both"/>
        <w:rPr>
          <w:rFonts w:ascii="Times New Roman" w:hAnsi="Times New Roman"/>
          <w:sz w:val="28"/>
          <w:szCs w:val="28"/>
          <w:lang w:eastAsia="en-US"/>
        </w:rPr>
      </w:pPr>
    </w:p>
    <w:p w:rsidR="0078622B" w:rsidRPr="00E420B3" w:rsidRDefault="0078622B" w:rsidP="00E420B3">
      <w:pPr>
        <w:pStyle w:val="a4"/>
        <w:ind w:left="555"/>
        <w:rPr>
          <w:b/>
          <w:sz w:val="28"/>
          <w:szCs w:val="28"/>
        </w:rPr>
      </w:pPr>
    </w:p>
    <w:p w:rsidR="007467B5" w:rsidRPr="00E420B3" w:rsidRDefault="007467B5" w:rsidP="00E420B3">
      <w:pPr>
        <w:spacing w:line="240" w:lineRule="auto"/>
        <w:jc w:val="both"/>
        <w:rPr>
          <w:rFonts w:ascii="Times New Roman" w:hAnsi="Times New Roman" w:cs="Times New Roman"/>
          <w:b/>
          <w:color w:val="0000FF"/>
          <w:sz w:val="28"/>
          <w:szCs w:val="28"/>
        </w:rPr>
      </w:pPr>
    </w:p>
    <w:p w:rsidR="007467B5" w:rsidRPr="00E420B3" w:rsidRDefault="006159B0" w:rsidP="006159B0">
      <w:pPr>
        <w:pStyle w:val="1"/>
        <w:numPr>
          <w:ilvl w:val="0"/>
          <w:numId w:val="0"/>
        </w:numPr>
        <w:spacing w:before="0" w:after="0" w:line="240" w:lineRule="auto"/>
        <w:jc w:val="center"/>
        <w:rPr>
          <w:rFonts w:ascii="Times New Roman" w:hAnsi="Times New Roman" w:cs="Times New Roman"/>
          <w:b/>
          <w:color w:val="auto"/>
          <w:sz w:val="28"/>
          <w:szCs w:val="28"/>
        </w:rPr>
      </w:pPr>
      <w:bookmarkStart w:id="4" w:name="_Toc472352464"/>
      <w:r>
        <w:rPr>
          <w:rFonts w:ascii="Times New Roman" w:hAnsi="Times New Roman" w:cs="Times New Roman"/>
          <w:b/>
          <w:color w:val="auto"/>
          <w:sz w:val="28"/>
          <w:szCs w:val="28"/>
        </w:rPr>
        <w:lastRenderedPageBreak/>
        <w:t xml:space="preserve">5. </w:t>
      </w:r>
      <w:r w:rsidR="007467B5" w:rsidRPr="00E420B3">
        <w:rPr>
          <w:rFonts w:ascii="Times New Roman" w:hAnsi="Times New Roman" w:cs="Times New Roman"/>
          <w:b/>
          <w:color w:val="auto"/>
          <w:sz w:val="28"/>
          <w:szCs w:val="28"/>
        </w:rPr>
        <w:t>ЭКСПЛУАТАЦИЯ</w:t>
      </w:r>
      <w:bookmarkEnd w:id="4"/>
      <w:r w:rsidR="007467B5" w:rsidRPr="00E420B3">
        <w:rPr>
          <w:rFonts w:ascii="Times New Roman" w:hAnsi="Times New Roman" w:cs="Times New Roman"/>
          <w:b/>
          <w:color w:val="auto"/>
          <w:sz w:val="28"/>
          <w:szCs w:val="28"/>
        </w:rPr>
        <w:t>, УБОРКА И СОДЕРЖАНИЕ ОБЪЕКТОВ БЛАГОУСТРОЙСТВА</w:t>
      </w:r>
    </w:p>
    <w:p w:rsidR="007467B5" w:rsidRPr="000870C4" w:rsidRDefault="007467B5" w:rsidP="006159B0">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Pr>
          <w:rFonts w:ascii="Times New Roman" w:hAnsi="Times New Roman"/>
          <w:sz w:val="28"/>
          <w:szCs w:val="28"/>
          <w:lang w:eastAsia="en-US"/>
        </w:rPr>
        <w:t xml:space="preserve">.1. </w:t>
      </w:r>
      <w:r w:rsidRPr="000870C4">
        <w:rPr>
          <w:rFonts w:ascii="Times New Roman" w:hAnsi="Times New Roman"/>
          <w:sz w:val="28"/>
          <w:szCs w:val="28"/>
          <w:lang w:eastAsia="en-US"/>
        </w:rPr>
        <w:t>Физические и юридические лица, независимо от организационно-правовой формы, обеспечивают выполнение требований, предусмотренных настоящими Правилами, включая благоустройство земельных участков, принадлежащих им на праве собственности или ином вещном праве.</w:t>
      </w:r>
    </w:p>
    <w:p w:rsidR="007467B5" w:rsidRPr="000870C4"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0870C4">
        <w:rPr>
          <w:rFonts w:ascii="Times New Roman" w:hAnsi="Times New Roman"/>
          <w:sz w:val="28"/>
          <w:szCs w:val="28"/>
          <w:lang w:eastAsia="en-US"/>
        </w:rPr>
        <w:t>.2. Границы земельного участка для благоустройства определяются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определявших местоположение границ земельного участка при его образовании.</w:t>
      </w:r>
    </w:p>
    <w:p w:rsidR="007467B5" w:rsidRPr="000870C4"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proofErr w:type="gramStart"/>
      <w:r w:rsidRPr="000870C4">
        <w:rPr>
          <w:rFonts w:ascii="Times New Roman" w:hAnsi="Times New Roman"/>
          <w:sz w:val="28"/>
          <w:szCs w:val="28"/>
          <w:lang w:eastAsia="en-US"/>
        </w:rPr>
        <w:t>В случае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некапитальные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территории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w:t>
      </w:r>
      <w:proofErr w:type="gramEnd"/>
      <w:r w:rsidRPr="000870C4">
        <w:rPr>
          <w:rFonts w:ascii="Times New Roman" w:hAnsi="Times New Roman"/>
          <w:sz w:val="28"/>
          <w:szCs w:val="28"/>
          <w:lang w:eastAsia="en-US"/>
        </w:rPr>
        <w:t xml:space="preserve"> земельного участка.</w:t>
      </w:r>
    </w:p>
    <w:p w:rsidR="007467B5" w:rsidRPr="000870C4"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0870C4">
        <w:rPr>
          <w:rFonts w:ascii="Times New Roman" w:hAnsi="Times New Roman"/>
          <w:sz w:val="28"/>
          <w:szCs w:val="28"/>
          <w:lang w:eastAsia="en-US"/>
        </w:rPr>
        <w:t>.3. Участие собственников или иных владельцев земельного участка либо другого объекта недвижимости в благоустройстве прилегающих территорий осуществляется на договорной основе.</w:t>
      </w:r>
    </w:p>
    <w:p w:rsidR="007467B5" w:rsidRPr="000870C4"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0870C4">
        <w:rPr>
          <w:rFonts w:ascii="Times New Roman" w:hAnsi="Times New Roman"/>
          <w:sz w:val="28"/>
          <w:szCs w:val="28"/>
          <w:lang w:eastAsia="en-US"/>
        </w:rPr>
        <w:t xml:space="preserve">.4. Благоустройство территории </w:t>
      </w:r>
      <w:r w:rsidR="00A603C4">
        <w:rPr>
          <w:rFonts w:ascii="Times New Roman" w:hAnsi="Times New Roman"/>
          <w:sz w:val="28"/>
          <w:szCs w:val="28"/>
          <w:lang w:eastAsia="en-US"/>
        </w:rPr>
        <w:t>городского округа</w:t>
      </w:r>
      <w:r w:rsidRPr="000870C4">
        <w:rPr>
          <w:rFonts w:ascii="Times New Roman" w:hAnsi="Times New Roman"/>
          <w:sz w:val="28"/>
          <w:szCs w:val="28"/>
          <w:lang w:eastAsia="en-US"/>
        </w:rPr>
        <w:t xml:space="preserve"> осуществляется в порядке, обеспечивающем:</w:t>
      </w:r>
    </w:p>
    <w:p w:rsidR="007467B5" w:rsidRPr="000870C4"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0870C4">
        <w:rPr>
          <w:rFonts w:ascii="Times New Roman" w:hAnsi="Times New Roman"/>
          <w:sz w:val="28"/>
          <w:szCs w:val="28"/>
          <w:lang w:eastAsia="en-US"/>
        </w:rPr>
        <w:t>.4.1. Содержание в чистоте и исправном состоянии зданий (включая жилые дома), сооружений, элементов благоустройства, земельных участков, на которых они расположены, а также прилегающих территорий.</w:t>
      </w:r>
    </w:p>
    <w:p w:rsidR="007467B5" w:rsidRPr="000870C4"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0870C4">
        <w:rPr>
          <w:rFonts w:ascii="Times New Roman" w:hAnsi="Times New Roman"/>
          <w:sz w:val="28"/>
          <w:szCs w:val="28"/>
          <w:lang w:eastAsia="en-US"/>
        </w:rPr>
        <w:t>.4.2. Соблюдение установленного порядка благоустройства прилегающих территорий, уличных, внутриквартальных территорий, территорий общего пользования, зданий и сооружений; соблюдение установленного порядка уборки снега, снежно-ледяных образований с территории общего пользования, со ступеней и площадок перед входами в здания, с кровель зданий и сооружений; очистка территории от мусора, снега, стоков, удаление оледенений.</w:t>
      </w:r>
    </w:p>
    <w:p w:rsidR="007467B5" w:rsidRPr="000870C4" w:rsidRDefault="007467B5" w:rsidP="00146E12">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0870C4">
        <w:rPr>
          <w:rFonts w:ascii="Times New Roman" w:hAnsi="Times New Roman"/>
          <w:sz w:val="28"/>
          <w:szCs w:val="28"/>
          <w:lang w:eastAsia="en-US"/>
        </w:rPr>
        <w:t xml:space="preserve">.4.3. Оставление и хранение до вывоза </w:t>
      </w:r>
      <w:r w:rsidRPr="005B767E">
        <w:rPr>
          <w:rFonts w:ascii="Times New Roman" w:hAnsi="Times New Roman"/>
          <w:sz w:val="28"/>
          <w:szCs w:val="28"/>
        </w:rPr>
        <w:t>отходов производства и потребления</w:t>
      </w:r>
      <w:r w:rsidRPr="005B767E">
        <w:rPr>
          <w:rFonts w:ascii="Times New Roman" w:hAnsi="Times New Roman"/>
          <w:sz w:val="28"/>
          <w:szCs w:val="28"/>
          <w:lang w:eastAsia="en-US"/>
        </w:rPr>
        <w:t xml:space="preserve">, в том числе крупногабаритного мусора, в </w:t>
      </w:r>
      <w:r w:rsidRPr="000870C4">
        <w:rPr>
          <w:rFonts w:ascii="Times New Roman" w:hAnsi="Times New Roman"/>
          <w:sz w:val="28"/>
          <w:szCs w:val="28"/>
          <w:lang w:eastAsia="en-US"/>
        </w:rPr>
        <w:t>объектах накопления отходов;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в специально отведенных местах.</w:t>
      </w:r>
    </w:p>
    <w:p w:rsidR="007467B5" w:rsidRPr="000870C4"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0870C4">
        <w:rPr>
          <w:rFonts w:ascii="Times New Roman" w:hAnsi="Times New Roman"/>
          <w:sz w:val="28"/>
          <w:szCs w:val="28"/>
          <w:lang w:eastAsia="en-US"/>
        </w:rPr>
        <w:t>.4.4. Сохранность зеленых насаждений, включая деревья, кустарники, газоны и цветники, проведение мероприятий по уходу за ними, своевременное восстановление насаждений в местах их повреждения, скашивание травы.</w:t>
      </w:r>
    </w:p>
    <w:p w:rsidR="007467B5" w:rsidRPr="000870C4"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0870C4">
        <w:rPr>
          <w:rFonts w:ascii="Times New Roman" w:hAnsi="Times New Roman"/>
          <w:sz w:val="28"/>
          <w:szCs w:val="28"/>
          <w:lang w:eastAsia="en-US"/>
        </w:rPr>
        <w:t>.4.5. Перевозку мусора, летучих и распыляющихся веще</w:t>
      </w:r>
      <w:proofErr w:type="gramStart"/>
      <w:r w:rsidRPr="000870C4">
        <w:rPr>
          <w:rFonts w:ascii="Times New Roman" w:hAnsi="Times New Roman"/>
          <w:sz w:val="28"/>
          <w:szCs w:val="28"/>
          <w:lang w:eastAsia="en-US"/>
        </w:rPr>
        <w:t>ств сп</w:t>
      </w:r>
      <w:proofErr w:type="gramEnd"/>
      <w:r w:rsidRPr="000870C4">
        <w:rPr>
          <w:rFonts w:ascii="Times New Roman" w:hAnsi="Times New Roman"/>
          <w:sz w:val="28"/>
          <w:szCs w:val="28"/>
          <w:lang w:eastAsia="en-US"/>
        </w:rPr>
        <w:t>особом, не приводящим к загрязнению территории и окружающей среды.</w:t>
      </w:r>
    </w:p>
    <w:p w:rsidR="007467B5" w:rsidRPr="000870C4"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lastRenderedPageBreak/>
        <w:tab/>
      </w:r>
      <w:r w:rsidR="006159B0">
        <w:rPr>
          <w:rFonts w:ascii="Times New Roman" w:hAnsi="Times New Roman"/>
          <w:sz w:val="28"/>
          <w:szCs w:val="28"/>
          <w:lang w:eastAsia="en-US"/>
        </w:rPr>
        <w:t>5</w:t>
      </w:r>
      <w:r w:rsidRPr="000870C4">
        <w:rPr>
          <w:rFonts w:ascii="Times New Roman" w:hAnsi="Times New Roman"/>
          <w:sz w:val="28"/>
          <w:szCs w:val="28"/>
          <w:lang w:eastAsia="en-US"/>
        </w:rPr>
        <w:t>.4.6. Оформление разрешений на производство земляных работ, связанных с временным нарушением или изменением состояния благоустройства, соблюдение сроков завершения работ и восстановление благоустройства в соответствии с настоящими Правилами.</w:t>
      </w:r>
    </w:p>
    <w:p w:rsidR="007467B5" w:rsidRPr="000870C4"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0870C4">
        <w:rPr>
          <w:rFonts w:ascii="Times New Roman" w:hAnsi="Times New Roman"/>
          <w:sz w:val="28"/>
          <w:szCs w:val="28"/>
          <w:lang w:eastAsia="en-US"/>
        </w:rPr>
        <w:t>.4.7. Оформление разрешений на снос (опиловку, реконст</w:t>
      </w:r>
      <w:r w:rsidR="00D0422E">
        <w:rPr>
          <w:rFonts w:ascii="Times New Roman" w:hAnsi="Times New Roman"/>
          <w:sz w:val="28"/>
          <w:szCs w:val="28"/>
          <w:lang w:eastAsia="en-US"/>
        </w:rPr>
        <w:t>рукцию) зеленых насаждений</w:t>
      </w:r>
      <w:r w:rsidRPr="000870C4">
        <w:rPr>
          <w:rFonts w:ascii="Times New Roman" w:hAnsi="Times New Roman"/>
          <w:sz w:val="28"/>
          <w:szCs w:val="28"/>
          <w:lang w:eastAsia="en-US"/>
        </w:rPr>
        <w:t>.</w:t>
      </w:r>
    </w:p>
    <w:p w:rsidR="007467B5" w:rsidRPr="000870C4"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0870C4">
        <w:rPr>
          <w:rFonts w:ascii="Times New Roman" w:hAnsi="Times New Roman"/>
          <w:sz w:val="28"/>
          <w:szCs w:val="28"/>
          <w:lang w:eastAsia="en-US"/>
        </w:rPr>
        <w:t>.4.8. Оборудование фасадов домов указателями с наименованием улиц, бульваров, проездов, переулков, площадей, набережных, номерными знаками и табличками с указанием эксплуатирующей организации; размещение у входов в подъезды указателей с адресами и телефонами аварийно-диспетчерских служб, номеров подъездов и квартир.</w:t>
      </w:r>
    </w:p>
    <w:p w:rsidR="007467B5" w:rsidRPr="000870C4"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Pr="000870C4">
        <w:rPr>
          <w:rFonts w:ascii="Times New Roman" w:hAnsi="Times New Roman"/>
          <w:sz w:val="28"/>
          <w:szCs w:val="28"/>
          <w:lang w:eastAsia="en-US"/>
        </w:rPr>
        <w:t>Оборудование мест массового отдыха горожан (парки, сады, скверы), а также мостов города табличками с наименованием объекта и указанием эксплуатирующей организации.</w:t>
      </w:r>
    </w:p>
    <w:p w:rsidR="007467B5" w:rsidRPr="000870C4"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t>Содержание</w:t>
      </w:r>
      <w:r w:rsidRPr="000870C4">
        <w:rPr>
          <w:rFonts w:ascii="Times New Roman" w:hAnsi="Times New Roman"/>
          <w:sz w:val="28"/>
          <w:szCs w:val="28"/>
          <w:lang w:eastAsia="en-US"/>
        </w:rPr>
        <w:t xml:space="preserve"> указател</w:t>
      </w:r>
      <w:r>
        <w:rPr>
          <w:rFonts w:ascii="Times New Roman" w:hAnsi="Times New Roman"/>
          <w:sz w:val="28"/>
          <w:szCs w:val="28"/>
          <w:lang w:eastAsia="en-US"/>
        </w:rPr>
        <w:t>ей</w:t>
      </w:r>
      <w:r w:rsidRPr="000870C4">
        <w:rPr>
          <w:rFonts w:ascii="Times New Roman" w:hAnsi="Times New Roman"/>
          <w:sz w:val="28"/>
          <w:szCs w:val="28"/>
          <w:lang w:eastAsia="en-US"/>
        </w:rPr>
        <w:t xml:space="preserve"> и номерны</w:t>
      </w:r>
      <w:r>
        <w:rPr>
          <w:rFonts w:ascii="Times New Roman" w:hAnsi="Times New Roman"/>
          <w:sz w:val="28"/>
          <w:szCs w:val="28"/>
          <w:lang w:eastAsia="en-US"/>
        </w:rPr>
        <w:t>х</w:t>
      </w:r>
      <w:r w:rsidRPr="000870C4">
        <w:rPr>
          <w:rFonts w:ascii="Times New Roman" w:hAnsi="Times New Roman"/>
          <w:sz w:val="28"/>
          <w:szCs w:val="28"/>
          <w:lang w:eastAsia="en-US"/>
        </w:rPr>
        <w:t xml:space="preserve"> знак</w:t>
      </w:r>
      <w:r>
        <w:rPr>
          <w:rFonts w:ascii="Times New Roman" w:hAnsi="Times New Roman"/>
          <w:sz w:val="28"/>
          <w:szCs w:val="28"/>
          <w:lang w:eastAsia="en-US"/>
        </w:rPr>
        <w:t>ов</w:t>
      </w:r>
      <w:r w:rsidRPr="000870C4">
        <w:rPr>
          <w:rFonts w:ascii="Times New Roman" w:hAnsi="Times New Roman"/>
          <w:sz w:val="28"/>
          <w:szCs w:val="28"/>
          <w:lang w:eastAsia="en-US"/>
        </w:rPr>
        <w:t>, а также их освещение осуществляются:</w:t>
      </w:r>
    </w:p>
    <w:p w:rsidR="007467B5" w:rsidRPr="000870C4"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Pr="000870C4">
        <w:rPr>
          <w:rFonts w:ascii="Times New Roman" w:hAnsi="Times New Roman"/>
          <w:sz w:val="28"/>
          <w:szCs w:val="28"/>
          <w:lang w:eastAsia="en-US"/>
        </w:rPr>
        <w:t xml:space="preserve">- в многоквартирных домах - управляющими </w:t>
      </w:r>
      <w:r w:rsidR="00D0422E">
        <w:rPr>
          <w:rFonts w:ascii="Times New Roman" w:hAnsi="Times New Roman"/>
          <w:sz w:val="28"/>
          <w:szCs w:val="28"/>
          <w:lang w:eastAsia="en-US"/>
        </w:rPr>
        <w:t>компании</w:t>
      </w:r>
      <w:r w:rsidRPr="000870C4">
        <w:rPr>
          <w:rFonts w:ascii="Times New Roman" w:hAnsi="Times New Roman"/>
          <w:sz w:val="28"/>
          <w:szCs w:val="28"/>
          <w:lang w:eastAsia="en-US"/>
        </w:rPr>
        <w:t>, товариществами собственников жилья, жилищными или жилищно-строительными кооперативами, собственниками помещений в зависимости от способа управления многоквартирным домом;</w:t>
      </w:r>
    </w:p>
    <w:p w:rsidR="007467B5" w:rsidRPr="000870C4"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Pr="000870C4">
        <w:rPr>
          <w:rFonts w:ascii="Times New Roman" w:hAnsi="Times New Roman"/>
          <w:sz w:val="28"/>
          <w:szCs w:val="28"/>
          <w:lang w:eastAsia="en-US"/>
        </w:rPr>
        <w:t>- в жилых домах индивидуальной застройки - собственниками, владельцами домов;</w:t>
      </w:r>
    </w:p>
    <w:p w:rsidR="007467B5" w:rsidRPr="000870C4"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Pr="000870C4">
        <w:rPr>
          <w:rFonts w:ascii="Times New Roman" w:hAnsi="Times New Roman"/>
          <w:sz w:val="28"/>
          <w:szCs w:val="28"/>
          <w:lang w:eastAsia="en-US"/>
        </w:rPr>
        <w:t>- в зданиях, строениях, сооружениях - собственниками или владельцами зданий</w:t>
      </w:r>
      <w:r>
        <w:rPr>
          <w:rFonts w:ascii="Times New Roman" w:hAnsi="Times New Roman"/>
          <w:sz w:val="28"/>
          <w:szCs w:val="28"/>
          <w:lang w:eastAsia="en-US"/>
        </w:rPr>
        <w:t xml:space="preserve">, </w:t>
      </w:r>
      <w:r w:rsidRPr="005B767E">
        <w:rPr>
          <w:rFonts w:ascii="Times New Roman" w:hAnsi="Times New Roman"/>
          <w:sz w:val="28"/>
          <w:szCs w:val="28"/>
          <w:lang w:eastAsia="en-US"/>
        </w:rPr>
        <w:t xml:space="preserve">строений </w:t>
      </w:r>
      <w:r w:rsidRPr="000870C4">
        <w:rPr>
          <w:rFonts w:ascii="Times New Roman" w:hAnsi="Times New Roman"/>
          <w:sz w:val="28"/>
          <w:szCs w:val="28"/>
          <w:lang w:eastAsia="en-US"/>
        </w:rPr>
        <w:t>и сооружений (при наличии соответствующей обязанности в договоре).</w:t>
      </w:r>
    </w:p>
    <w:p w:rsidR="007467B5" w:rsidRPr="000870C4"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0870C4">
        <w:rPr>
          <w:rFonts w:ascii="Times New Roman" w:hAnsi="Times New Roman"/>
          <w:sz w:val="28"/>
          <w:szCs w:val="28"/>
          <w:lang w:eastAsia="en-US"/>
        </w:rPr>
        <w:t>.4.10. Организацию водостока паводковых вод, очистку кюветов для водостоков на территориях организаций, многоквартирных домов, домов индивидуальной застройки, прилегающих территориях и территориях общего пользования.</w:t>
      </w:r>
    </w:p>
    <w:p w:rsidR="007467B5" w:rsidRPr="000870C4"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0870C4">
        <w:rPr>
          <w:rFonts w:ascii="Times New Roman" w:hAnsi="Times New Roman"/>
          <w:sz w:val="28"/>
          <w:szCs w:val="28"/>
          <w:lang w:eastAsia="en-US"/>
        </w:rPr>
        <w:t xml:space="preserve">.5. Благоустройство территории </w:t>
      </w:r>
      <w:r w:rsidR="006159B0">
        <w:rPr>
          <w:rFonts w:ascii="Times New Roman" w:hAnsi="Times New Roman"/>
          <w:sz w:val="28"/>
          <w:szCs w:val="28"/>
          <w:lang w:eastAsia="en-US"/>
        </w:rPr>
        <w:t>городского округа</w:t>
      </w:r>
      <w:r w:rsidRPr="000870C4">
        <w:rPr>
          <w:rFonts w:ascii="Times New Roman" w:hAnsi="Times New Roman"/>
          <w:sz w:val="28"/>
          <w:szCs w:val="28"/>
          <w:lang w:eastAsia="en-US"/>
        </w:rPr>
        <w:t xml:space="preserve"> осуществляется в порядке, исключающем:</w:t>
      </w:r>
    </w:p>
    <w:p w:rsidR="007467B5" w:rsidRPr="000870C4" w:rsidRDefault="007467B5" w:rsidP="00146E12">
      <w:pPr>
        <w:autoSpaceDE w:val="0"/>
        <w:autoSpaceDN w:val="0"/>
        <w:adjustRightInd w:val="0"/>
        <w:spacing w:line="240" w:lineRule="auto"/>
        <w:ind w:firstLine="540"/>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0870C4">
        <w:rPr>
          <w:rFonts w:ascii="Times New Roman" w:hAnsi="Times New Roman"/>
          <w:sz w:val="28"/>
          <w:szCs w:val="28"/>
          <w:lang w:eastAsia="en-US"/>
        </w:rPr>
        <w:t xml:space="preserve">.5.1. </w:t>
      </w:r>
      <w:r w:rsidRPr="005B767E">
        <w:rPr>
          <w:rFonts w:ascii="Times New Roman" w:hAnsi="Times New Roman"/>
          <w:sz w:val="28"/>
          <w:szCs w:val="28"/>
          <w:lang w:eastAsia="en-US"/>
        </w:rPr>
        <w:t xml:space="preserve">Оставление </w:t>
      </w:r>
      <w:r w:rsidRPr="005B767E">
        <w:rPr>
          <w:rFonts w:ascii="Times New Roman" w:hAnsi="Times New Roman"/>
          <w:sz w:val="28"/>
          <w:szCs w:val="28"/>
        </w:rPr>
        <w:t xml:space="preserve">отходов производства и потребления </w:t>
      </w:r>
      <w:r w:rsidRPr="000870C4">
        <w:rPr>
          <w:rFonts w:ascii="Times New Roman" w:hAnsi="Times New Roman"/>
          <w:sz w:val="28"/>
          <w:szCs w:val="28"/>
          <w:lang w:eastAsia="en-US"/>
        </w:rPr>
        <w:t>вне контейнеров</w:t>
      </w:r>
      <w:r>
        <w:rPr>
          <w:rFonts w:ascii="Times New Roman" w:hAnsi="Times New Roman"/>
          <w:sz w:val="28"/>
          <w:szCs w:val="28"/>
          <w:lang w:eastAsia="en-US"/>
        </w:rPr>
        <w:t xml:space="preserve"> и бункеров</w:t>
      </w:r>
      <w:r w:rsidRPr="000870C4">
        <w:rPr>
          <w:rFonts w:ascii="Times New Roman" w:hAnsi="Times New Roman"/>
          <w:sz w:val="28"/>
          <w:szCs w:val="28"/>
          <w:lang w:eastAsia="en-US"/>
        </w:rPr>
        <w:t>, предназначенных для их сбора, в том числе на улицах, площадях, дворовых территориях, в парках, скверах и на иных территориях общего пользования.</w:t>
      </w:r>
    </w:p>
    <w:p w:rsidR="007467B5" w:rsidRPr="000870C4"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0870C4">
        <w:rPr>
          <w:rFonts w:ascii="Times New Roman" w:hAnsi="Times New Roman"/>
          <w:sz w:val="28"/>
          <w:szCs w:val="28"/>
          <w:lang w:eastAsia="en-US"/>
        </w:rPr>
        <w:t>.5.2.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на необорудованной для этих целей территории, а также вне специально отведенных для этих целей мест; складирование дров, угля, кормов для животных на территории общего пользования.</w:t>
      </w:r>
    </w:p>
    <w:p w:rsidR="007467B5"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0870C4">
        <w:rPr>
          <w:rFonts w:ascii="Times New Roman" w:hAnsi="Times New Roman"/>
          <w:sz w:val="28"/>
          <w:szCs w:val="28"/>
          <w:lang w:eastAsia="en-US"/>
        </w:rPr>
        <w:t>.5.3. Размещение афиш, плакатов, объявлений, листовок и иных информационных материалов (вывесок, настенных панно, баннеров) в неустановленных местах; нанесение надписей и графических изображений вне установленных мест. Перечень мест для размещения вышеуказанных информационных материалов утверждается муниципальным правовым актом администрации города.</w:t>
      </w:r>
      <w:r w:rsidRPr="005E67C5">
        <w:t xml:space="preserve"> </w:t>
      </w:r>
      <w:r w:rsidRPr="005E67C5">
        <w:rPr>
          <w:rFonts w:ascii="Times New Roman" w:hAnsi="Times New Roman"/>
          <w:sz w:val="28"/>
          <w:szCs w:val="28"/>
          <w:lang w:eastAsia="en-US"/>
        </w:rPr>
        <w:t xml:space="preserve">Очистка от объявлений опор электротранспорта, </w:t>
      </w:r>
      <w:r w:rsidRPr="005E67C5">
        <w:rPr>
          <w:rFonts w:ascii="Times New Roman" w:hAnsi="Times New Roman"/>
          <w:sz w:val="28"/>
          <w:szCs w:val="28"/>
          <w:lang w:eastAsia="en-US"/>
        </w:rPr>
        <w:lastRenderedPageBreak/>
        <w:t>уличного освещения, заборов, зданий, сооружений, малых архитектурных форм должна осуществляться физическими лицами, в том числе имеющими</w:t>
      </w:r>
    </w:p>
    <w:p w:rsidR="007467B5" w:rsidRPr="000870C4" w:rsidRDefault="007467B5" w:rsidP="00146E12">
      <w:pPr>
        <w:spacing w:line="240" w:lineRule="auto"/>
        <w:jc w:val="both"/>
        <w:rPr>
          <w:rFonts w:ascii="Times New Roman" w:hAnsi="Times New Roman"/>
          <w:sz w:val="28"/>
          <w:szCs w:val="28"/>
          <w:lang w:eastAsia="en-US"/>
        </w:rPr>
      </w:pPr>
      <w:r w:rsidRPr="005E67C5">
        <w:rPr>
          <w:rFonts w:ascii="Times New Roman" w:hAnsi="Times New Roman"/>
          <w:sz w:val="28"/>
          <w:szCs w:val="28"/>
          <w:lang w:eastAsia="en-US"/>
        </w:rPr>
        <w:t>статус индивидуального</w:t>
      </w:r>
      <w:r>
        <w:rPr>
          <w:rFonts w:ascii="Times New Roman" w:hAnsi="Times New Roman"/>
          <w:sz w:val="28"/>
          <w:szCs w:val="28"/>
          <w:lang w:eastAsia="en-US"/>
        </w:rPr>
        <w:t xml:space="preserve"> </w:t>
      </w:r>
      <w:r w:rsidRPr="005E67C5">
        <w:rPr>
          <w:rFonts w:ascii="Times New Roman" w:hAnsi="Times New Roman"/>
          <w:sz w:val="28"/>
          <w:szCs w:val="28"/>
          <w:lang w:eastAsia="en-US"/>
        </w:rPr>
        <w:t>предпринимателя,</w:t>
      </w:r>
      <w:r>
        <w:rPr>
          <w:rFonts w:ascii="Times New Roman" w:hAnsi="Times New Roman"/>
          <w:sz w:val="28"/>
          <w:szCs w:val="28"/>
          <w:lang w:eastAsia="en-US"/>
        </w:rPr>
        <w:t xml:space="preserve"> </w:t>
      </w:r>
      <w:r w:rsidRPr="005E67C5">
        <w:rPr>
          <w:rFonts w:ascii="Times New Roman" w:hAnsi="Times New Roman"/>
          <w:sz w:val="28"/>
          <w:szCs w:val="28"/>
          <w:lang w:eastAsia="en-US"/>
        </w:rPr>
        <w:t>организациями, эксплуатирующими данные объекты.</w:t>
      </w:r>
    </w:p>
    <w:p w:rsidR="007467B5" w:rsidRPr="000870C4"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0870C4">
        <w:rPr>
          <w:rFonts w:ascii="Times New Roman" w:hAnsi="Times New Roman"/>
          <w:sz w:val="28"/>
          <w:szCs w:val="28"/>
          <w:lang w:eastAsia="en-US"/>
        </w:rPr>
        <w:t xml:space="preserve">.5.4. Осуществление мойки транспортных средств на территории общего пользования (в том числе на улицах и дворовых территориях, в реках и других водоемах, их </w:t>
      </w:r>
      <w:proofErr w:type="spellStart"/>
      <w:r w:rsidRPr="000870C4">
        <w:rPr>
          <w:rFonts w:ascii="Times New Roman" w:hAnsi="Times New Roman"/>
          <w:sz w:val="28"/>
          <w:szCs w:val="28"/>
          <w:lang w:eastAsia="en-US"/>
        </w:rPr>
        <w:t>водоохранных</w:t>
      </w:r>
      <w:proofErr w:type="spellEnd"/>
      <w:r w:rsidRPr="000870C4">
        <w:rPr>
          <w:rFonts w:ascii="Times New Roman" w:hAnsi="Times New Roman"/>
          <w:sz w:val="28"/>
          <w:szCs w:val="28"/>
          <w:lang w:eastAsia="en-US"/>
        </w:rPr>
        <w:t xml:space="preserve"> зонах) вне специально отведенных для этих целей мест; вынесение грязи на колесах транспортных средств на проезжую часть дорог.</w:t>
      </w:r>
    </w:p>
    <w:p w:rsidR="007467B5" w:rsidRPr="000870C4"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0870C4">
        <w:rPr>
          <w:rFonts w:ascii="Times New Roman" w:hAnsi="Times New Roman"/>
          <w:sz w:val="28"/>
          <w:szCs w:val="28"/>
          <w:lang w:eastAsia="en-US"/>
        </w:rPr>
        <w:t xml:space="preserve">.5.5. Размещение транспортных средств, в том числе брошенных и (или) разукомплектованных, на детских и спортивных площадках, газонах, озелененных территориях, на </w:t>
      </w:r>
      <w:proofErr w:type="spellStart"/>
      <w:r w:rsidRPr="000870C4">
        <w:rPr>
          <w:rFonts w:ascii="Times New Roman" w:hAnsi="Times New Roman"/>
          <w:sz w:val="28"/>
          <w:szCs w:val="28"/>
          <w:lang w:eastAsia="en-US"/>
        </w:rPr>
        <w:t>отмостках</w:t>
      </w:r>
      <w:proofErr w:type="spellEnd"/>
      <w:r w:rsidRPr="000870C4">
        <w:rPr>
          <w:rFonts w:ascii="Times New Roman" w:hAnsi="Times New Roman"/>
          <w:sz w:val="28"/>
          <w:szCs w:val="28"/>
          <w:lang w:eastAsia="en-US"/>
        </w:rPr>
        <w:t xml:space="preserve"> зданий.</w:t>
      </w:r>
    </w:p>
    <w:p w:rsidR="007467B5" w:rsidRPr="000870C4"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0870C4">
        <w:rPr>
          <w:rFonts w:ascii="Times New Roman" w:hAnsi="Times New Roman"/>
          <w:sz w:val="28"/>
          <w:szCs w:val="28"/>
          <w:lang w:eastAsia="en-US"/>
        </w:rPr>
        <w:t>.5.6. Уничтожение, повреждение растительности, газонов, цветников и клумб на территории общего пользования.</w:t>
      </w:r>
    </w:p>
    <w:p w:rsidR="007467B5" w:rsidRPr="000870C4"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0870C4">
        <w:rPr>
          <w:rFonts w:ascii="Times New Roman" w:hAnsi="Times New Roman"/>
          <w:sz w:val="28"/>
          <w:szCs w:val="28"/>
          <w:lang w:eastAsia="en-US"/>
        </w:rPr>
        <w:t>.5.7. Сбрасывание, откачивание или слив воды на газоны, тротуары, улицы и дворовые территории; засорение ливневой канализации, засыпание водоотводящих сооружений.</w:t>
      </w:r>
    </w:p>
    <w:p w:rsidR="007467B5" w:rsidRPr="000870C4"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0870C4">
        <w:rPr>
          <w:rFonts w:ascii="Times New Roman" w:hAnsi="Times New Roman"/>
          <w:sz w:val="28"/>
          <w:szCs w:val="28"/>
          <w:lang w:eastAsia="en-US"/>
        </w:rPr>
        <w:t>.5.8. Сжигание листьев, травы и всех видов отходов в черте города.</w:t>
      </w:r>
    </w:p>
    <w:p w:rsidR="007467B5" w:rsidRPr="000870C4"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0870C4">
        <w:rPr>
          <w:rFonts w:ascii="Times New Roman" w:hAnsi="Times New Roman"/>
          <w:sz w:val="28"/>
          <w:szCs w:val="28"/>
          <w:lang w:eastAsia="en-US"/>
        </w:rPr>
        <w:t>.5.9. Осуществление выпаса домашнего скота на территории общего пользования, за исключением выпаса на специально отведенных местах.</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6</w:t>
      </w:r>
      <w:r w:rsidRPr="00F407D9">
        <w:rPr>
          <w:rFonts w:ascii="Times New Roman" w:hAnsi="Times New Roman"/>
          <w:sz w:val="28"/>
          <w:szCs w:val="28"/>
          <w:lang w:eastAsia="en-US"/>
        </w:rPr>
        <w:t xml:space="preserve">. </w:t>
      </w:r>
      <w:r>
        <w:rPr>
          <w:rFonts w:ascii="Times New Roman" w:hAnsi="Times New Roman"/>
          <w:sz w:val="28"/>
          <w:szCs w:val="28"/>
          <w:lang w:eastAsia="en-US"/>
        </w:rPr>
        <w:t>Перечень р</w:t>
      </w:r>
      <w:r w:rsidRPr="00F407D9">
        <w:rPr>
          <w:rFonts w:ascii="Times New Roman" w:hAnsi="Times New Roman"/>
          <w:sz w:val="28"/>
          <w:szCs w:val="28"/>
          <w:lang w:eastAsia="en-US"/>
        </w:rPr>
        <w:t>абот по благоустройству (в том числе прилегающих территорий) включа</w:t>
      </w:r>
      <w:r>
        <w:rPr>
          <w:rFonts w:ascii="Times New Roman" w:hAnsi="Times New Roman"/>
          <w:sz w:val="28"/>
          <w:szCs w:val="28"/>
          <w:lang w:eastAsia="en-US"/>
        </w:rPr>
        <w:t>е</w:t>
      </w:r>
      <w:r w:rsidRPr="00F407D9">
        <w:rPr>
          <w:rFonts w:ascii="Times New Roman" w:hAnsi="Times New Roman"/>
          <w:sz w:val="28"/>
          <w:szCs w:val="28"/>
          <w:lang w:eastAsia="en-US"/>
        </w:rPr>
        <w:t>т:</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6</w:t>
      </w:r>
      <w:r w:rsidRPr="00F407D9">
        <w:rPr>
          <w:rFonts w:ascii="Times New Roman" w:hAnsi="Times New Roman"/>
          <w:sz w:val="28"/>
          <w:szCs w:val="28"/>
          <w:lang w:eastAsia="en-US"/>
        </w:rPr>
        <w:t>.1. Осмотр территории и элементов благоустройства в целях своевременного выявления неисправностей и иных несоответствий требованиям нормативных документов.</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6</w:t>
      </w:r>
      <w:r w:rsidRPr="00F407D9">
        <w:rPr>
          <w:rFonts w:ascii="Times New Roman" w:hAnsi="Times New Roman"/>
          <w:sz w:val="28"/>
          <w:szCs w:val="28"/>
          <w:lang w:eastAsia="en-US"/>
        </w:rPr>
        <w:t>.2. Устранение повреждений элементов благоустройства, их восстановление и замена при необходимости.</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Pr>
          <w:rFonts w:ascii="Times New Roman" w:hAnsi="Times New Roman"/>
          <w:sz w:val="28"/>
          <w:szCs w:val="28"/>
          <w:lang w:eastAsia="en-US"/>
        </w:rPr>
        <w:t>.6</w:t>
      </w:r>
      <w:r w:rsidRPr="00F407D9">
        <w:rPr>
          <w:rFonts w:ascii="Times New Roman" w:hAnsi="Times New Roman"/>
          <w:sz w:val="28"/>
          <w:szCs w:val="28"/>
          <w:lang w:eastAsia="en-US"/>
        </w:rPr>
        <w:t>.3. Мероприятия по уходу за объектами озеленения (полив, стрижка газонов, санитарная обрезка, опиловка деревьев и кустарников, их снос в случаях и порядке, предусмотренных муниципальным правовым актом).</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6</w:t>
      </w:r>
      <w:r w:rsidRPr="00F407D9">
        <w:rPr>
          <w:rFonts w:ascii="Times New Roman" w:hAnsi="Times New Roman"/>
          <w:sz w:val="28"/>
          <w:szCs w:val="28"/>
          <w:lang w:eastAsia="en-US"/>
        </w:rPr>
        <w:t>.4. Проведение санитарной очистки канав, дренажей, труб, предназначенных для отвода ливневых и грунтовых вод, от отходов и мусора по мере накопления (не реже 4 раз в год).</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Pr>
          <w:rFonts w:ascii="Times New Roman" w:hAnsi="Times New Roman"/>
          <w:sz w:val="28"/>
          <w:szCs w:val="28"/>
          <w:lang w:eastAsia="en-US"/>
        </w:rPr>
        <w:t>.6</w:t>
      </w:r>
      <w:r w:rsidRPr="00F407D9">
        <w:rPr>
          <w:rFonts w:ascii="Times New Roman" w:hAnsi="Times New Roman"/>
          <w:sz w:val="28"/>
          <w:szCs w:val="28"/>
          <w:lang w:eastAsia="en-US"/>
        </w:rPr>
        <w:t>.5. Обеспечение содержания малых архитектурных форм в течение года, а именно:</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Pr="00F407D9">
        <w:rPr>
          <w:rFonts w:ascii="Times New Roman" w:hAnsi="Times New Roman"/>
          <w:sz w:val="28"/>
          <w:szCs w:val="28"/>
          <w:lang w:eastAsia="en-US"/>
        </w:rPr>
        <w:t>- своевременный ремонт и замена при необходимости, обмыв, а также обеспечение исправного и чистого состояния малых архитектурных форм, включая отсутствие ржавчины и старой краски на них;</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Pr="00F407D9">
        <w:rPr>
          <w:rFonts w:ascii="Times New Roman" w:hAnsi="Times New Roman"/>
          <w:sz w:val="28"/>
          <w:szCs w:val="28"/>
          <w:lang w:eastAsia="en-US"/>
        </w:rPr>
        <w:t>- ремонт, очистка от старого покрытия и окраска по мере необходимости приствольных ограждений (металлических решеток);</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Pr="00F407D9">
        <w:rPr>
          <w:rFonts w:ascii="Times New Roman" w:hAnsi="Times New Roman"/>
          <w:sz w:val="28"/>
          <w:szCs w:val="28"/>
          <w:lang w:eastAsia="en-US"/>
        </w:rPr>
        <w:t xml:space="preserve">- содержание в чистоте, недопущение возникновения очагов коррозии и окраска по мере необходимости, но не реже одного раза в </w:t>
      </w:r>
      <w:proofErr w:type="gramStart"/>
      <w:r w:rsidRPr="00F407D9">
        <w:rPr>
          <w:rFonts w:ascii="Times New Roman" w:hAnsi="Times New Roman"/>
          <w:sz w:val="28"/>
          <w:szCs w:val="28"/>
          <w:lang w:eastAsia="en-US"/>
        </w:rPr>
        <w:t>три года, металлических</w:t>
      </w:r>
      <w:proofErr w:type="gramEnd"/>
      <w:r w:rsidRPr="00F407D9">
        <w:rPr>
          <w:rFonts w:ascii="Times New Roman" w:hAnsi="Times New Roman"/>
          <w:sz w:val="28"/>
          <w:szCs w:val="28"/>
          <w:lang w:eastAsia="en-US"/>
        </w:rPr>
        <w:t xml:space="preserve"> опор, кронштейнов и других элементов устройств наружного освещения и контактной сети;</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Pr="00F407D9">
        <w:rPr>
          <w:rFonts w:ascii="Times New Roman" w:hAnsi="Times New Roman"/>
          <w:sz w:val="28"/>
          <w:szCs w:val="28"/>
          <w:lang w:eastAsia="en-US"/>
        </w:rPr>
        <w:t>- ежедневная очистка водной поверхности от мусора в период работы фонтанов;</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lastRenderedPageBreak/>
        <w:tab/>
      </w:r>
      <w:r w:rsidRPr="00F407D9">
        <w:rPr>
          <w:rFonts w:ascii="Times New Roman" w:hAnsi="Times New Roman"/>
          <w:sz w:val="28"/>
          <w:szCs w:val="28"/>
          <w:lang w:eastAsia="en-US"/>
        </w:rPr>
        <w:t>- очистка элементов малых архитектурных форм и подходов к ним от снега и наледи в зимний период.</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6</w:t>
      </w:r>
      <w:r w:rsidRPr="00F407D9">
        <w:rPr>
          <w:rFonts w:ascii="Times New Roman" w:hAnsi="Times New Roman"/>
          <w:sz w:val="28"/>
          <w:szCs w:val="28"/>
          <w:lang w:eastAsia="en-US"/>
        </w:rPr>
        <w:t>.6. С наступлением весенне</w:t>
      </w:r>
      <w:r>
        <w:rPr>
          <w:rFonts w:ascii="Times New Roman" w:hAnsi="Times New Roman"/>
          <w:sz w:val="28"/>
          <w:szCs w:val="28"/>
          <w:lang w:eastAsia="en-US"/>
        </w:rPr>
        <w:t>-летне</w:t>
      </w:r>
      <w:r w:rsidRPr="00F407D9">
        <w:rPr>
          <w:rFonts w:ascii="Times New Roman" w:hAnsi="Times New Roman"/>
          <w:sz w:val="28"/>
          <w:szCs w:val="28"/>
          <w:lang w:eastAsia="en-US"/>
        </w:rPr>
        <w:t>го периода мойку снаружи и внутри объектов накопления отходов, очистку от старого покрытия, ржавчины и покраску.</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6</w:t>
      </w:r>
      <w:r w:rsidRPr="00F407D9">
        <w:rPr>
          <w:rFonts w:ascii="Times New Roman" w:hAnsi="Times New Roman"/>
          <w:sz w:val="28"/>
          <w:szCs w:val="28"/>
          <w:lang w:eastAsia="en-US"/>
        </w:rPr>
        <w:t>.7.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с периодичностью, предусмотренной настоящими Правилами.</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Pr>
          <w:rFonts w:ascii="Times New Roman" w:hAnsi="Times New Roman"/>
          <w:sz w:val="28"/>
          <w:szCs w:val="28"/>
          <w:lang w:eastAsia="en-US"/>
        </w:rPr>
        <w:t>.6</w:t>
      </w:r>
      <w:r w:rsidRPr="00F407D9">
        <w:rPr>
          <w:rFonts w:ascii="Times New Roman" w:hAnsi="Times New Roman"/>
          <w:sz w:val="28"/>
          <w:szCs w:val="28"/>
          <w:lang w:eastAsia="en-US"/>
        </w:rPr>
        <w:t>.8. Сбор и вывоз отходов</w:t>
      </w:r>
      <w:r>
        <w:rPr>
          <w:rFonts w:ascii="Times New Roman" w:hAnsi="Times New Roman"/>
          <w:sz w:val="28"/>
          <w:szCs w:val="28"/>
          <w:lang w:eastAsia="en-US"/>
        </w:rPr>
        <w:t xml:space="preserve"> производства и потребления</w:t>
      </w:r>
      <w:r w:rsidRPr="00F407D9">
        <w:rPr>
          <w:rFonts w:ascii="Times New Roman" w:hAnsi="Times New Roman"/>
          <w:sz w:val="28"/>
          <w:szCs w:val="28"/>
          <w:lang w:eastAsia="en-US"/>
        </w:rPr>
        <w:t xml:space="preserve"> в соответствии с экологическими, санитарными и иными требованиями в области охраны окружающей природной среды и здоровья человека в порядке, установленном муниципальным правовым актом.</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7</w:t>
      </w:r>
      <w:r w:rsidRPr="00F407D9">
        <w:rPr>
          <w:rFonts w:ascii="Times New Roman" w:hAnsi="Times New Roman"/>
          <w:sz w:val="28"/>
          <w:szCs w:val="28"/>
          <w:lang w:eastAsia="en-US"/>
        </w:rPr>
        <w:t xml:space="preserve">. Особенности благоустройства территорий в </w:t>
      </w:r>
      <w:r>
        <w:rPr>
          <w:rFonts w:ascii="Times New Roman" w:hAnsi="Times New Roman"/>
          <w:sz w:val="28"/>
          <w:szCs w:val="28"/>
          <w:lang w:eastAsia="en-US"/>
        </w:rPr>
        <w:t>осенне-</w:t>
      </w:r>
      <w:r w:rsidRPr="00F407D9">
        <w:rPr>
          <w:rFonts w:ascii="Times New Roman" w:hAnsi="Times New Roman"/>
          <w:sz w:val="28"/>
          <w:szCs w:val="28"/>
          <w:lang w:eastAsia="en-US"/>
        </w:rPr>
        <w:t>зимний период:</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7</w:t>
      </w:r>
      <w:r w:rsidRPr="00F407D9">
        <w:rPr>
          <w:rFonts w:ascii="Times New Roman" w:hAnsi="Times New Roman"/>
          <w:sz w:val="28"/>
          <w:szCs w:val="28"/>
          <w:lang w:eastAsia="en-US"/>
        </w:rPr>
        <w:t xml:space="preserve">.1. Период </w:t>
      </w:r>
      <w:r>
        <w:rPr>
          <w:rFonts w:ascii="Times New Roman" w:hAnsi="Times New Roman"/>
          <w:sz w:val="28"/>
          <w:szCs w:val="28"/>
          <w:lang w:eastAsia="en-US"/>
        </w:rPr>
        <w:t>осенне-</w:t>
      </w:r>
      <w:r w:rsidRPr="00F407D9">
        <w:rPr>
          <w:rFonts w:ascii="Times New Roman" w:hAnsi="Times New Roman"/>
          <w:sz w:val="28"/>
          <w:szCs w:val="28"/>
          <w:lang w:eastAsia="en-US"/>
        </w:rPr>
        <w:t>зимней уборки устанавливается муниципальным правовым актом.</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7</w:t>
      </w:r>
      <w:r w:rsidRPr="00F407D9">
        <w:rPr>
          <w:rFonts w:ascii="Times New Roman" w:hAnsi="Times New Roman"/>
          <w:sz w:val="28"/>
          <w:szCs w:val="28"/>
          <w:lang w:eastAsia="en-US"/>
        </w:rPr>
        <w:t>.2. Покрытия территорий должны быть полностью отремонтированы до наступления зимнего периода уборки, удалены материалы и предметы, которые могут вызвать поломку снегоочистителей и способствовать образованию заносов.</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7</w:t>
      </w:r>
      <w:r w:rsidRPr="00F407D9">
        <w:rPr>
          <w:rFonts w:ascii="Times New Roman" w:hAnsi="Times New Roman"/>
          <w:sz w:val="28"/>
          <w:szCs w:val="28"/>
          <w:lang w:eastAsia="en-US"/>
        </w:rPr>
        <w:t xml:space="preserve">.3. </w:t>
      </w:r>
      <w:proofErr w:type="gramStart"/>
      <w:r w:rsidRPr="00F407D9">
        <w:rPr>
          <w:rFonts w:ascii="Times New Roman" w:hAnsi="Times New Roman"/>
          <w:sz w:val="28"/>
          <w:szCs w:val="28"/>
          <w:lang w:eastAsia="en-US"/>
        </w:rPr>
        <w:t>Уборка снега и снежно-ледяных образований с проезжей части проспектов, улиц, переулков, проездов, площадей, набережных, мостов, а также с путепроводов, остановок общественного транспорта, стоянок такси, пешеходных переходов, с подходов к школам, детским дошкольным и медицинским учреждениям, с прилегающих территорий, с территорий скверов, бульваров должна производиться в соответствии с правовыми актами Российской Федерации и настоящими Правилами и обеспечивать безопасное движение транспорта и</w:t>
      </w:r>
      <w:proofErr w:type="gramEnd"/>
      <w:r w:rsidRPr="00F407D9">
        <w:rPr>
          <w:rFonts w:ascii="Times New Roman" w:hAnsi="Times New Roman"/>
          <w:sz w:val="28"/>
          <w:szCs w:val="28"/>
          <w:lang w:eastAsia="en-US"/>
        </w:rPr>
        <w:t xml:space="preserve"> пешеходов при любых погодных условиях.</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7</w:t>
      </w:r>
      <w:r w:rsidRPr="00F407D9">
        <w:rPr>
          <w:rFonts w:ascii="Times New Roman" w:hAnsi="Times New Roman"/>
          <w:sz w:val="28"/>
          <w:szCs w:val="28"/>
          <w:lang w:eastAsia="en-US"/>
        </w:rPr>
        <w:t>.4. Для борьбы со снежно-ледяными отложениями на тротуарах должна применяться обработка мелким щебнем или чистым речным песком.</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7</w:t>
      </w:r>
      <w:r w:rsidRPr="00F407D9">
        <w:rPr>
          <w:rFonts w:ascii="Times New Roman" w:hAnsi="Times New Roman"/>
          <w:sz w:val="28"/>
          <w:szCs w:val="28"/>
          <w:lang w:eastAsia="en-US"/>
        </w:rPr>
        <w:t xml:space="preserve">.5. Утренняя уборка снега и зачистка тротуаров должна заканчиваться до </w:t>
      </w:r>
      <w:r>
        <w:rPr>
          <w:rFonts w:ascii="Times New Roman" w:hAnsi="Times New Roman"/>
          <w:sz w:val="28"/>
          <w:szCs w:val="28"/>
          <w:lang w:eastAsia="en-US"/>
        </w:rPr>
        <w:t>7</w:t>
      </w:r>
      <w:r w:rsidRPr="00F407D9">
        <w:rPr>
          <w:rFonts w:ascii="Times New Roman" w:hAnsi="Times New Roman"/>
          <w:sz w:val="28"/>
          <w:szCs w:val="28"/>
          <w:lang w:eastAsia="en-US"/>
        </w:rPr>
        <w:t xml:space="preserve"> часов. Уборка тротуаров, в зависимости от класса тротуара, должна проводиться со следующей периодичностью:</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920"/>
        <w:gridCol w:w="2160"/>
        <w:gridCol w:w="2721"/>
      </w:tblGrid>
      <w:tr w:rsidR="007467B5" w:rsidRPr="00BD3021" w:rsidTr="00FC78FE">
        <w:tc>
          <w:tcPr>
            <w:tcW w:w="2220" w:type="dxa"/>
            <w:vMerge w:val="restart"/>
          </w:tcPr>
          <w:p w:rsidR="007467B5" w:rsidRPr="00BD3021" w:rsidRDefault="007467B5" w:rsidP="00FC78FE">
            <w:pPr>
              <w:pStyle w:val="af5"/>
              <w:jc w:val="both"/>
              <w:rPr>
                <w:rFonts w:ascii="Times New Roman" w:hAnsi="Times New Roman"/>
                <w:sz w:val="28"/>
                <w:szCs w:val="28"/>
              </w:rPr>
            </w:pPr>
            <w:r w:rsidRPr="00BD3021">
              <w:rPr>
                <w:rFonts w:ascii="Times New Roman" w:hAnsi="Times New Roman"/>
                <w:sz w:val="28"/>
                <w:szCs w:val="28"/>
              </w:rPr>
              <w:t xml:space="preserve">Класс тротуара </w:t>
            </w:r>
            <w:hyperlink w:anchor="P134" w:history="1">
              <w:r w:rsidRPr="00BD3021">
                <w:rPr>
                  <w:rFonts w:ascii="Times New Roman" w:hAnsi="Times New Roman"/>
                  <w:color w:val="0000FF"/>
                  <w:sz w:val="28"/>
                  <w:szCs w:val="28"/>
                </w:rPr>
                <w:t>&lt;*&gt;</w:t>
              </w:r>
            </w:hyperlink>
          </w:p>
        </w:tc>
        <w:tc>
          <w:tcPr>
            <w:tcW w:w="4080" w:type="dxa"/>
            <w:gridSpan w:val="2"/>
          </w:tcPr>
          <w:p w:rsidR="007467B5" w:rsidRPr="00BD3021" w:rsidRDefault="007467B5" w:rsidP="00FC78FE">
            <w:pPr>
              <w:pStyle w:val="af5"/>
              <w:jc w:val="both"/>
              <w:rPr>
                <w:rFonts w:ascii="Times New Roman" w:hAnsi="Times New Roman"/>
                <w:sz w:val="28"/>
                <w:szCs w:val="28"/>
              </w:rPr>
            </w:pPr>
            <w:r w:rsidRPr="00BD3021">
              <w:rPr>
                <w:rFonts w:ascii="Times New Roman" w:hAnsi="Times New Roman"/>
                <w:sz w:val="28"/>
                <w:szCs w:val="28"/>
              </w:rPr>
              <w:t xml:space="preserve">Периодичность, час, при температуре воздуха, град. </w:t>
            </w:r>
            <w:proofErr w:type="gramStart"/>
            <w:r w:rsidRPr="00BD3021">
              <w:rPr>
                <w:rFonts w:ascii="Times New Roman" w:hAnsi="Times New Roman"/>
                <w:sz w:val="28"/>
                <w:szCs w:val="28"/>
              </w:rPr>
              <w:t>С</w:t>
            </w:r>
            <w:proofErr w:type="gramEnd"/>
            <w:r w:rsidRPr="00BD3021">
              <w:rPr>
                <w:rFonts w:ascii="Times New Roman" w:hAnsi="Times New Roman"/>
                <w:sz w:val="28"/>
                <w:szCs w:val="28"/>
              </w:rPr>
              <w:t xml:space="preserve"> -</w:t>
            </w:r>
          </w:p>
        </w:tc>
        <w:tc>
          <w:tcPr>
            <w:tcW w:w="2721" w:type="dxa"/>
            <w:vMerge w:val="restart"/>
          </w:tcPr>
          <w:p w:rsidR="007467B5" w:rsidRPr="00BD3021" w:rsidRDefault="007467B5" w:rsidP="00FC78FE">
            <w:pPr>
              <w:pStyle w:val="af5"/>
              <w:jc w:val="both"/>
              <w:rPr>
                <w:rFonts w:ascii="Times New Roman" w:hAnsi="Times New Roman"/>
                <w:sz w:val="28"/>
                <w:szCs w:val="28"/>
              </w:rPr>
            </w:pPr>
            <w:r w:rsidRPr="00BD3021">
              <w:rPr>
                <w:rFonts w:ascii="Times New Roman" w:hAnsi="Times New Roman"/>
                <w:sz w:val="28"/>
                <w:szCs w:val="28"/>
              </w:rPr>
              <w:t>Периодичность при отсутствии снегопада, сутки</w:t>
            </w:r>
          </w:p>
        </w:tc>
      </w:tr>
      <w:tr w:rsidR="007467B5" w:rsidRPr="00BD3021" w:rsidTr="00FC78FE">
        <w:tc>
          <w:tcPr>
            <w:tcW w:w="2220" w:type="dxa"/>
            <w:vMerge/>
          </w:tcPr>
          <w:p w:rsidR="007467B5" w:rsidRPr="00BD3021" w:rsidRDefault="007467B5" w:rsidP="00FC78FE">
            <w:pPr>
              <w:pStyle w:val="af5"/>
              <w:jc w:val="both"/>
              <w:rPr>
                <w:rFonts w:ascii="Times New Roman" w:hAnsi="Times New Roman"/>
                <w:sz w:val="28"/>
                <w:szCs w:val="28"/>
              </w:rPr>
            </w:pPr>
          </w:p>
        </w:tc>
        <w:tc>
          <w:tcPr>
            <w:tcW w:w="1920" w:type="dxa"/>
          </w:tcPr>
          <w:p w:rsidR="007467B5" w:rsidRPr="00BD3021" w:rsidRDefault="007467B5" w:rsidP="00FC78FE">
            <w:pPr>
              <w:pStyle w:val="af5"/>
              <w:jc w:val="both"/>
              <w:rPr>
                <w:rFonts w:ascii="Times New Roman" w:hAnsi="Times New Roman"/>
                <w:sz w:val="28"/>
                <w:szCs w:val="28"/>
              </w:rPr>
            </w:pPr>
            <w:r w:rsidRPr="00BD3021">
              <w:rPr>
                <w:rFonts w:ascii="Times New Roman" w:hAnsi="Times New Roman"/>
                <w:sz w:val="28"/>
                <w:szCs w:val="28"/>
              </w:rPr>
              <w:t>ниже -2</w:t>
            </w:r>
          </w:p>
        </w:tc>
        <w:tc>
          <w:tcPr>
            <w:tcW w:w="2160" w:type="dxa"/>
          </w:tcPr>
          <w:p w:rsidR="007467B5" w:rsidRPr="00BD3021" w:rsidRDefault="007467B5" w:rsidP="00FC78FE">
            <w:pPr>
              <w:pStyle w:val="af5"/>
              <w:jc w:val="both"/>
              <w:rPr>
                <w:rFonts w:ascii="Times New Roman" w:hAnsi="Times New Roman"/>
                <w:sz w:val="28"/>
                <w:szCs w:val="28"/>
              </w:rPr>
            </w:pPr>
            <w:r w:rsidRPr="00BD3021">
              <w:rPr>
                <w:rFonts w:ascii="Times New Roman" w:hAnsi="Times New Roman"/>
                <w:sz w:val="28"/>
                <w:szCs w:val="28"/>
              </w:rPr>
              <w:t>выше -2</w:t>
            </w:r>
          </w:p>
        </w:tc>
        <w:tc>
          <w:tcPr>
            <w:tcW w:w="2721" w:type="dxa"/>
            <w:vMerge/>
          </w:tcPr>
          <w:p w:rsidR="007467B5" w:rsidRPr="00BD3021" w:rsidRDefault="007467B5" w:rsidP="00FC78FE">
            <w:pPr>
              <w:pStyle w:val="af5"/>
              <w:jc w:val="both"/>
              <w:rPr>
                <w:rFonts w:ascii="Times New Roman" w:hAnsi="Times New Roman"/>
                <w:sz w:val="28"/>
                <w:szCs w:val="28"/>
              </w:rPr>
            </w:pPr>
          </w:p>
        </w:tc>
      </w:tr>
      <w:tr w:rsidR="007467B5" w:rsidRPr="00BD3021" w:rsidTr="00FC78FE">
        <w:tc>
          <w:tcPr>
            <w:tcW w:w="2220" w:type="dxa"/>
          </w:tcPr>
          <w:p w:rsidR="007467B5" w:rsidRPr="00BD3021" w:rsidRDefault="007467B5" w:rsidP="00FC78FE">
            <w:pPr>
              <w:pStyle w:val="af5"/>
              <w:jc w:val="both"/>
              <w:rPr>
                <w:rFonts w:ascii="Times New Roman" w:hAnsi="Times New Roman"/>
                <w:sz w:val="28"/>
                <w:szCs w:val="28"/>
              </w:rPr>
            </w:pPr>
            <w:r w:rsidRPr="00BD3021">
              <w:rPr>
                <w:rFonts w:ascii="Times New Roman" w:hAnsi="Times New Roman"/>
                <w:sz w:val="28"/>
                <w:szCs w:val="28"/>
              </w:rPr>
              <w:t>I</w:t>
            </w:r>
          </w:p>
        </w:tc>
        <w:tc>
          <w:tcPr>
            <w:tcW w:w="4080" w:type="dxa"/>
            <w:gridSpan w:val="2"/>
          </w:tcPr>
          <w:p w:rsidR="007467B5" w:rsidRPr="00BD3021" w:rsidRDefault="007467B5" w:rsidP="00FC78FE">
            <w:pPr>
              <w:pStyle w:val="af5"/>
              <w:jc w:val="both"/>
              <w:rPr>
                <w:rFonts w:ascii="Times New Roman" w:hAnsi="Times New Roman"/>
                <w:sz w:val="28"/>
                <w:szCs w:val="28"/>
              </w:rPr>
            </w:pPr>
            <w:r w:rsidRPr="00BD3021">
              <w:rPr>
                <w:rFonts w:ascii="Times New Roman" w:hAnsi="Times New Roman"/>
                <w:sz w:val="28"/>
                <w:szCs w:val="28"/>
              </w:rPr>
              <w:t>через 3 через 1,5</w:t>
            </w:r>
          </w:p>
        </w:tc>
        <w:tc>
          <w:tcPr>
            <w:tcW w:w="2721" w:type="dxa"/>
          </w:tcPr>
          <w:p w:rsidR="007467B5" w:rsidRPr="00BD3021" w:rsidRDefault="007467B5" w:rsidP="00FC78FE">
            <w:pPr>
              <w:pStyle w:val="af5"/>
              <w:jc w:val="both"/>
              <w:rPr>
                <w:rFonts w:ascii="Times New Roman" w:hAnsi="Times New Roman"/>
                <w:sz w:val="28"/>
                <w:szCs w:val="28"/>
              </w:rPr>
            </w:pPr>
            <w:r w:rsidRPr="00BD3021">
              <w:rPr>
                <w:rFonts w:ascii="Times New Roman" w:hAnsi="Times New Roman"/>
                <w:sz w:val="28"/>
                <w:szCs w:val="28"/>
              </w:rPr>
              <w:t>через 3</w:t>
            </w:r>
          </w:p>
        </w:tc>
      </w:tr>
      <w:tr w:rsidR="007467B5" w:rsidRPr="00BD3021" w:rsidTr="00FC78FE">
        <w:tc>
          <w:tcPr>
            <w:tcW w:w="2220" w:type="dxa"/>
          </w:tcPr>
          <w:p w:rsidR="007467B5" w:rsidRPr="00BD3021" w:rsidRDefault="007467B5" w:rsidP="00FC78FE">
            <w:pPr>
              <w:pStyle w:val="af5"/>
              <w:jc w:val="both"/>
              <w:rPr>
                <w:rFonts w:ascii="Times New Roman" w:hAnsi="Times New Roman"/>
                <w:sz w:val="28"/>
                <w:szCs w:val="28"/>
              </w:rPr>
            </w:pPr>
            <w:r w:rsidRPr="00BD3021">
              <w:rPr>
                <w:rFonts w:ascii="Times New Roman" w:hAnsi="Times New Roman"/>
                <w:sz w:val="28"/>
                <w:szCs w:val="28"/>
              </w:rPr>
              <w:t>II</w:t>
            </w:r>
          </w:p>
        </w:tc>
        <w:tc>
          <w:tcPr>
            <w:tcW w:w="4080" w:type="dxa"/>
            <w:gridSpan w:val="2"/>
          </w:tcPr>
          <w:p w:rsidR="007467B5" w:rsidRPr="00BD3021" w:rsidRDefault="007467B5" w:rsidP="00FC78FE">
            <w:pPr>
              <w:pStyle w:val="af5"/>
              <w:jc w:val="both"/>
              <w:rPr>
                <w:rFonts w:ascii="Times New Roman" w:hAnsi="Times New Roman"/>
                <w:sz w:val="28"/>
                <w:szCs w:val="28"/>
              </w:rPr>
            </w:pPr>
            <w:r w:rsidRPr="00BD3021">
              <w:rPr>
                <w:rFonts w:ascii="Times New Roman" w:hAnsi="Times New Roman"/>
                <w:sz w:val="28"/>
                <w:szCs w:val="28"/>
              </w:rPr>
              <w:t>через 2 через 1</w:t>
            </w:r>
          </w:p>
        </w:tc>
        <w:tc>
          <w:tcPr>
            <w:tcW w:w="2721" w:type="dxa"/>
          </w:tcPr>
          <w:p w:rsidR="007467B5" w:rsidRPr="00BD3021" w:rsidRDefault="007467B5" w:rsidP="00FC78FE">
            <w:pPr>
              <w:pStyle w:val="af5"/>
              <w:jc w:val="both"/>
              <w:rPr>
                <w:rFonts w:ascii="Times New Roman" w:hAnsi="Times New Roman"/>
                <w:sz w:val="28"/>
                <w:szCs w:val="28"/>
              </w:rPr>
            </w:pPr>
            <w:r w:rsidRPr="00BD3021">
              <w:rPr>
                <w:rFonts w:ascii="Times New Roman" w:hAnsi="Times New Roman"/>
                <w:sz w:val="28"/>
                <w:szCs w:val="28"/>
              </w:rPr>
              <w:t>через 2</w:t>
            </w:r>
          </w:p>
        </w:tc>
      </w:tr>
      <w:tr w:rsidR="007467B5" w:rsidRPr="00BD3021" w:rsidTr="00FC78FE">
        <w:tc>
          <w:tcPr>
            <w:tcW w:w="2220" w:type="dxa"/>
          </w:tcPr>
          <w:p w:rsidR="007467B5" w:rsidRPr="00BD3021" w:rsidRDefault="007467B5" w:rsidP="00FC78FE">
            <w:pPr>
              <w:pStyle w:val="af5"/>
              <w:jc w:val="both"/>
              <w:rPr>
                <w:rFonts w:ascii="Times New Roman" w:hAnsi="Times New Roman"/>
                <w:sz w:val="28"/>
                <w:szCs w:val="28"/>
              </w:rPr>
            </w:pPr>
            <w:r w:rsidRPr="00BD3021">
              <w:rPr>
                <w:rFonts w:ascii="Times New Roman" w:hAnsi="Times New Roman"/>
                <w:sz w:val="28"/>
                <w:szCs w:val="28"/>
              </w:rPr>
              <w:t>III</w:t>
            </w:r>
          </w:p>
        </w:tc>
        <w:tc>
          <w:tcPr>
            <w:tcW w:w="4080" w:type="dxa"/>
            <w:gridSpan w:val="2"/>
          </w:tcPr>
          <w:p w:rsidR="007467B5" w:rsidRPr="00BD3021" w:rsidRDefault="007467B5" w:rsidP="00FC78FE">
            <w:pPr>
              <w:pStyle w:val="af5"/>
              <w:jc w:val="both"/>
              <w:rPr>
                <w:rFonts w:ascii="Times New Roman" w:hAnsi="Times New Roman"/>
                <w:sz w:val="28"/>
                <w:szCs w:val="28"/>
              </w:rPr>
            </w:pPr>
            <w:r w:rsidRPr="00BD3021">
              <w:rPr>
                <w:rFonts w:ascii="Times New Roman" w:hAnsi="Times New Roman"/>
                <w:sz w:val="28"/>
                <w:szCs w:val="28"/>
              </w:rPr>
              <w:t>через 1 через 0,5</w:t>
            </w:r>
          </w:p>
        </w:tc>
        <w:tc>
          <w:tcPr>
            <w:tcW w:w="2721" w:type="dxa"/>
          </w:tcPr>
          <w:p w:rsidR="007467B5" w:rsidRPr="00BD3021" w:rsidRDefault="007467B5" w:rsidP="00FC78FE">
            <w:pPr>
              <w:pStyle w:val="af5"/>
              <w:jc w:val="both"/>
              <w:rPr>
                <w:rFonts w:ascii="Times New Roman" w:hAnsi="Times New Roman"/>
                <w:sz w:val="28"/>
                <w:szCs w:val="28"/>
              </w:rPr>
            </w:pPr>
            <w:r w:rsidRPr="00BD3021">
              <w:rPr>
                <w:rFonts w:ascii="Times New Roman" w:hAnsi="Times New Roman"/>
                <w:sz w:val="28"/>
                <w:szCs w:val="28"/>
              </w:rPr>
              <w:t>через 1</w:t>
            </w:r>
          </w:p>
        </w:tc>
      </w:tr>
    </w:tbl>
    <w:p w:rsidR="007467B5" w:rsidRPr="00F407D9" w:rsidRDefault="007467B5" w:rsidP="00146E12">
      <w:pPr>
        <w:spacing w:line="240" w:lineRule="auto"/>
        <w:jc w:val="both"/>
        <w:rPr>
          <w:rFonts w:ascii="Times New Roman" w:hAnsi="Times New Roman"/>
          <w:sz w:val="28"/>
          <w:szCs w:val="28"/>
          <w:lang w:eastAsia="en-US"/>
        </w:rPr>
      </w:pPr>
      <w:r w:rsidRPr="00F407D9">
        <w:rPr>
          <w:rFonts w:ascii="Times New Roman" w:hAnsi="Times New Roman"/>
          <w:sz w:val="28"/>
          <w:szCs w:val="28"/>
          <w:lang w:eastAsia="en-US"/>
        </w:rPr>
        <w:t>Класс тротуара &lt;*&gt;</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Pr="00F407D9">
        <w:rPr>
          <w:rFonts w:ascii="Times New Roman" w:hAnsi="Times New Roman"/>
          <w:sz w:val="28"/>
          <w:szCs w:val="28"/>
          <w:lang w:eastAsia="en-US"/>
        </w:rPr>
        <w:t>Предусмотренная настоящим пунктом периодичность очистки от снега тротуаров, независимо от их класса, при сильных снегопадах сокращается, и уборка производиться непрерывно.</w:t>
      </w:r>
    </w:p>
    <w:p w:rsidR="007467B5" w:rsidRPr="00F407D9" w:rsidRDefault="007467B5" w:rsidP="00146E12">
      <w:pPr>
        <w:spacing w:line="240" w:lineRule="auto"/>
        <w:jc w:val="both"/>
        <w:rPr>
          <w:rFonts w:ascii="Times New Roman" w:hAnsi="Times New Roman"/>
          <w:sz w:val="28"/>
          <w:szCs w:val="28"/>
          <w:lang w:eastAsia="en-US"/>
        </w:rPr>
      </w:pPr>
    </w:p>
    <w:p w:rsidR="007467B5" w:rsidRPr="00F407D9" w:rsidRDefault="007467B5" w:rsidP="00146E12">
      <w:pPr>
        <w:spacing w:line="240" w:lineRule="auto"/>
        <w:jc w:val="both"/>
        <w:rPr>
          <w:rFonts w:ascii="Times New Roman" w:hAnsi="Times New Roman"/>
          <w:sz w:val="28"/>
          <w:szCs w:val="28"/>
          <w:lang w:eastAsia="en-US"/>
        </w:rPr>
      </w:pPr>
      <w:r w:rsidRPr="00F407D9">
        <w:rPr>
          <w:rFonts w:ascii="Times New Roman" w:hAnsi="Times New Roman"/>
          <w:sz w:val="28"/>
          <w:szCs w:val="28"/>
          <w:lang w:eastAsia="en-US"/>
        </w:rPr>
        <w:t>--------------------------------</w:t>
      </w:r>
    </w:p>
    <w:p w:rsidR="007467B5" w:rsidRPr="00F407D9" w:rsidRDefault="007467B5" w:rsidP="00146E12">
      <w:pPr>
        <w:spacing w:line="240" w:lineRule="auto"/>
        <w:jc w:val="both"/>
        <w:rPr>
          <w:rFonts w:ascii="Times New Roman" w:hAnsi="Times New Roman"/>
          <w:sz w:val="28"/>
          <w:szCs w:val="28"/>
          <w:lang w:eastAsia="en-US"/>
        </w:rPr>
      </w:pPr>
      <w:r w:rsidRPr="00F407D9">
        <w:rPr>
          <w:rFonts w:ascii="Times New Roman" w:hAnsi="Times New Roman"/>
          <w:sz w:val="28"/>
          <w:szCs w:val="28"/>
          <w:lang w:eastAsia="en-US"/>
        </w:rPr>
        <w:t>&lt;*&gt; Класс тротуара определяется в зависимости от интенсивности движения пешеходов по тротуарам:</w:t>
      </w:r>
    </w:p>
    <w:p w:rsidR="007467B5" w:rsidRPr="00F407D9" w:rsidRDefault="007467B5" w:rsidP="00146E12">
      <w:pPr>
        <w:spacing w:line="240" w:lineRule="auto"/>
        <w:jc w:val="both"/>
        <w:rPr>
          <w:rFonts w:ascii="Times New Roman" w:hAnsi="Times New Roman"/>
          <w:sz w:val="28"/>
          <w:szCs w:val="28"/>
          <w:lang w:eastAsia="en-US"/>
        </w:rPr>
      </w:pPr>
      <w:r w:rsidRPr="00F407D9">
        <w:rPr>
          <w:rFonts w:ascii="Times New Roman" w:hAnsi="Times New Roman"/>
          <w:sz w:val="28"/>
          <w:szCs w:val="28"/>
          <w:lang w:eastAsia="en-US"/>
        </w:rPr>
        <w:t>- при движении до 50 человек в час - I класс;</w:t>
      </w:r>
    </w:p>
    <w:p w:rsidR="007467B5" w:rsidRPr="00F407D9" w:rsidRDefault="007467B5" w:rsidP="00146E12">
      <w:pPr>
        <w:spacing w:line="240" w:lineRule="auto"/>
        <w:jc w:val="both"/>
        <w:rPr>
          <w:rFonts w:ascii="Times New Roman" w:hAnsi="Times New Roman"/>
          <w:sz w:val="28"/>
          <w:szCs w:val="28"/>
          <w:lang w:eastAsia="en-US"/>
        </w:rPr>
      </w:pPr>
      <w:r w:rsidRPr="00F407D9">
        <w:rPr>
          <w:rFonts w:ascii="Times New Roman" w:hAnsi="Times New Roman"/>
          <w:sz w:val="28"/>
          <w:szCs w:val="28"/>
          <w:lang w:eastAsia="en-US"/>
        </w:rPr>
        <w:t>- при движении от 51 до 100 человек в час - II класс;</w:t>
      </w:r>
    </w:p>
    <w:p w:rsidR="007467B5" w:rsidRPr="00F407D9" w:rsidRDefault="007467B5" w:rsidP="00146E12">
      <w:pPr>
        <w:spacing w:line="240" w:lineRule="auto"/>
        <w:jc w:val="both"/>
        <w:rPr>
          <w:rFonts w:ascii="Times New Roman" w:hAnsi="Times New Roman"/>
          <w:sz w:val="28"/>
          <w:szCs w:val="28"/>
          <w:lang w:eastAsia="en-US"/>
        </w:rPr>
      </w:pPr>
      <w:r w:rsidRPr="00F407D9">
        <w:rPr>
          <w:rFonts w:ascii="Times New Roman" w:hAnsi="Times New Roman"/>
          <w:sz w:val="28"/>
          <w:szCs w:val="28"/>
          <w:lang w:eastAsia="en-US"/>
        </w:rPr>
        <w:t>- при движении более 101 человека в час - III класс (интенсивность движения пешеходов определяется путем подсчета пешеходов с 8 до 18 часов в полосе движения 0,75 метра лицами, обеспечивающими выполнение мероприятий по благоустройству).</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7</w:t>
      </w:r>
      <w:r w:rsidRPr="00F407D9">
        <w:rPr>
          <w:rFonts w:ascii="Times New Roman" w:hAnsi="Times New Roman"/>
          <w:sz w:val="28"/>
          <w:szCs w:val="28"/>
          <w:lang w:eastAsia="en-US"/>
        </w:rPr>
        <w:t xml:space="preserve">.6. </w:t>
      </w:r>
      <w:proofErr w:type="gramStart"/>
      <w:r w:rsidRPr="00F407D9">
        <w:rPr>
          <w:rFonts w:ascii="Times New Roman" w:hAnsi="Times New Roman"/>
          <w:sz w:val="28"/>
          <w:szCs w:val="28"/>
          <w:lang w:eastAsia="en-US"/>
        </w:rPr>
        <w:t>При уборке внутриквартальных проездов и дворовых территорий в первую очередь должны быть расчищены дорожки для пешеходов, проезды во дворы и подъезды к местам размещения контейнеров для сбора бытовых и пищевых отходов, а также площадкам для крупногабаритного мусора, к люкам смотровых колодцев и узлам управления инженерными сетями, а также источникам пожарного водоснабжения.</w:t>
      </w:r>
      <w:proofErr w:type="gramEnd"/>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7</w:t>
      </w:r>
      <w:r w:rsidRPr="00F407D9">
        <w:rPr>
          <w:rFonts w:ascii="Times New Roman" w:hAnsi="Times New Roman"/>
          <w:sz w:val="28"/>
          <w:szCs w:val="28"/>
          <w:lang w:eastAsia="en-US"/>
        </w:rPr>
        <w:t>.7. Территории организаций, прилегающие территории и территории общего пользования подлежат очистке от снега, наледи и льда со следующей периодичностью:</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60"/>
        <w:gridCol w:w="3572"/>
      </w:tblGrid>
      <w:tr w:rsidR="007467B5" w:rsidRPr="00BD3021" w:rsidTr="00FC78FE">
        <w:tc>
          <w:tcPr>
            <w:tcW w:w="5460" w:type="dxa"/>
          </w:tcPr>
          <w:p w:rsidR="007467B5" w:rsidRPr="00BD3021" w:rsidRDefault="007467B5" w:rsidP="00FC78FE">
            <w:pPr>
              <w:pStyle w:val="af5"/>
              <w:jc w:val="both"/>
              <w:rPr>
                <w:rFonts w:ascii="Times New Roman" w:hAnsi="Times New Roman"/>
                <w:sz w:val="28"/>
                <w:szCs w:val="28"/>
              </w:rPr>
            </w:pPr>
            <w:r w:rsidRPr="00BD3021">
              <w:rPr>
                <w:rFonts w:ascii="Times New Roman" w:hAnsi="Times New Roman"/>
                <w:sz w:val="28"/>
                <w:szCs w:val="28"/>
              </w:rPr>
              <w:t>Вид уборочных работ</w:t>
            </w:r>
          </w:p>
        </w:tc>
        <w:tc>
          <w:tcPr>
            <w:tcW w:w="3572" w:type="dxa"/>
          </w:tcPr>
          <w:p w:rsidR="007467B5" w:rsidRPr="00BD3021" w:rsidRDefault="007467B5" w:rsidP="00FC78FE">
            <w:pPr>
              <w:pStyle w:val="af5"/>
              <w:jc w:val="both"/>
              <w:rPr>
                <w:rFonts w:ascii="Times New Roman" w:hAnsi="Times New Roman"/>
                <w:sz w:val="28"/>
                <w:szCs w:val="28"/>
              </w:rPr>
            </w:pPr>
            <w:r w:rsidRPr="00BD3021">
              <w:rPr>
                <w:rFonts w:ascii="Times New Roman" w:hAnsi="Times New Roman"/>
                <w:sz w:val="28"/>
                <w:szCs w:val="28"/>
              </w:rPr>
              <w:t>Периодичность</w:t>
            </w:r>
          </w:p>
        </w:tc>
      </w:tr>
      <w:tr w:rsidR="007467B5" w:rsidRPr="00BD3021" w:rsidTr="00FC78FE">
        <w:tc>
          <w:tcPr>
            <w:tcW w:w="5460" w:type="dxa"/>
          </w:tcPr>
          <w:p w:rsidR="007467B5" w:rsidRPr="00BD3021" w:rsidRDefault="007467B5" w:rsidP="00FC78FE">
            <w:pPr>
              <w:pStyle w:val="af5"/>
              <w:jc w:val="both"/>
              <w:rPr>
                <w:rFonts w:ascii="Times New Roman" w:hAnsi="Times New Roman"/>
                <w:sz w:val="28"/>
                <w:szCs w:val="28"/>
              </w:rPr>
            </w:pPr>
            <w:r w:rsidRPr="00BD3021">
              <w:rPr>
                <w:rFonts w:ascii="Times New Roman" w:hAnsi="Times New Roman"/>
                <w:sz w:val="28"/>
                <w:szCs w:val="28"/>
              </w:rPr>
              <w:t>Подметание свежевыпавшего снега толщиной слоя до 2 см</w:t>
            </w:r>
          </w:p>
        </w:tc>
        <w:tc>
          <w:tcPr>
            <w:tcW w:w="3572" w:type="dxa"/>
          </w:tcPr>
          <w:p w:rsidR="007467B5" w:rsidRPr="00BD3021" w:rsidRDefault="007467B5" w:rsidP="00FC78FE">
            <w:pPr>
              <w:pStyle w:val="af5"/>
              <w:jc w:val="both"/>
              <w:rPr>
                <w:rFonts w:ascii="Times New Roman" w:hAnsi="Times New Roman"/>
                <w:sz w:val="28"/>
                <w:szCs w:val="28"/>
              </w:rPr>
            </w:pPr>
            <w:r w:rsidRPr="00BD3021">
              <w:rPr>
                <w:rFonts w:ascii="Times New Roman" w:hAnsi="Times New Roman"/>
                <w:sz w:val="28"/>
                <w:szCs w:val="28"/>
              </w:rPr>
              <w:t>1 раз в сутки в дни снегопада</w:t>
            </w:r>
          </w:p>
        </w:tc>
      </w:tr>
      <w:tr w:rsidR="007467B5" w:rsidRPr="00BD3021" w:rsidTr="00FC78FE">
        <w:tc>
          <w:tcPr>
            <w:tcW w:w="5460" w:type="dxa"/>
          </w:tcPr>
          <w:p w:rsidR="007467B5" w:rsidRPr="00BD3021" w:rsidRDefault="007467B5" w:rsidP="00FC78FE">
            <w:pPr>
              <w:pStyle w:val="af5"/>
              <w:jc w:val="both"/>
              <w:rPr>
                <w:rFonts w:ascii="Times New Roman" w:hAnsi="Times New Roman"/>
                <w:sz w:val="28"/>
                <w:szCs w:val="28"/>
              </w:rPr>
            </w:pPr>
            <w:r w:rsidRPr="00BD3021">
              <w:rPr>
                <w:rFonts w:ascii="Times New Roman" w:hAnsi="Times New Roman"/>
                <w:sz w:val="28"/>
                <w:szCs w:val="28"/>
              </w:rPr>
              <w:t>Сдвигание свежевыпавшего снега толщиной слоя свыше 2 см</w:t>
            </w:r>
          </w:p>
        </w:tc>
        <w:tc>
          <w:tcPr>
            <w:tcW w:w="3572" w:type="dxa"/>
          </w:tcPr>
          <w:p w:rsidR="007467B5" w:rsidRPr="00BD3021" w:rsidRDefault="007467B5" w:rsidP="00FC78FE">
            <w:pPr>
              <w:pStyle w:val="af5"/>
              <w:jc w:val="both"/>
              <w:rPr>
                <w:rFonts w:ascii="Times New Roman" w:hAnsi="Times New Roman"/>
                <w:sz w:val="28"/>
                <w:szCs w:val="28"/>
              </w:rPr>
            </w:pPr>
            <w:r w:rsidRPr="00BD3021">
              <w:rPr>
                <w:rFonts w:ascii="Times New Roman" w:hAnsi="Times New Roman"/>
                <w:sz w:val="28"/>
                <w:szCs w:val="28"/>
              </w:rPr>
              <w:t>через 3 часа во время снегопада</w:t>
            </w:r>
          </w:p>
        </w:tc>
      </w:tr>
      <w:tr w:rsidR="007467B5" w:rsidRPr="00BD3021" w:rsidTr="00FC78FE">
        <w:tc>
          <w:tcPr>
            <w:tcW w:w="5460" w:type="dxa"/>
          </w:tcPr>
          <w:p w:rsidR="007467B5" w:rsidRPr="00BD3021" w:rsidRDefault="007467B5" w:rsidP="00FC78FE">
            <w:pPr>
              <w:pStyle w:val="af5"/>
              <w:jc w:val="both"/>
              <w:rPr>
                <w:rFonts w:ascii="Times New Roman" w:hAnsi="Times New Roman"/>
                <w:sz w:val="28"/>
                <w:szCs w:val="28"/>
              </w:rPr>
            </w:pPr>
            <w:r w:rsidRPr="00BD3021">
              <w:rPr>
                <w:rFonts w:ascii="Times New Roman" w:hAnsi="Times New Roman"/>
                <w:sz w:val="28"/>
                <w:szCs w:val="28"/>
              </w:rPr>
              <w:t xml:space="preserve">Посыпка территории песком </w:t>
            </w:r>
          </w:p>
        </w:tc>
        <w:tc>
          <w:tcPr>
            <w:tcW w:w="3572" w:type="dxa"/>
          </w:tcPr>
          <w:p w:rsidR="007467B5" w:rsidRPr="00BD3021" w:rsidRDefault="007467B5" w:rsidP="00FC78FE">
            <w:pPr>
              <w:pStyle w:val="af5"/>
              <w:jc w:val="both"/>
              <w:rPr>
                <w:rFonts w:ascii="Times New Roman" w:hAnsi="Times New Roman"/>
                <w:sz w:val="28"/>
                <w:szCs w:val="28"/>
              </w:rPr>
            </w:pPr>
            <w:r w:rsidRPr="00BD3021">
              <w:rPr>
                <w:rFonts w:ascii="Times New Roman" w:hAnsi="Times New Roman"/>
                <w:sz w:val="28"/>
                <w:szCs w:val="28"/>
              </w:rPr>
              <w:t>1 раз в сутки во время гололеда</w:t>
            </w:r>
          </w:p>
        </w:tc>
      </w:tr>
      <w:tr w:rsidR="007467B5" w:rsidRPr="00BD3021" w:rsidTr="00FC78FE">
        <w:tc>
          <w:tcPr>
            <w:tcW w:w="5460" w:type="dxa"/>
          </w:tcPr>
          <w:p w:rsidR="007467B5" w:rsidRPr="00BD3021" w:rsidRDefault="007467B5" w:rsidP="00FC78FE">
            <w:pPr>
              <w:pStyle w:val="af5"/>
              <w:jc w:val="both"/>
              <w:rPr>
                <w:rFonts w:ascii="Times New Roman" w:hAnsi="Times New Roman"/>
                <w:sz w:val="28"/>
                <w:szCs w:val="28"/>
              </w:rPr>
            </w:pPr>
            <w:r w:rsidRPr="00BD3021">
              <w:rPr>
                <w:rFonts w:ascii="Times New Roman" w:hAnsi="Times New Roman"/>
                <w:sz w:val="28"/>
                <w:szCs w:val="28"/>
              </w:rPr>
              <w:t>Очистка территории от наледи и льда</w:t>
            </w:r>
          </w:p>
        </w:tc>
        <w:tc>
          <w:tcPr>
            <w:tcW w:w="3572" w:type="dxa"/>
          </w:tcPr>
          <w:p w:rsidR="007467B5" w:rsidRPr="00BD3021" w:rsidRDefault="007467B5" w:rsidP="00FC78FE">
            <w:pPr>
              <w:pStyle w:val="af5"/>
              <w:jc w:val="both"/>
              <w:rPr>
                <w:rFonts w:ascii="Times New Roman" w:hAnsi="Times New Roman"/>
                <w:sz w:val="28"/>
                <w:szCs w:val="28"/>
              </w:rPr>
            </w:pPr>
            <w:r w:rsidRPr="00BD3021">
              <w:rPr>
                <w:rFonts w:ascii="Times New Roman" w:hAnsi="Times New Roman"/>
                <w:sz w:val="28"/>
                <w:szCs w:val="28"/>
              </w:rPr>
              <w:t>1 раз в трое суток во время гололеда</w:t>
            </w:r>
          </w:p>
        </w:tc>
      </w:tr>
      <w:tr w:rsidR="007467B5" w:rsidRPr="00BD3021" w:rsidTr="00FC78FE">
        <w:tc>
          <w:tcPr>
            <w:tcW w:w="5460" w:type="dxa"/>
          </w:tcPr>
          <w:p w:rsidR="007467B5" w:rsidRPr="00BD3021" w:rsidRDefault="007467B5" w:rsidP="00FC78FE">
            <w:pPr>
              <w:pStyle w:val="af5"/>
              <w:jc w:val="both"/>
              <w:rPr>
                <w:rFonts w:ascii="Times New Roman" w:hAnsi="Times New Roman"/>
                <w:sz w:val="28"/>
                <w:szCs w:val="28"/>
              </w:rPr>
            </w:pPr>
            <w:r w:rsidRPr="00BD3021">
              <w:rPr>
                <w:rFonts w:ascii="Times New Roman" w:hAnsi="Times New Roman"/>
                <w:sz w:val="28"/>
                <w:szCs w:val="28"/>
              </w:rPr>
              <w:t>Подметание территории в дни без снегопада</w:t>
            </w:r>
          </w:p>
        </w:tc>
        <w:tc>
          <w:tcPr>
            <w:tcW w:w="3572" w:type="dxa"/>
          </w:tcPr>
          <w:p w:rsidR="007467B5" w:rsidRPr="00BD3021" w:rsidRDefault="007467B5" w:rsidP="00FC78FE">
            <w:pPr>
              <w:pStyle w:val="af5"/>
              <w:jc w:val="both"/>
              <w:rPr>
                <w:rFonts w:ascii="Times New Roman" w:hAnsi="Times New Roman"/>
                <w:sz w:val="28"/>
                <w:szCs w:val="28"/>
              </w:rPr>
            </w:pPr>
            <w:r w:rsidRPr="00BD3021">
              <w:rPr>
                <w:rFonts w:ascii="Times New Roman" w:hAnsi="Times New Roman"/>
                <w:sz w:val="28"/>
                <w:szCs w:val="28"/>
              </w:rPr>
              <w:t xml:space="preserve">1 раз </w:t>
            </w:r>
            <w:proofErr w:type="gramStart"/>
            <w:r w:rsidRPr="00BD3021">
              <w:rPr>
                <w:rFonts w:ascii="Times New Roman" w:hAnsi="Times New Roman"/>
                <w:sz w:val="28"/>
                <w:szCs w:val="28"/>
              </w:rPr>
              <w:t>в двое</w:t>
            </w:r>
            <w:proofErr w:type="gramEnd"/>
            <w:r w:rsidRPr="00BD3021">
              <w:rPr>
                <w:rFonts w:ascii="Times New Roman" w:hAnsi="Times New Roman"/>
                <w:sz w:val="28"/>
                <w:szCs w:val="28"/>
              </w:rPr>
              <w:t xml:space="preserve"> суток</w:t>
            </w:r>
          </w:p>
        </w:tc>
      </w:tr>
      <w:tr w:rsidR="007467B5" w:rsidRPr="00BD3021" w:rsidTr="00FC78FE">
        <w:tc>
          <w:tcPr>
            <w:tcW w:w="5460" w:type="dxa"/>
          </w:tcPr>
          <w:p w:rsidR="007467B5" w:rsidRPr="00BD3021" w:rsidRDefault="007467B5" w:rsidP="00FC78FE">
            <w:pPr>
              <w:pStyle w:val="af5"/>
              <w:jc w:val="both"/>
              <w:rPr>
                <w:rFonts w:ascii="Times New Roman" w:hAnsi="Times New Roman"/>
                <w:sz w:val="28"/>
                <w:szCs w:val="28"/>
              </w:rPr>
            </w:pPr>
            <w:r w:rsidRPr="00BD3021">
              <w:rPr>
                <w:rFonts w:ascii="Times New Roman" w:hAnsi="Times New Roman"/>
                <w:sz w:val="28"/>
                <w:szCs w:val="28"/>
              </w:rPr>
              <w:t>Сдвигание свежевыпавшего снега в дни сильных снегопадов</w:t>
            </w:r>
          </w:p>
        </w:tc>
        <w:tc>
          <w:tcPr>
            <w:tcW w:w="3572" w:type="dxa"/>
          </w:tcPr>
          <w:p w:rsidR="007467B5" w:rsidRPr="00BD3021" w:rsidRDefault="007467B5" w:rsidP="00FC78FE">
            <w:pPr>
              <w:pStyle w:val="af5"/>
              <w:jc w:val="both"/>
              <w:rPr>
                <w:rFonts w:ascii="Times New Roman" w:hAnsi="Times New Roman"/>
                <w:sz w:val="28"/>
                <w:szCs w:val="28"/>
              </w:rPr>
            </w:pPr>
            <w:r w:rsidRPr="00BD3021">
              <w:rPr>
                <w:rFonts w:ascii="Times New Roman" w:hAnsi="Times New Roman"/>
                <w:sz w:val="28"/>
                <w:szCs w:val="28"/>
              </w:rPr>
              <w:t>3 раза в сутки</w:t>
            </w:r>
          </w:p>
        </w:tc>
      </w:tr>
    </w:tbl>
    <w:p w:rsidR="007467B5" w:rsidRPr="00F407D9" w:rsidRDefault="007467B5" w:rsidP="00146E12">
      <w:pPr>
        <w:spacing w:line="240" w:lineRule="auto"/>
        <w:jc w:val="both"/>
        <w:rPr>
          <w:rFonts w:ascii="Times New Roman" w:hAnsi="Times New Roman"/>
          <w:sz w:val="28"/>
          <w:szCs w:val="28"/>
          <w:lang w:eastAsia="en-US"/>
        </w:rPr>
      </w:pPr>
      <w:r w:rsidRPr="00F407D9">
        <w:rPr>
          <w:rFonts w:ascii="Times New Roman" w:hAnsi="Times New Roman"/>
          <w:sz w:val="28"/>
          <w:szCs w:val="28"/>
          <w:lang w:eastAsia="en-US"/>
        </w:rPr>
        <w:t>Снег подлежит формированию в снежные валы и вывозу на снежные отвалы.</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7</w:t>
      </w:r>
      <w:r w:rsidRPr="00F407D9">
        <w:rPr>
          <w:rFonts w:ascii="Times New Roman" w:hAnsi="Times New Roman"/>
          <w:sz w:val="28"/>
          <w:szCs w:val="28"/>
          <w:lang w:eastAsia="en-US"/>
        </w:rPr>
        <w:t>.8. Очистка крыш и козырьков зданий от снега должна производиться не реже одного раза в месяц, от наледи и сосулек - по мере необходимости в зависимости от погодных условий. Очистка крыш от снега при слое снега свыше 10 см. и при наступлении оттепели от наледей и сосулек на сторонах зданий (домов, сооружений), выходящих на пешеходную зону, должна производиться в течение трех часов.</w:t>
      </w:r>
    </w:p>
    <w:p w:rsidR="007467B5" w:rsidRPr="00D82651"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Pr="00D82651">
        <w:rPr>
          <w:rFonts w:ascii="Times New Roman" w:hAnsi="Times New Roman"/>
          <w:sz w:val="28"/>
          <w:szCs w:val="28"/>
          <w:lang w:eastAsia="en-US"/>
        </w:rPr>
        <w:t>Мягкие кровли от снега не очищают, за исключением:</w:t>
      </w:r>
    </w:p>
    <w:p w:rsidR="007467B5" w:rsidRPr="00D82651" w:rsidRDefault="007467B5" w:rsidP="00146E12">
      <w:pPr>
        <w:spacing w:line="240" w:lineRule="auto"/>
        <w:jc w:val="both"/>
        <w:rPr>
          <w:rFonts w:ascii="Times New Roman" w:hAnsi="Times New Roman"/>
          <w:sz w:val="28"/>
          <w:szCs w:val="28"/>
          <w:lang w:eastAsia="en-US"/>
        </w:rPr>
      </w:pPr>
      <w:r w:rsidRPr="00D82651">
        <w:rPr>
          <w:rFonts w:ascii="Times New Roman" w:hAnsi="Times New Roman"/>
          <w:sz w:val="28"/>
          <w:szCs w:val="28"/>
          <w:lang w:eastAsia="en-US"/>
        </w:rPr>
        <w:t>желобов и свесов на скатных рулонных кровлях с наружным водостоком;</w:t>
      </w:r>
    </w:p>
    <w:p w:rsidR="007467B5" w:rsidRDefault="007467B5" w:rsidP="00146E12">
      <w:pPr>
        <w:spacing w:line="240" w:lineRule="auto"/>
        <w:jc w:val="both"/>
        <w:rPr>
          <w:rFonts w:ascii="Times New Roman" w:hAnsi="Times New Roman"/>
          <w:sz w:val="28"/>
          <w:szCs w:val="28"/>
          <w:lang w:eastAsia="en-US"/>
        </w:rPr>
      </w:pPr>
      <w:r w:rsidRPr="00D82651">
        <w:rPr>
          <w:rFonts w:ascii="Times New Roman" w:hAnsi="Times New Roman"/>
          <w:sz w:val="28"/>
          <w:szCs w:val="28"/>
          <w:lang w:eastAsia="en-US"/>
        </w:rPr>
        <w:lastRenderedPageBreak/>
        <w:t>снежных навесов на всех видах кровель, снежных навесов и наледи с балконов и козырьков.</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Pr="00F407D9">
        <w:rPr>
          <w:rFonts w:ascii="Times New Roman" w:hAnsi="Times New Roman"/>
          <w:sz w:val="28"/>
          <w:szCs w:val="28"/>
          <w:lang w:eastAsia="en-US"/>
        </w:rPr>
        <w:t>Работы по очистке производятся в светлое время суток с обязательным принятием мер, обеспечивающих сохранность деревьев, кустарников, воздушных линий электропередач, растяжек, стендов рекламы, светофорных объектов, дорожных знаков, линий связи, и осуществлением комплекса охранных мероприятий, обеспечивающих полную безопасность пешеходов, транспорта и эксплуатационного персонала, выполняющего эти работы.</w:t>
      </w:r>
    </w:p>
    <w:p w:rsidR="007467B5" w:rsidRPr="00F407D9" w:rsidRDefault="007467B5" w:rsidP="00146E12">
      <w:pPr>
        <w:spacing w:line="240" w:lineRule="auto"/>
        <w:jc w:val="both"/>
        <w:rPr>
          <w:rFonts w:ascii="Times New Roman" w:hAnsi="Times New Roman"/>
          <w:sz w:val="28"/>
          <w:szCs w:val="28"/>
          <w:lang w:eastAsia="en-US"/>
        </w:rPr>
      </w:pPr>
      <w:r w:rsidRPr="00F407D9">
        <w:rPr>
          <w:rFonts w:ascii="Times New Roman" w:hAnsi="Times New Roman"/>
          <w:sz w:val="28"/>
          <w:szCs w:val="28"/>
          <w:lang w:eastAsia="en-US"/>
        </w:rPr>
        <w:t>Снег, сосульки, наледь, сброшенные с крыш, балконов и козырьков, подлежат уборке и складированию в местах, не препятствующих движению автотранспорта и пешеходов, и дальнейшему вывозу на снежные отвалы.</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7</w:t>
      </w:r>
      <w:r w:rsidRPr="00F407D9">
        <w:rPr>
          <w:rFonts w:ascii="Times New Roman" w:hAnsi="Times New Roman"/>
          <w:sz w:val="28"/>
          <w:szCs w:val="28"/>
          <w:lang w:eastAsia="en-US"/>
        </w:rPr>
        <w:t>.9. Собираемый и сдвигаемый снег необходимо складировать таким образом, чтобы оставались свободными места для проезда автотранспорта, прохода пешеходов, обеспечивалась видимость для пешеходов и участников дорожного движения и безопасность дорожного движения, не допускалось повреждения зеленых насаждений:</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Pr="00F407D9">
        <w:rPr>
          <w:rFonts w:ascii="Times New Roman" w:hAnsi="Times New Roman"/>
          <w:sz w:val="28"/>
          <w:szCs w:val="28"/>
          <w:lang w:eastAsia="en-US"/>
        </w:rPr>
        <w:t xml:space="preserve">- с тротуаров - на проезжей части в </w:t>
      </w:r>
      <w:proofErr w:type="spellStart"/>
      <w:r w:rsidRPr="00F407D9">
        <w:rPr>
          <w:rFonts w:ascii="Times New Roman" w:hAnsi="Times New Roman"/>
          <w:sz w:val="28"/>
          <w:szCs w:val="28"/>
          <w:lang w:eastAsia="en-US"/>
        </w:rPr>
        <w:t>прилотковой</w:t>
      </w:r>
      <w:proofErr w:type="spellEnd"/>
      <w:r w:rsidRPr="00F407D9">
        <w:rPr>
          <w:rFonts w:ascii="Times New Roman" w:hAnsi="Times New Roman"/>
          <w:sz w:val="28"/>
          <w:szCs w:val="28"/>
          <w:lang w:eastAsia="en-US"/>
        </w:rPr>
        <w:t xml:space="preserve"> зоне (на тротуарах шириной более 6 метров, отделенных газонами от проезжей части улиц и дорог, допускается сдвигать снег в вал на середину тротуара для последующего удаления);</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Pr="00F407D9">
        <w:rPr>
          <w:rFonts w:ascii="Times New Roman" w:hAnsi="Times New Roman"/>
          <w:sz w:val="28"/>
          <w:szCs w:val="28"/>
          <w:lang w:eastAsia="en-US"/>
        </w:rPr>
        <w:t>- с проездов - вдоль проезда либо укладывать в кучи и валы, расположенные параллельно бортовому камню;</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Pr="00F407D9">
        <w:rPr>
          <w:rFonts w:ascii="Times New Roman" w:hAnsi="Times New Roman"/>
          <w:sz w:val="28"/>
          <w:szCs w:val="28"/>
          <w:lang w:eastAsia="en-US"/>
        </w:rPr>
        <w:t>- во дворах - к местам складирования во дворах.</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Pr="00F407D9">
        <w:rPr>
          <w:rFonts w:ascii="Times New Roman" w:hAnsi="Times New Roman"/>
          <w:sz w:val="28"/>
          <w:szCs w:val="28"/>
          <w:lang w:eastAsia="en-US"/>
        </w:rPr>
        <w:t>Площадки для складирования снега на внутриквартальных территориях должны подготавливаться до начала периода зимней уборки. С этих участков должен быть предусмотрен отвод талых вод в сеть ливневой канализации. При отсутствии возможности организации таких площадок снег вывозится на снежные отвалы.</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7</w:t>
      </w:r>
      <w:r w:rsidRPr="00F407D9">
        <w:rPr>
          <w:rFonts w:ascii="Times New Roman" w:hAnsi="Times New Roman"/>
          <w:sz w:val="28"/>
          <w:szCs w:val="28"/>
          <w:lang w:eastAsia="en-US"/>
        </w:rPr>
        <w:t xml:space="preserve">.10. </w:t>
      </w:r>
      <w:proofErr w:type="gramStart"/>
      <w:r w:rsidRPr="00F407D9">
        <w:rPr>
          <w:rFonts w:ascii="Times New Roman" w:hAnsi="Times New Roman"/>
          <w:sz w:val="28"/>
          <w:szCs w:val="28"/>
          <w:lang w:eastAsia="en-US"/>
        </w:rPr>
        <w:t>При очистке территорий от снега, наледи, сосулек не допускается их сгребание и складирование вдоль стен зданий (домов, сооружений), сетей инженерно-технического обеспечения, под деревья и на газоны (кроме снега), а также перемещение на проезжую часть городских улиц и проездов снега, надели, сосулек, собираемых с проездов, с дворовых территорий, территорий организаций, строительных площадок.</w:t>
      </w:r>
      <w:proofErr w:type="gramEnd"/>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7</w:t>
      </w:r>
      <w:r w:rsidRPr="00F407D9">
        <w:rPr>
          <w:rFonts w:ascii="Times New Roman" w:hAnsi="Times New Roman"/>
          <w:sz w:val="28"/>
          <w:szCs w:val="28"/>
          <w:lang w:eastAsia="en-US"/>
        </w:rPr>
        <w:t xml:space="preserve">.11. В </w:t>
      </w:r>
      <w:r>
        <w:rPr>
          <w:rFonts w:ascii="Times New Roman" w:hAnsi="Times New Roman"/>
          <w:sz w:val="28"/>
          <w:szCs w:val="28"/>
          <w:lang w:eastAsia="en-US"/>
        </w:rPr>
        <w:t>осенне-</w:t>
      </w:r>
      <w:r w:rsidRPr="00F407D9">
        <w:rPr>
          <w:rFonts w:ascii="Times New Roman" w:hAnsi="Times New Roman"/>
          <w:sz w:val="28"/>
          <w:szCs w:val="28"/>
          <w:lang w:eastAsia="en-US"/>
        </w:rPr>
        <w:t>зимний период не допускается откачивание воды на проезжую часть при выполнении работ и ликвидации аварий на сетях инженерно-технического обеспечения, за исключением случаев, когда откачивание воды на иные территории невозможно. В этом случае организация, обеспечивающая выполнение работ и ликвидацию аварий, обязана обеспечить безопасность дорожного движения для пешеходов и транспортных средств на участках проезжей части, на которые была откачана вода, в соответствии с действующими нормативными документами.</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8</w:t>
      </w:r>
      <w:r w:rsidRPr="00F407D9">
        <w:rPr>
          <w:rFonts w:ascii="Times New Roman" w:hAnsi="Times New Roman"/>
          <w:sz w:val="28"/>
          <w:szCs w:val="28"/>
          <w:lang w:eastAsia="en-US"/>
        </w:rPr>
        <w:t xml:space="preserve">. Особенности благоустройства территорий в </w:t>
      </w:r>
      <w:r>
        <w:rPr>
          <w:rFonts w:ascii="Times New Roman" w:hAnsi="Times New Roman"/>
          <w:sz w:val="28"/>
          <w:szCs w:val="28"/>
          <w:lang w:eastAsia="en-US"/>
        </w:rPr>
        <w:t>весенне-</w:t>
      </w:r>
      <w:r w:rsidRPr="00F407D9">
        <w:rPr>
          <w:rFonts w:ascii="Times New Roman" w:hAnsi="Times New Roman"/>
          <w:sz w:val="28"/>
          <w:szCs w:val="28"/>
          <w:lang w:eastAsia="en-US"/>
        </w:rPr>
        <w:t>летний период.</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8</w:t>
      </w:r>
      <w:r w:rsidRPr="00F407D9">
        <w:rPr>
          <w:rFonts w:ascii="Times New Roman" w:hAnsi="Times New Roman"/>
          <w:sz w:val="28"/>
          <w:szCs w:val="28"/>
          <w:lang w:eastAsia="en-US"/>
        </w:rPr>
        <w:t xml:space="preserve">.1. Период </w:t>
      </w:r>
      <w:r>
        <w:rPr>
          <w:rFonts w:ascii="Times New Roman" w:hAnsi="Times New Roman"/>
          <w:sz w:val="28"/>
          <w:szCs w:val="28"/>
          <w:lang w:eastAsia="en-US"/>
        </w:rPr>
        <w:t>весенне-</w:t>
      </w:r>
      <w:r w:rsidRPr="00F407D9">
        <w:rPr>
          <w:rFonts w:ascii="Times New Roman" w:hAnsi="Times New Roman"/>
          <w:sz w:val="28"/>
          <w:szCs w:val="28"/>
          <w:lang w:eastAsia="en-US"/>
        </w:rPr>
        <w:t>летней уборки устанавливается муниципальным правовым актом.</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lastRenderedPageBreak/>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8</w:t>
      </w:r>
      <w:r w:rsidRPr="00F407D9">
        <w:rPr>
          <w:rFonts w:ascii="Times New Roman" w:hAnsi="Times New Roman"/>
          <w:sz w:val="28"/>
          <w:szCs w:val="28"/>
          <w:lang w:eastAsia="en-US"/>
        </w:rPr>
        <w:t>.2. В срок не позднее 20 апреля производятся работы по очистке тротуаров, внутриквартальных, дворовых территорий, прилегающих территорий, скверов, бульваров, парков и иных территорий общего пользования от загрязнений, образовавшихся в зимний период (сбор и удаление мусора, иных посторонних предметов, остатков снега и льда). В случаях, если к указанной дате снег не растаял, перечисленные в настоящем пункте мероприятия должны быть обеспечены в срок не позднее 1 мая.</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8</w:t>
      </w:r>
      <w:r w:rsidRPr="00F407D9">
        <w:rPr>
          <w:rFonts w:ascii="Times New Roman" w:hAnsi="Times New Roman"/>
          <w:sz w:val="28"/>
          <w:szCs w:val="28"/>
          <w:lang w:eastAsia="en-US"/>
        </w:rPr>
        <w:t xml:space="preserve">.3. В </w:t>
      </w:r>
      <w:r>
        <w:rPr>
          <w:rFonts w:ascii="Times New Roman" w:hAnsi="Times New Roman"/>
          <w:sz w:val="28"/>
          <w:szCs w:val="28"/>
          <w:lang w:eastAsia="en-US"/>
        </w:rPr>
        <w:t>весенне-</w:t>
      </w:r>
      <w:r w:rsidRPr="00F407D9">
        <w:rPr>
          <w:rFonts w:ascii="Times New Roman" w:hAnsi="Times New Roman"/>
          <w:sz w:val="28"/>
          <w:szCs w:val="28"/>
          <w:lang w:eastAsia="en-US"/>
        </w:rPr>
        <w:t>летний период уборки производятся следующие виды работ:</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8</w:t>
      </w:r>
      <w:r w:rsidRPr="00F407D9">
        <w:rPr>
          <w:rFonts w:ascii="Times New Roman" w:hAnsi="Times New Roman"/>
          <w:sz w:val="28"/>
          <w:szCs w:val="28"/>
          <w:lang w:eastAsia="en-US"/>
        </w:rPr>
        <w:t>.3.1. очистка газонов, цветников и клумб от мусора, веток, опавших листьев, сухой травы, отцветших соцветий и песка с периодичностью, которая обеспечит чистоту и отсутствие мусора и опавших листьев на перечисленных объектах;</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proofErr w:type="gramStart"/>
      <w:r w:rsidR="006159B0">
        <w:rPr>
          <w:rFonts w:ascii="Times New Roman" w:hAnsi="Times New Roman"/>
          <w:sz w:val="28"/>
          <w:szCs w:val="28"/>
          <w:lang w:eastAsia="en-US"/>
        </w:rPr>
        <w:t>5</w:t>
      </w:r>
      <w:r>
        <w:rPr>
          <w:rFonts w:ascii="Times New Roman" w:hAnsi="Times New Roman"/>
          <w:sz w:val="28"/>
          <w:szCs w:val="28"/>
          <w:lang w:eastAsia="en-US"/>
        </w:rPr>
        <w:t>.8</w:t>
      </w:r>
      <w:r w:rsidRPr="00F407D9">
        <w:rPr>
          <w:rFonts w:ascii="Times New Roman" w:hAnsi="Times New Roman"/>
          <w:sz w:val="28"/>
          <w:szCs w:val="28"/>
          <w:lang w:eastAsia="en-US"/>
        </w:rPr>
        <w:t xml:space="preserve">.3.2. очистка лотковой и </w:t>
      </w:r>
      <w:proofErr w:type="spellStart"/>
      <w:r w:rsidRPr="00F407D9">
        <w:rPr>
          <w:rFonts w:ascii="Times New Roman" w:hAnsi="Times New Roman"/>
          <w:sz w:val="28"/>
          <w:szCs w:val="28"/>
          <w:lang w:eastAsia="en-US"/>
        </w:rPr>
        <w:t>прилотковой</w:t>
      </w:r>
      <w:proofErr w:type="spellEnd"/>
      <w:r w:rsidRPr="00F407D9">
        <w:rPr>
          <w:rFonts w:ascii="Times New Roman" w:hAnsi="Times New Roman"/>
          <w:sz w:val="28"/>
          <w:szCs w:val="28"/>
          <w:lang w:eastAsia="en-US"/>
        </w:rPr>
        <w:t xml:space="preserve"> зон автомобильных дорог от мусора и иных отходов, а также посторонних предметов с периодичностью, которая обеспечит поддержание указанных зон в чистоте и порядке;</w:t>
      </w:r>
      <w:proofErr w:type="gramEnd"/>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8</w:t>
      </w:r>
      <w:r w:rsidRPr="00F407D9">
        <w:rPr>
          <w:rFonts w:ascii="Times New Roman" w:hAnsi="Times New Roman"/>
          <w:sz w:val="28"/>
          <w:szCs w:val="28"/>
          <w:lang w:eastAsia="en-US"/>
        </w:rPr>
        <w:t>.3.3. подметание, мойка и полив проезжей части дорог, тротуаров, дворовых и внутриквартальных территорий;</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8</w:t>
      </w:r>
      <w:r w:rsidRPr="00F407D9">
        <w:rPr>
          <w:rFonts w:ascii="Times New Roman" w:hAnsi="Times New Roman"/>
          <w:sz w:val="28"/>
          <w:szCs w:val="28"/>
          <w:lang w:eastAsia="en-US"/>
        </w:rPr>
        <w:t>.3.4. сбор, удаление и вывоз мусора и иных отходов с территорий общего пользования, прилегающих территорий в установленном порядке;</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8</w:t>
      </w:r>
      <w:r w:rsidRPr="00F407D9">
        <w:rPr>
          <w:rFonts w:ascii="Times New Roman" w:hAnsi="Times New Roman"/>
          <w:sz w:val="28"/>
          <w:szCs w:val="28"/>
          <w:lang w:eastAsia="en-US"/>
        </w:rPr>
        <w:t>.3.5. скашивание травы с периодичностью, которая обеспечит высоту травяного покрова не выше 15 сантиметров.</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8</w:t>
      </w:r>
      <w:r w:rsidRPr="00F407D9">
        <w:rPr>
          <w:rFonts w:ascii="Times New Roman" w:hAnsi="Times New Roman"/>
          <w:sz w:val="28"/>
          <w:szCs w:val="28"/>
          <w:lang w:eastAsia="en-US"/>
        </w:rPr>
        <w:t>.4. Подметание городских территорий производится:</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8</w:t>
      </w:r>
      <w:r w:rsidRPr="00F407D9">
        <w:rPr>
          <w:rFonts w:ascii="Times New Roman" w:hAnsi="Times New Roman"/>
          <w:sz w:val="28"/>
          <w:szCs w:val="28"/>
          <w:lang w:eastAsia="en-US"/>
        </w:rPr>
        <w:t>.4.1. тротуаров - ежедневно до 7 часов и далее в течение дня по мере накопления загрязнений с учетом необходимости обеспечения чистоты;</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8</w:t>
      </w:r>
      <w:r w:rsidRPr="00F407D9">
        <w:rPr>
          <w:rFonts w:ascii="Times New Roman" w:hAnsi="Times New Roman"/>
          <w:sz w:val="28"/>
          <w:szCs w:val="28"/>
          <w:lang w:eastAsia="en-US"/>
        </w:rPr>
        <w:t>.4.2. внутриквартальных территорий - ежедневно до 10 часов и далее в течение дня с учетом необходимости обеспечения чистоты;</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8</w:t>
      </w:r>
      <w:r w:rsidRPr="00F407D9">
        <w:rPr>
          <w:rFonts w:ascii="Times New Roman" w:hAnsi="Times New Roman"/>
          <w:sz w:val="28"/>
          <w:szCs w:val="28"/>
          <w:lang w:eastAsia="en-US"/>
        </w:rPr>
        <w:t>.4.3. иных территорий, в том числе территорий общего пользования, прилегающих территорий - по мере накопления загрязнений с учетом необходимости обеспечения чистоты.</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8</w:t>
      </w:r>
      <w:r w:rsidRPr="00F407D9">
        <w:rPr>
          <w:rFonts w:ascii="Times New Roman" w:hAnsi="Times New Roman"/>
          <w:sz w:val="28"/>
          <w:szCs w:val="28"/>
          <w:lang w:eastAsia="en-US"/>
        </w:rPr>
        <w:t>.5. Мойка проезжей части и тротуаров производится с 2</w:t>
      </w:r>
      <w:r>
        <w:rPr>
          <w:rFonts w:ascii="Times New Roman" w:hAnsi="Times New Roman"/>
          <w:sz w:val="28"/>
          <w:szCs w:val="28"/>
          <w:lang w:eastAsia="en-US"/>
        </w:rPr>
        <w:t>3</w:t>
      </w:r>
      <w:r w:rsidRPr="00F407D9">
        <w:rPr>
          <w:rFonts w:ascii="Times New Roman" w:hAnsi="Times New Roman"/>
          <w:sz w:val="28"/>
          <w:szCs w:val="28"/>
          <w:lang w:eastAsia="en-US"/>
        </w:rPr>
        <w:t xml:space="preserve"> часов до 7 часов. В случае необходимости мойка производится в дневное время.</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8</w:t>
      </w:r>
      <w:r w:rsidRPr="00F407D9">
        <w:rPr>
          <w:rFonts w:ascii="Times New Roman" w:hAnsi="Times New Roman"/>
          <w:sz w:val="28"/>
          <w:szCs w:val="28"/>
          <w:lang w:eastAsia="en-US"/>
        </w:rPr>
        <w:t>.6. Полив проезжей части, тротуаров, внутриквартальных территорий и иных территорий общего пользования производится при температуре атмосферного воздуха выше +25</w:t>
      </w:r>
      <w:proofErr w:type="gramStart"/>
      <w:r w:rsidRPr="00F407D9">
        <w:rPr>
          <w:rFonts w:ascii="Times New Roman" w:hAnsi="Times New Roman"/>
          <w:sz w:val="28"/>
          <w:szCs w:val="28"/>
          <w:lang w:eastAsia="en-US"/>
        </w:rPr>
        <w:t xml:space="preserve"> С</w:t>
      </w:r>
      <w:proofErr w:type="gramEnd"/>
      <w:r w:rsidRPr="00F407D9">
        <w:rPr>
          <w:rFonts w:ascii="Times New Roman" w:hAnsi="Times New Roman"/>
          <w:sz w:val="28"/>
          <w:szCs w:val="28"/>
          <w:lang w:eastAsia="en-US"/>
        </w:rPr>
        <w:t xml:space="preserve"> по мере необходимости, но не реже двух раз в сутки, а для снижения запыленности - по мере необходимости.</w:t>
      </w:r>
    </w:p>
    <w:p w:rsidR="007467B5" w:rsidRPr="00F407D9"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Pr>
          <w:rFonts w:ascii="Times New Roman" w:hAnsi="Times New Roman"/>
          <w:sz w:val="28"/>
          <w:szCs w:val="28"/>
          <w:lang w:eastAsia="en-US"/>
        </w:rPr>
        <w:t>.8</w:t>
      </w:r>
      <w:r w:rsidRPr="00F407D9">
        <w:rPr>
          <w:rFonts w:ascii="Times New Roman" w:hAnsi="Times New Roman"/>
          <w:sz w:val="28"/>
          <w:szCs w:val="28"/>
          <w:lang w:eastAsia="en-US"/>
        </w:rPr>
        <w:t xml:space="preserve">.7. Для исключения застоев дождевой воды крышки люков и патрубки </w:t>
      </w:r>
      <w:proofErr w:type="spellStart"/>
      <w:r w:rsidRPr="00F407D9">
        <w:rPr>
          <w:rFonts w:ascii="Times New Roman" w:hAnsi="Times New Roman"/>
          <w:sz w:val="28"/>
          <w:szCs w:val="28"/>
          <w:lang w:eastAsia="en-US"/>
        </w:rPr>
        <w:t>дождеприемных</w:t>
      </w:r>
      <w:proofErr w:type="spellEnd"/>
      <w:r w:rsidRPr="00F407D9">
        <w:rPr>
          <w:rFonts w:ascii="Times New Roman" w:hAnsi="Times New Roman"/>
          <w:sz w:val="28"/>
          <w:szCs w:val="28"/>
          <w:lang w:eastAsia="en-US"/>
        </w:rPr>
        <w:t xml:space="preserve"> колодцев, расположенных на сетях ливневой канализации, должны</w:t>
      </w:r>
      <w:r w:rsidR="00FE4D91">
        <w:rPr>
          <w:rFonts w:ascii="Times New Roman" w:hAnsi="Times New Roman"/>
          <w:sz w:val="28"/>
          <w:szCs w:val="28"/>
          <w:lang w:eastAsia="en-US"/>
        </w:rPr>
        <w:t xml:space="preserve"> постоянно очищаться </w:t>
      </w:r>
      <w:proofErr w:type="gramStart"/>
      <w:r w:rsidR="00FE4D91">
        <w:rPr>
          <w:rFonts w:ascii="Times New Roman" w:hAnsi="Times New Roman"/>
          <w:sz w:val="28"/>
          <w:szCs w:val="28"/>
          <w:lang w:eastAsia="en-US"/>
        </w:rPr>
        <w:t>от</w:t>
      </w:r>
      <w:proofErr w:type="gramEnd"/>
      <w:r w:rsidR="00FE4D91">
        <w:rPr>
          <w:rFonts w:ascii="Times New Roman" w:hAnsi="Times New Roman"/>
          <w:sz w:val="28"/>
          <w:szCs w:val="28"/>
          <w:lang w:eastAsia="en-US"/>
        </w:rPr>
        <w:t xml:space="preserve"> </w:t>
      </w:r>
      <w:proofErr w:type="gramStart"/>
      <w:r w:rsidR="00FE4D91">
        <w:rPr>
          <w:rFonts w:ascii="Times New Roman" w:hAnsi="Times New Roman"/>
          <w:sz w:val="28"/>
          <w:szCs w:val="28"/>
          <w:lang w:eastAsia="en-US"/>
        </w:rPr>
        <w:t>смё</w:t>
      </w:r>
      <w:r w:rsidRPr="00F407D9">
        <w:rPr>
          <w:rFonts w:ascii="Times New Roman" w:hAnsi="Times New Roman"/>
          <w:sz w:val="28"/>
          <w:szCs w:val="28"/>
          <w:lang w:eastAsia="en-US"/>
        </w:rPr>
        <w:t>та</w:t>
      </w:r>
      <w:proofErr w:type="gramEnd"/>
      <w:r w:rsidRPr="00F407D9">
        <w:rPr>
          <w:rFonts w:ascii="Times New Roman" w:hAnsi="Times New Roman"/>
          <w:sz w:val="28"/>
          <w:szCs w:val="28"/>
          <w:lang w:eastAsia="en-US"/>
        </w:rPr>
        <w:t>, листьев и других загрязнений.</w:t>
      </w:r>
    </w:p>
    <w:p w:rsidR="007467B5" w:rsidRDefault="007467B5" w:rsidP="00146E12">
      <w:pPr>
        <w:spacing w:line="240" w:lineRule="auto"/>
        <w:jc w:val="both"/>
        <w:rPr>
          <w:rFonts w:ascii="Times New Roman" w:hAnsi="Times New Roman"/>
          <w:sz w:val="28"/>
          <w:szCs w:val="28"/>
          <w:lang w:eastAsia="en-US"/>
        </w:rPr>
      </w:pPr>
      <w:r>
        <w:rPr>
          <w:rFonts w:ascii="Times New Roman" w:hAnsi="Times New Roman"/>
          <w:sz w:val="28"/>
          <w:szCs w:val="28"/>
          <w:lang w:eastAsia="en-US"/>
        </w:rPr>
        <w:tab/>
      </w:r>
      <w:r w:rsidR="006159B0">
        <w:rPr>
          <w:rFonts w:ascii="Times New Roman" w:hAnsi="Times New Roman"/>
          <w:sz w:val="28"/>
          <w:szCs w:val="28"/>
          <w:lang w:eastAsia="en-US"/>
        </w:rPr>
        <w:t>5</w:t>
      </w:r>
      <w:r w:rsidRPr="00F407D9">
        <w:rPr>
          <w:rFonts w:ascii="Times New Roman" w:hAnsi="Times New Roman"/>
          <w:sz w:val="28"/>
          <w:szCs w:val="28"/>
          <w:lang w:eastAsia="en-US"/>
        </w:rPr>
        <w:t>.</w:t>
      </w:r>
      <w:r>
        <w:rPr>
          <w:rFonts w:ascii="Times New Roman" w:hAnsi="Times New Roman"/>
          <w:sz w:val="28"/>
          <w:szCs w:val="28"/>
          <w:lang w:eastAsia="en-US"/>
        </w:rPr>
        <w:t>8</w:t>
      </w:r>
      <w:r w:rsidRPr="00F407D9">
        <w:rPr>
          <w:rFonts w:ascii="Times New Roman" w:hAnsi="Times New Roman"/>
          <w:sz w:val="28"/>
          <w:szCs w:val="28"/>
          <w:lang w:eastAsia="en-US"/>
        </w:rPr>
        <w:t>.</w:t>
      </w:r>
      <w:r>
        <w:rPr>
          <w:rFonts w:ascii="Times New Roman" w:hAnsi="Times New Roman"/>
          <w:sz w:val="28"/>
          <w:szCs w:val="28"/>
          <w:lang w:eastAsia="en-US"/>
        </w:rPr>
        <w:t>8</w:t>
      </w:r>
      <w:r w:rsidRPr="00F407D9">
        <w:rPr>
          <w:rFonts w:ascii="Times New Roman" w:hAnsi="Times New Roman"/>
          <w:sz w:val="28"/>
          <w:szCs w:val="28"/>
          <w:lang w:eastAsia="en-US"/>
        </w:rPr>
        <w:t xml:space="preserve">. При выполнении работ по благоустройству в </w:t>
      </w:r>
      <w:r>
        <w:rPr>
          <w:rFonts w:ascii="Times New Roman" w:hAnsi="Times New Roman"/>
          <w:sz w:val="28"/>
          <w:szCs w:val="28"/>
          <w:lang w:eastAsia="en-US"/>
        </w:rPr>
        <w:t>весенне-</w:t>
      </w:r>
      <w:r w:rsidRPr="00F407D9">
        <w:rPr>
          <w:rFonts w:ascii="Times New Roman" w:hAnsi="Times New Roman"/>
          <w:sz w:val="28"/>
          <w:szCs w:val="28"/>
          <w:lang w:eastAsia="en-US"/>
        </w:rPr>
        <w:t xml:space="preserve">летний период не допускается сбрасывать смет и мусор на озелененные территории, в смотровые колодцы инженерных сетей, реки и водоемы, на проезжую часть дорог и тротуары, а также </w:t>
      </w:r>
      <w:proofErr w:type="gramStart"/>
      <w:r w:rsidRPr="00F407D9">
        <w:rPr>
          <w:rFonts w:ascii="Times New Roman" w:hAnsi="Times New Roman"/>
          <w:sz w:val="28"/>
          <w:szCs w:val="28"/>
          <w:lang w:eastAsia="en-US"/>
        </w:rPr>
        <w:t>выбивать струей воды смет и мусор на тротуары и газоны при мойке проезжей част</w:t>
      </w:r>
      <w:proofErr w:type="gramEnd"/>
      <w:r w:rsidR="00FE4D91">
        <w:rPr>
          <w:rFonts w:ascii="Times New Roman" w:hAnsi="Times New Roman"/>
          <w:sz w:val="28"/>
          <w:szCs w:val="28"/>
          <w:lang w:eastAsia="en-US"/>
        </w:rPr>
        <w:t>.</w:t>
      </w:r>
    </w:p>
    <w:p w:rsidR="00FE4D91" w:rsidRPr="00F407D9" w:rsidRDefault="00FE4D91" w:rsidP="00146E12">
      <w:pPr>
        <w:spacing w:line="240" w:lineRule="auto"/>
        <w:jc w:val="both"/>
        <w:rPr>
          <w:rFonts w:ascii="Times New Roman" w:hAnsi="Times New Roman"/>
          <w:sz w:val="28"/>
          <w:szCs w:val="28"/>
          <w:lang w:eastAsia="en-US"/>
        </w:rPr>
      </w:pPr>
    </w:p>
    <w:p w:rsidR="007467B5" w:rsidRPr="00E420B3" w:rsidRDefault="007467B5" w:rsidP="00E420B3">
      <w:pPr>
        <w:pStyle w:val="ConsPlusNormal"/>
        <w:tabs>
          <w:tab w:val="num" w:pos="-5812"/>
        </w:tabs>
        <w:ind w:firstLine="567"/>
        <w:jc w:val="both"/>
        <w:outlineLvl w:val="1"/>
        <w:rPr>
          <w:rFonts w:ascii="Times New Roman" w:hAnsi="Times New Roman" w:cs="Times New Roman"/>
          <w:sz w:val="28"/>
          <w:szCs w:val="28"/>
        </w:rPr>
      </w:pPr>
    </w:p>
    <w:p w:rsidR="006D464E" w:rsidRDefault="00D0422E" w:rsidP="00AB3FD9">
      <w:pPr>
        <w:spacing w:line="240" w:lineRule="auto"/>
        <w:jc w:val="center"/>
        <w:rPr>
          <w:rFonts w:ascii="Times New Roman" w:hAnsi="Times New Roman" w:cs="Times New Roman"/>
          <w:b/>
          <w:color w:val="auto"/>
          <w:sz w:val="28"/>
          <w:szCs w:val="28"/>
        </w:rPr>
      </w:pPr>
      <w:bookmarkStart w:id="5" w:name="Par684"/>
      <w:bookmarkEnd w:id="5"/>
      <w:r>
        <w:rPr>
          <w:rFonts w:ascii="Times New Roman" w:hAnsi="Times New Roman" w:cs="Times New Roman"/>
          <w:b/>
          <w:color w:val="auto"/>
          <w:sz w:val="28"/>
          <w:szCs w:val="28"/>
        </w:rPr>
        <w:lastRenderedPageBreak/>
        <w:t xml:space="preserve">6. </w:t>
      </w:r>
      <w:r w:rsidR="00987F28" w:rsidRPr="00987F28">
        <w:rPr>
          <w:rFonts w:ascii="Times New Roman" w:hAnsi="Times New Roman" w:cs="Times New Roman"/>
          <w:b/>
          <w:color w:val="auto"/>
          <w:sz w:val="28"/>
          <w:szCs w:val="28"/>
        </w:rPr>
        <w:t>ПОРЯДОК ПРОВЕДЕНИЯ ЗЕМЛЯНЫ</w:t>
      </w:r>
      <w:r w:rsidR="00AB3FD9">
        <w:rPr>
          <w:rFonts w:ascii="Times New Roman" w:hAnsi="Times New Roman" w:cs="Times New Roman"/>
          <w:b/>
          <w:color w:val="auto"/>
          <w:sz w:val="28"/>
          <w:szCs w:val="28"/>
        </w:rPr>
        <w:t>Х</w:t>
      </w:r>
      <w:r w:rsidR="00987F28" w:rsidRPr="00987F28">
        <w:rPr>
          <w:rFonts w:ascii="Times New Roman" w:hAnsi="Times New Roman" w:cs="Times New Roman"/>
          <w:b/>
          <w:color w:val="auto"/>
          <w:sz w:val="28"/>
          <w:szCs w:val="28"/>
        </w:rPr>
        <w:t xml:space="preserve"> РАБОТ</w:t>
      </w:r>
    </w:p>
    <w:p w:rsidR="00FE4D91" w:rsidRPr="0087437D" w:rsidRDefault="00FE4D91" w:rsidP="00AB3FD9">
      <w:pPr>
        <w:spacing w:line="240" w:lineRule="auto"/>
        <w:jc w:val="center"/>
        <w:rPr>
          <w:rFonts w:ascii="Times New Roman" w:hAnsi="Times New Roman" w:cs="Times New Roman"/>
          <w:b/>
          <w:color w:val="auto"/>
          <w:sz w:val="28"/>
          <w:szCs w:val="28"/>
        </w:rPr>
      </w:pPr>
    </w:p>
    <w:p w:rsidR="006D464E" w:rsidRPr="0087437D" w:rsidRDefault="006D464E" w:rsidP="006D464E">
      <w:pPr>
        <w:rPr>
          <w:rFonts w:ascii="Times New Roman" w:hAnsi="Times New Roman" w:cs="Times New Roman"/>
          <w:sz w:val="28"/>
          <w:szCs w:val="28"/>
        </w:rPr>
      </w:pPr>
    </w:p>
    <w:p w:rsidR="006D464E" w:rsidRPr="0087437D" w:rsidRDefault="006D464E" w:rsidP="00D0422E">
      <w:pPr>
        <w:numPr>
          <w:ilvl w:val="1"/>
          <w:numId w:val="47"/>
        </w:numPr>
        <w:spacing w:line="240" w:lineRule="auto"/>
        <w:ind w:left="0" w:firstLine="567"/>
        <w:jc w:val="both"/>
        <w:rPr>
          <w:rFonts w:ascii="Times New Roman" w:hAnsi="Times New Roman" w:cs="Times New Roman"/>
          <w:sz w:val="28"/>
          <w:szCs w:val="28"/>
        </w:rPr>
      </w:pPr>
      <w:r w:rsidRPr="0087437D">
        <w:rPr>
          <w:rFonts w:ascii="Times New Roman" w:hAnsi="Times New Roman" w:cs="Times New Roman"/>
          <w:color w:val="auto"/>
          <w:sz w:val="28"/>
          <w:szCs w:val="28"/>
        </w:rPr>
        <w:t xml:space="preserve">На территории </w:t>
      </w:r>
      <w:proofErr w:type="spellStart"/>
      <w:r w:rsidRPr="0087437D">
        <w:rPr>
          <w:rFonts w:ascii="Times New Roman" w:hAnsi="Times New Roman" w:cs="Times New Roman"/>
          <w:color w:val="auto"/>
          <w:sz w:val="28"/>
          <w:szCs w:val="28"/>
        </w:rPr>
        <w:t>Полысаевского</w:t>
      </w:r>
      <w:proofErr w:type="spellEnd"/>
      <w:r w:rsidRPr="0087437D">
        <w:rPr>
          <w:rFonts w:ascii="Times New Roman" w:hAnsi="Times New Roman" w:cs="Times New Roman"/>
          <w:color w:val="auto"/>
          <w:sz w:val="28"/>
          <w:szCs w:val="28"/>
        </w:rPr>
        <w:t xml:space="preserve"> городского округа  земляные работы (за исключением работ, проводимых в соответствии с требованиями </w:t>
      </w:r>
      <w:hyperlink r:id="rId13" w:history="1">
        <w:r w:rsidRPr="0087437D">
          <w:rPr>
            <w:rFonts w:ascii="Times New Roman" w:hAnsi="Times New Roman" w:cs="Times New Roman"/>
            <w:color w:val="auto"/>
            <w:sz w:val="28"/>
            <w:szCs w:val="28"/>
          </w:rPr>
          <w:t>Градостроительного кодекса</w:t>
        </w:r>
      </w:hyperlink>
      <w:r w:rsidRPr="0087437D">
        <w:rPr>
          <w:rFonts w:ascii="Times New Roman" w:hAnsi="Times New Roman" w:cs="Times New Roman"/>
          <w:color w:val="auto"/>
          <w:sz w:val="28"/>
          <w:szCs w:val="28"/>
        </w:rPr>
        <w:t xml:space="preserve"> РФ) производятся при условии получения разрешения на осуществление земляных работ.</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proofErr w:type="gramStart"/>
      <w:r w:rsidRPr="0087437D">
        <w:rPr>
          <w:rFonts w:ascii="Times New Roman" w:hAnsi="Times New Roman" w:cs="Times New Roman"/>
          <w:color w:val="auto"/>
          <w:sz w:val="28"/>
          <w:szCs w:val="28"/>
        </w:rPr>
        <w:t xml:space="preserve">Оформление и  закрытие разрешений на осуществление земляных работ на территории </w:t>
      </w:r>
      <w:proofErr w:type="spellStart"/>
      <w:r w:rsidRPr="0087437D">
        <w:rPr>
          <w:rFonts w:ascii="Times New Roman" w:hAnsi="Times New Roman" w:cs="Times New Roman"/>
          <w:color w:val="auto"/>
          <w:sz w:val="28"/>
          <w:szCs w:val="28"/>
        </w:rPr>
        <w:t>Полысаевского</w:t>
      </w:r>
      <w:proofErr w:type="spellEnd"/>
      <w:r w:rsidRPr="0087437D">
        <w:rPr>
          <w:rFonts w:ascii="Times New Roman" w:hAnsi="Times New Roman" w:cs="Times New Roman"/>
          <w:color w:val="auto"/>
          <w:sz w:val="28"/>
          <w:szCs w:val="28"/>
        </w:rPr>
        <w:t xml:space="preserve"> городского округа осуществляется в соответствии с Порядком оформления разрешения на осуществление земляных работ на территории </w:t>
      </w:r>
      <w:proofErr w:type="spellStart"/>
      <w:r w:rsidRPr="0087437D">
        <w:rPr>
          <w:rFonts w:ascii="Times New Roman" w:hAnsi="Times New Roman" w:cs="Times New Roman"/>
          <w:color w:val="auto"/>
          <w:sz w:val="28"/>
          <w:szCs w:val="28"/>
        </w:rPr>
        <w:t>Полысаевского</w:t>
      </w:r>
      <w:proofErr w:type="spellEnd"/>
      <w:r w:rsidRPr="0087437D">
        <w:rPr>
          <w:rFonts w:ascii="Times New Roman" w:hAnsi="Times New Roman" w:cs="Times New Roman"/>
          <w:color w:val="auto"/>
          <w:sz w:val="28"/>
          <w:szCs w:val="28"/>
        </w:rPr>
        <w:t xml:space="preserve"> городского округа</w:t>
      </w:r>
      <w:r w:rsidRPr="0087437D">
        <w:rPr>
          <w:rFonts w:ascii="Times New Roman" w:hAnsi="Times New Roman" w:cs="Times New Roman"/>
          <w:sz w:val="28"/>
          <w:szCs w:val="28"/>
        </w:rPr>
        <w:t xml:space="preserve"> </w:t>
      </w:r>
      <w:r w:rsidRPr="0087437D">
        <w:rPr>
          <w:rFonts w:ascii="Times New Roman" w:hAnsi="Times New Roman" w:cs="Times New Roman"/>
          <w:color w:val="auto"/>
          <w:sz w:val="28"/>
          <w:szCs w:val="28"/>
        </w:rPr>
        <w:t xml:space="preserve">Разрешение на проведении земляных работ оформляется в соответствии с Административным регламентом по предоставлению муниципальной услуги по «выдаче разрешений на производство земляных работ на территории </w:t>
      </w:r>
      <w:proofErr w:type="spellStart"/>
      <w:r w:rsidRPr="0087437D">
        <w:rPr>
          <w:rFonts w:ascii="Times New Roman" w:hAnsi="Times New Roman" w:cs="Times New Roman"/>
          <w:color w:val="auto"/>
          <w:sz w:val="28"/>
          <w:szCs w:val="28"/>
        </w:rPr>
        <w:t>Полысаевского</w:t>
      </w:r>
      <w:proofErr w:type="spellEnd"/>
      <w:r w:rsidRPr="0087437D">
        <w:rPr>
          <w:rFonts w:ascii="Times New Roman" w:hAnsi="Times New Roman" w:cs="Times New Roman"/>
          <w:color w:val="auto"/>
          <w:sz w:val="28"/>
          <w:szCs w:val="28"/>
        </w:rPr>
        <w:t xml:space="preserve"> городского округа» утвержденным Постановлением администрации </w:t>
      </w:r>
      <w:proofErr w:type="spellStart"/>
      <w:r w:rsidRPr="0087437D">
        <w:rPr>
          <w:rFonts w:ascii="Times New Roman" w:hAnsi="Times New Roman" w:cs="Times New Roman"/>
          <w:color w:val="auto"/>
          <w:sz w:val="28"/>
          <w:szCs w:val="28"/>
        </w:rPr>
        <w:t>Полысаевского</w:t>
      </w:r>
      <w:proofErr w:type="spellEnd"/>
      <w:proofErr w:type="gramEnd"/>
      <w:r w:rsidRPr="0087437D">
        <w:rPr>
          <w:rFonts w:ascii="Times New Roman" w:hAnsi="Times New Roman" w:cs="Times New Roman"/>
          <w:color w:val="auto"/>
          <w:sz w:val="28"/>
          <w:szCs w:val="28"/>
        </w:rPr>
        <w:t xml:space="preserve"> городского округа от 16.12.2015 № 2186.</w:t>
      </w:r>
    </w:p>
    <w:p w:rsidR="006D464E" w:rsidRPr="0087437D" w:rsidRDefault="006D464E" w:rsidP="00D0422E">
      <w:pPr>
        <w:numPr>
          <w:ilvl w:val="1"/>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 xml:space="preserve">Координация и информационное обеспечение жителей города о выполнении земляных работ на территории </w:t>
      </w:r>
      <w:proofErr w:type="spellStart"/>
      <w:r w:rsidRPr="0087437D">
        <w:rPr>
          <w:rFonts w:ascii="Times New Roman" w:hAnsi="Times New Roman" w:cs="Times New Roman"/>
          <w:color w:val="auto"/>
          <w:sz w:val="28"/>
          <w:szCs w:val="28"/>
        </w:rPr>
        <w:t>Полысаевского</w:t>
      </w:r>
      <w:proofErr w:type="spellEnd"/>
      <w:r w:rsidRPr="0087437D">
        <w:rPr>
          <w:rFonts w:ascii="Times New Roman" w:hAnsi="Times New Roman" w:cs="Times New Roman"/>
          <w:color w:val="auto"/>
          <w:sz w:val="28"/>
          <w:szCs w:val="28"/>
        </w:rPr>
        <w:t xml:space="preserve"> городского округа обеспечивается исполнителем земельных работ, через средства массовой информации.</w:t>
      </w:r>
    </w:p>
    <w:p w:rsidR="006D464E" w:rsidRPr="0087437D" w:rsidRDefault="006D464E" w:rsidP="00D0422E">
      <w:pPr>
        <w:numPr>
          <w:ilvl w:val="1"/>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Юридические лица независимо от их организационно-правовых форм, физические лица, получившие разрешения (далее – Заказчики) обязаны:</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 xml:space="preserve">установить дорожные знаки в соответствии с согласованной с Управлением по вопросам жизнеобеспечения </w:t>
      </w:r>
      <w:proofErr w:type="spellStart"/>
      <w:r w:rsidRPr="0087437D">
        <w:rPr>
          <w:rFonts w:ascii="Times New Roman" w:hAnsi="Times New Roman" w:cs="Times New Roman"/>
          <w:color w:val="auto"/>
          <w:sz w:val="28"/>
          <w:szCs w:val="28"/>
        </w:rPr>
        <w:t>Полысаевского</w:t>
      </w:r>
      <w:proofErr w:type="spellEnd"/>
      <w:r w:rsidRPr="0087437D">
        <w:rPr>
          <w:rFonts w:ascii="Times New Roman" w:hAnsi="Times New Roman" w:cs="Times New Roman"/>
          <w:color w:val="auto"/>
          <w:sz w:val="28"/>
          <w:szCs w:val="28"/>
        </w:rPr>
        <w:t xml:space="preserve"> городского округа схемой;</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 xml:space="preserve">обеспечить ограждение места производства работ защитными ограждениями с учетом требований </w:t>
      </w:r>
      <w:hyperlink r:id="rId14" w:tooltip="Постановление Госстроя РФ от 23.07.2001 N 80 &quot;О принятии строительных норм и правил Российской Федерации &quot;Безопасность труда в строительстве. Часть 1. Общие требования. СНиП 12-03-2001&quot; (Зарегистрировано в Минюсте РФ 09.08.2001 N 2862){КонсультантПлюс}" w:history="1">
        <w:r w:rsidRPr="0087437D">
          <w:rPr>
            <w:rFonts w:ascii="Times New Roman" w:hAnsi="Times New Roman" w:cs="Times New Roman"/>
            <w:color w:val="auto"/>
            <w:sz w:val="28"/>
            <w:szCs w:val="28"/>
          </w:rPr>
          <w:t>раздела 6</w:t>
        </w:r>
      </w:hyperlink>
      <w:r w:rsidRPr="0087437D">
        <w:rPr>
          <w:rFonts w:ascii="Times New Roman" w:hAnsi="Times New Roman" w:cs="Times New Roman"/>
          <w:color w:val="auto"/>
          <w:sz w:val="28"/>
          <w:szCs w:val="28"/>
        </w:rPr>
        <w:t xml:space="preserve"> </w:t>
      </w:r>
      <w:proofErr w:type="spellStart"/>
      <w:r w:rsidRPr="0087437D">
        <w:rPr>
          <w:rFonts w:ascii="Times New Roman" w:hAnsi="Times New Roman" w:cs="Times New Roman"/>
          <w:color w:val="auto"/>
          <w:sz w:val="28"/>
          <w:szCs w:val="28"/>
        </w:rPr>
        <w:t>СниП</w:t>
      </w:r>
      <w:proofErr w:type="spellEnd"/>
      <w:r w:rsidRPr="0087437D">
        <w:rPr>
          <w:rFonts w:ascii="Times New Roman" w:hAnsi="Times New Roman" w:cs="Times New Roman"/>
          <w:color w:val="auto"/>
          <w:sz w:val="28"/>
          <w:szCs w:val="28"/>
        </w:rPr>
        <w:t xml:space="preserve"> 12-03-2001, утвержденного постановлением Госстроя РФ от 23.07.2001 N 80. В темное время суток ограждение обозначается красными сигнальными фонарями. Ограждение выполняется </w:t>
      </w:r>
      <w:proofErr w:type="gramStart"/>
      <w:r w:rsidRPr="0087437D">
        <w:rPr>
          <w:rFonts w:ascii="Times New Roman" w:hAnsi="Times New Roman" w:cs="Times New Roman"/>
          <w:color w:val="auto"/>
          <w:sz w:val="28"/>
          <w:szCs w:val="28"/>
        </w:rPr>
        <w:t>сплошным</w:t>
      </w:r>
      <w:proofErr w:type="gramEnd"/>
      <w:r w:rsidRPr="0087437D">
        <w:rPr>
          <w:rFonts w:ascii="Times New Roman" w:hAnsi="Times New Roman" w:cs="Times New Roman"/>
          <w:color w:val="auto"/>
          <w:sz w:val="28"/>
          <w:szCs w:val="28"/>
        </w:rPr>
        <w:t>, устойчивым и надежным, предотвращающим попадание посторонних лиц на место проведения земляных работ. При проведении земляных работ по прокладке или ремонту кабельных линий 0,4, 6, 10 кВ в траншеях, глубиной не более 0,8 м, допускается использование переносных сетчатых ограждений, высотой не менее 1,2 м, а также обозначение места производства работ в темное время суток светоотражающими элементами;</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оборудовать светильниками места производства земляных работ в зоне движения пешеходов при отсутствии наружного освещения;</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устроить переходные мостки через траншеи по направлениям массовых пешеходных потоков на расстоянии не более 200 метров друг от друга;</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 xml:space="preserve">вызвать на место производства земляных работ представителей эксплуатационных служб, которые обязаны уточнить на месте положение </w:t>
      </w:r>
      <w:r w:rsidRPr="0087437D">
        <w:rPr>
          <w:rFonts w:ascii="Times New Roman" w:hAnsi="Times New Roman" w:cs="Times New Roman"/>
          <w:color w:val="auto"/>
          <w:sz w:val="28"/>
          <w:szCs w:val="28"/>
        </w:rPr>
        <w:lastRenderedPageBreak/>
        <w:t xml:space="preserve">своих 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отказе, об уточнении положения коммуникаций. В случае неявки представителя и (или) отказа указать точное месторасположение коммуникаций Заказчик руководствуется положением коммуникаций, указанных на </w:t>
      </w:r>
      <w:proofErr w:type="spellStart"/>
      <w:r w:rsidRPr="0087437D">
        <w:rPr>
          <w:rFonts w:ascii="Times New Roman" w:hAnsi="Times New Roman" w:cs="Times New Roman"/>
          <w:color w:val="auto"/>
          <w:sz w:val="28"/>
          <w:szCs w:val="28"/>
        </w:rPr>
        <w:t>топооснове</w:t>
      </w:r>
      <w:proofErr w:type="spellEnd"/>
      <w:r w:rsidRPr="0087437D">
        <w:rPr>
          <w:rFonts w:ascii="Times New Roman" w:hAnsi="Times New Roman" w:cs="Times New Roman"/>
          <w:color w:val="auto"/>
          <w:sz w:val="28"/>
          <w:szCs w:val="28"/>
        </w:rPr>
        <w:t>.</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исключить повреждения смежных или пересекаемых коммуникаций, сетей, сооружений;</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проводить поэтапно работы по укладке инженерных сетей, коммуникаций на благоустроенных территориях, работы на последующих участках должны начинать только после завершения всех работ на предыдущем участке, включая восстановительные работы и уборку территории;</w:t>
      </w:r>
    </w:p>
    <w:p w:rsidR="006D464E" w:rsidRPr="0087437D" w:rsidRDefault="006D464E" w:rsidP="006D464E">
      <w:pPr>
        <w:rPr>
          <w:rFonts w:ascii="Times New Roman" w:hAnsi="Times New Roman" w:cs="Times New Roman"/>
          <w:sz w:val="28"/>
          <w:szCs w:val="28"/>
        </w:rPr>
      </w:pPr>
      <w:r w:rsidRPr="0087437D">
        <w:rPr>
          <w:rFonts w:ascii="Times New Roman" w:hAnsi="Times New Roman" w:cs="Times New Roman"/>
          <w:color w:val="auto"/>
          <w:sz w:val="28"/>
          <w:szCs w:val="28"/>
        </w:rPr>
        <w:t>вывозить</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 xml:space="preserve">На дорогах с интенсивным движением транспортных средств, прокладка инженерных коммуникаций должна выполняться, как правило, без поверхностного вскрытия асфальтобетонных покрытий, методом продавливания,  бурения или прокола, на расстоянии не менее 1,5 метров от кромки дороги, бордюрного камня, твердого покрытия тротуара. </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На месте производства земляных работ должны находиться и предъявляться по первому требованию контролирующих органов следующие документы в оригиналах или копиях:</w:t>
      </w:r>
    </w:p>
    <w:p w:rsidR="006D464E" w:rsidRPr="0087437D" w:rsidRDefault="006D464E" w:rsidP="006D464E">
      <w:pPr>
        <w:numPr>
          <w:ilvl w:val="0"/>
          <w:numId w:val="16"/>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 xml:space="preserve">распорядительный документ (приказ) организации (предприятия) о назначении ответственного производителя работ; </w:t>
      </w:r>
    </w:p>
    <w:p w:rsidR="006D464E" w:rsidRPr="0087437D" w:rsidRDefault="006D464E" w:rsidP="006D464E">
      <w:pPr>
        <w:numPr>
          <w:ilvl w:val="0"/>
          <w:numId w:val="16"/>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 xml:space="preserve">разрешение на осуществление земляных работ; </w:t>
      </w:r>
    </w:p>
    <w:p w:rsidR="006D464E" w:rsidRPr="0087437D" w:rsidRDefault="006D464E" w:rsidP="006D464E">
      <w:pPr>
        <w:numPr>
          <w:ilvl w:val="0"/>
          <w:numId w:val="16"/>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лист согласования с соответствующими службами;</w:t>
      </w:r>
    </w:p>
    <w:p w:rsidR="006D464E" w:rsidRPr="0087437D" w:rsidRDefault="006D464E" w:rsidP="006D464E">
      <w:pPr>
        <w:numPr>
          <w:ilvl w:val="0"/>
          <w:numId w:val="16"/>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 xml:space="preserve">проект производства работ или иная организационно – техническая информация. </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Ответственность за повреждение смежных или пересекаемых коммуникаций, за исключением сетей, не обозначенных в схеме согласования земляных работ, несут юридические и физические лица, выполняющие работы, и персонально лицо, ответственное за производство работ.</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Ограждения у места производства работ могут быть сняты не ранее окончания работ по восстановлению дорожных покрытий.</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Работы по благоустройству, восстановление покрытий производятся в сроки действия разрешения на производство земляных работ.</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 xml:space="preserve">Производство работ, связанных с восстановлением покрытий дорог общего пользования, благоустройство территорий, разрешается только специализированным организациям. </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 xml:space="preserve">В случаях, когда производство работ связано с закрытием или изменением маршрутов пассажирского транспорта, поместить соответствующие объявления в средствах массовой информации с указанием сроков проведения работ. </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lastRenderedPageBreak/>
        <w:t>Юридические и физические лица, ведущие строительство, реконструкцию и реставрацию инженерных сооружений или производящие работу по благоустройству территории города обязаны выполнять требования настоящих Правил.</w:t>
      </w:r>
    </w:p>
    <w:p w:rsidR="006D464E" w:rsidRPr="0087437D" w:rsidRDefault="006D464E" w:rsidP="00D0422E">
      <w:pPr>
        <w:numPr>
          <w:ilvl w:val="1"/>
          <w:numId w:val="47"/>
        </w:numPr>
        <w:spacing w:line="240" w:lineRule="auto"/>
        <w:ind w:left="0" w:firstLine="567"/>
        <w:jc w:val="both"/>
        <w:rPr>
          <w:rFonts w:ascii="Times New Roman" w:hAnsi="Times New Roman" w:cs="Times New Roman"/>
          <w:sz w:val="28"/>
          <w:szCs w:val="28"/>
        </w:rPr>
      </w:pPr>
      <w:r w:rsidRPr="0087437D">
        <w:rPr>
          <w:rFonts w:ascii="Times New Roman" w:hAnsi="Times New Roman" w:cs="Times New Roman"/>
          <w:color w:val="auto"/>
          <w:sz w:val="28"/>
          <w:szCs w:val="28"/>
        </w:rPr>
        <w:t>Порядок производства земляных работ при ликвидации аварий.</w:t>
      </w:r>
    </w:p>
    <w:p w:rsidR="006D464E" w:rsidRPr="0087437D" w:rsidRDefault="006D464E" w:rsidP="00D0422E">
      <w:pPr>
        <w:pStyle w:val="af4"/>
        <w:numPr>
          <w:ilvl w:val="2"/>
          <w:numId w:val="47"/>
        </w:numPr>
        <w:spacing w:line="240" w:lineRule="auto"/>
        <w:ind w:left="0" w:firstLine="567"/>
        <w:jc w:val="both"/>
        <w:rPr>
          <w:rFonts w:ascii="Times New Roman" w:hAnsi="Times New Roman" w:cs="Times New Roman"/>
          <w:sz w:val="28"/>
          <w:szCs w:val="28"/>
        </w:rPr>
      </w:pPr>
      <w:r w:rsidRPr="0087437D">
        <w:rPr>
          <w:rFonts w:ascii="Times New Roman" w:hAnsi="Times New Roman" w:cs="Times New Roman"/>
          <w:sz w:val="28"/>
          <w:szCs w:val="28"/>
        </w:rPr>
        <w:t xml:space="preserve">При аварийных работах юридическим и физическим лицам разрешается приступать к проведению земляных работ после извещения Единой дежурной диспетчерской службы </w:t>
      </w:r>
      <w:proofErr w:type="spellStart"/>
      <w:r w:rsidRPr="0087437D">
        <w:rPr>
          <w:rFonts w:ascii="Times New Roman" w:hAnsi="Times New Roman" w:cs="Times New Roman"/>
          <w:sz w:val="28"/>
          <w:szCs w:val="28"/>
        </w:rPr>
        <w:t>Полысаевского</w:t>
      </w:r>
      <w:proofErr w:type="spellEnd"/>
      <w:r w:rsidRPr="0087437D">
        <w:rPr>
          <w:rFonts w:ascii="Times New Roman" w:hAnsi="Times New Roman" w:cs="Times New Roman"/>
          <w:sz w:val="28"/>
          <w:szCs w:val="28"/>
        </w:rPr>
        <w:t xml:space="preserve"> городского округа, землепользователя и вызова на место аварии представителей организаций, эксплуатирующих прилегающие инженерные сооружения, сети, с последующим оформлением разрешения работ в течение трех рабочих дней с момента начала аварийных работ.  </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Организация работ по ликвидации аварий должна включать следующие этапы:</w:t>
      </w:r>
    </w:p>
    <w:p w:rsidR="006D464E" w:rsidRPr="0087437D" w:rsidRDefault="006D464E" w:rsidP="006D464E">
      <w:pPr>
        <w:numPr>
          <w:ilvl w:val="0"/>
          <w:numId w:val="1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оперативное обследование объекта, подвергнувшегося аварии;</w:t>
      </w:r>
    </w:p>
    <w:p w:rsidR="006D464E" w:rsidRPr="0087437D" w:rsidRDefault="006D464E" w:rsidP="006D464E">
      <w:pPr>
        <w:numPr>
          <w:ilvl w:val="0"/>
          <w:numId w:val="1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определение объёмов работ и потребности в трудовых, материально – технических ресурсах;</w:t>
      </w:r>
    </w:p>
    <w:p w:rsidR="006D464E" w:rsidRPr="0087437D" w:rsidRDefault="006D464E" w:rsidP="006D464E">
      <w:pPr>
        <w:numPr>
          <w:ilvl w:val="0"/>
          <w:numId w:val="1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 xml:space="preserve">выбор способов и методов выполнения аварийно – восстановительных работ; </w:t>
      </w:r>
    </w:p>
    <w:p w:rsidR="006D464E" w:rsidRPr="0087437D" w:rsidRDefault="006D464E" w:rsidP="006D464E">
      <w:pPr>
        <w:numPr>
          <w:ilvl w:val="0"/>
          <w:numId w:val="1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 xml:space="preserve">определение или установление сроков ликвидации аварии согласно нормам; </w:t>
      </w:r>
    </w:p>
    <w:p w:rsidR="006D464E" w:rsidRPr="0087437D" w:rsidRDefault="006D464E" w:rsidP="006D464E">
      <w:pPr>
        <w:numPr>
          <w:ilvl w:val="0"/>
          <w:numId w:val="1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оповещение диспетчера Единой городской информационно–диспетчерской службы о дате и времени начала производства земляных работ.</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Работы по ликвидации аварии на инженерных сетях должны вестись аварийной бригадой под руководством ответственного лица, имеющего при себе удостоверение, наряд допуск, заявку на устранение аварии или копию телефонограммы об аварии.</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Дежурная служба предприятия, принявшая телефонограмму о вызове представителя на место аварии для согласования мероприятий по производству земляных работ для устранения аварии на инженерных коммуникациях, обязана незамедлительно известить дежурного по предприятию, руководителя предприятия. Дежурный по предприятию, руководитель предприятия в течени</w:t>
      </w:r>
      <w:proofErr w:type="gramStart"/>
      <w:r w:rsidRPr="0087437D">
        <w:rPr>
          <w:rFonts w:ascii="Times New Roman" w:hAnsi="Times New Roman" w:cs="Times New Roman"/>
          <w:color w:val="auto"/>
          <w:sz w:val="28"/>
          <w:szCs w:val="28"/>
        </w:rPr>
        <w:t>и</w:t>
      </w:r>
      <w:proofErr w:type="gramEnd"/>
      <w:r w:rsidRPr="0087437D">
        <w:rPr>
          <w:rFonts w:ascii="Times New Roman" w:hAnsi="Times New Roman" w:cs="Times New Roman"/>
          <w:color w:val="auto"/>
          <w:sz w:val="28"/>
          <w:szCs w:val="28"/>
        </w:rPr>
        <w:t xml:space="preserve"> 2-х часов в рабочие дни, 4-х часов в выходные и праздничные дни, с момента получения сообщения о вызове представителя обязан обеспечить явку на место аварии своих представителей, уполномоченных принимать решения на месте аварии, с исполнительными чертежами, в которых должно быть указано расположение подведомственных им сооружений и инженерных коммуникаций. В случае неявки, вызванного по телефонограмме представителя или явки представителя не уполномоченного принимать решения на месте аварии, дежурный по предприятию, руководитель предприятия несет ответственность за повреждения во время проведения земляных работ, подведомственных им сооружений и инженерных коммуникаций. Полномочный представитель обязан указать на схеме производства земляных работ точное расположение подведомственных сетей и их привязок на местности. В случае неопределённости места расположения сетей выполнить трассировку и завизировать на схеме личной подписью. В </w:t>
      </w:r>
      <w:r w:rsidRPr="0087437D">
        <w:rPr>
          <w:rFonts w:ascii="Times New Roman" w:hAnsi="Times New Roman" w:cs="Times New Roman"/>
          <w:color w:val="auto"/>
          <w:sz w:val="28"/>
          <w:szCs w:val="28"/>
        </w:rPr>
        <w:lastRenderedPageBreak/>
        <w:t xml:space="preserve">случае недостаточного указания сетей на схеме ответственность за их повреждение несёт организация, владеющая данной сетью. </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 xml:space="preserve">При производстве работ по ликвидации аварии на инженерных сетях и сооружениях участки работ должны быть огорожены с установкой аварийного освещения (в темное время суток). Если работы ведутся в пределах проезжей части, по согласованию с Управлением по вопросам жизнеобеспечения </w:t>
      </w:r>
      <w:proofErr w:type="spellStart"/>
      <w:r w:rsidRPr="0087437D">
        <w:rPr>
          <w:rFonts w:ascii="Times New Roman" w:hAnsi="Times New Roman" w:cs="Times New Roman"/>
          <w:color w:val="auto"/>
          <w:sz w:val="28"/>
          <w:szCs w:val="28"/>
        </w:rPr>
        <w:t>Полысаевского</w:t>
      </w:r>
      <w:proofErr w:type="spellEnd"/>
      <w:r w:rsidRPr="0087437D">
        <w:rPr>
          <w:rFonts w:ascii="Times New Roman" w:hAnsi="Times New Roman" w:cs="Times New Roman"/>
          <w:color w:val="auto"/>
          <w:sz w:val="28"/>
          <w:szCs w:val="28"/>
        </w:rPr>
        <w:t xml:space="preserve"> городского округа  должны быть установлены соответствующие дорожные знаки. Лица, ответственные за производство аварийно – восстановительных работ, должны следить за исправностью аварийного освещения, ограждения, дорожных знаков до полного окончания работ.</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Ликвидация аварии должна проводиться при наличии схемы или съёмки участка коммуникаций.</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Оформление разрешения производится в течение 72 часов (трое суток) с момента начала аварийных работ с указанием даты и времени.</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После завершения работ по восстановлению инженерных сетей организация, производившая работы, должна выполнить засыпку траншеи (котлована) малоусадочными материалами (песок, ПГС), уплотнить грунт засыпки до требуемой плотности, очистить участок работы от строительного мусора.</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Восстановление дорожного основания и благоустройство территории осуществляет организация, проводившая аварийные работы, или специализированная организация на договорных условиях в срок от двух до трёх суток в зависимости от интенсивности движения транспорта и пешеходов и климатических условий. Восстановление асфальтобетонного покрытия проводится в срок установленный разрешением, по договору со специализированной организацией.</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Производство плановых работ под видом аварийных по телефонограмме запрещается.</w:t>
      </w:r>
    </w:p>
    <w:p w:rsidR="006D464E" w:rsidRPr="0087437D" w:rsidRDefault="006D464E" w:rsidP="00D0422E">
      <w:pPr>
        <w:numPr>
          <w:ilvl w:val="1"/>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Ответственность за нарушения по настоящему Порядку.</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Юридические лица, независимо от их организационно – правовых форм и форм собственности, и физические лица, нарушившие настоящий Порядок, несут ответственность в соответствии с действующим законодательством.</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 xml:space="preserve">Проведение работ при строительстве, ремонте, реконструкции коммуникаций по просроченным разрешениям признаётся самовольным проведением земляных работ.  </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Понесённые расходы по возмещению убытков на восстановление инженерных сетей и сооружений, повре</w:t>
      </w:r>
      <w:r w:rsidRPr="0087437D">
        <w:rPr>
          <w:rFonts w:ascii="Times New Roman" w:hAnsi="Times New Roman" w:cs="Times New Roman"/>
          <w:sz w:val="28"/>
          <w:szCs w:val="28"/>
        </w:rPr>
        <w:t>ждённых при производстве работ,</w:t>
      </w:r>
      <w:r w:rsidRPr="0087437D">
        <w:rPr>
          <w:rFonts w:ascii="Times New Roman" w:hAnsi="Times New Roman" w:cs="Times New Roman"/>
          <w:color w:val="auto"/>
          <w:sz w:val="28"/>
          <w:szCs w:val="28"/>
        </w:rPr>
        <w:t xml:space="preserve"> возмещают в установленном законом порядке физические и юридические лица.</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 xml:space="preserve">Инспектирование территорий в целях проверки исполнения настоящего Порядка осуществляется специалистами Управления по вопросам жизнеобеспечения </w:t>
      </w:r>
      <w:proofErr w:type="spellStart"/>
      <w:r w:rsidRPr="0087437D">
        <w:rPr>
          <w:rFonts w:ascii="Times New Roman" w:hAnsi="Times New Roman" w:cs="Times New Roman"/>
          <w:color w:val="auto"/>
          <w:sz w:val="28"/>
          <w:szCs w:val="28"/>
        </w:rPr>
        <w:t>Полысаевского</w:t>
      </w:r>
      <w:proofErr w:type="spellEnd"/>
      <w:r w:rsidRPr="0087437D">
        <w:rPr>
          <w:rFonts w:ascii="Times New Roman" w:hAnsi="Times New Roman" w:cs="Times New Roman"/>
          <w:color w:val="auto"/>
          <w:sz w:val="28"/>
          <w:szCs w:val="28"/>
        </w:rPr>
        <w:t xml:space="preserve"> городского округа.</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 xml:space="preserve">В случае выявления факта грубого нарушения настоящего Порядка, нанесшего значительных материальный ущерб, материалы на </w:t>
      </w:r>
      <w:r w:rsidRPr="0087437D">
        <w:rPr>
          <w:rFonts w:ascii="Times New Roman" w:hAnsi="Times New Roman" w:cs="Times New Roman"/>
          <w:color w:val="auto"/>
          <w:sz w:val="28"/>
          <w:szCs w:val="28"/>
        </w:rPr>
        <w:lastRenderedPageBreak/>
        <w:t xml:space="preserve">должностных лиц предприятий, организаций, учреждений независимо от форм собственности передаются в правоохранительные органы </w:t>
      </w:r>
      <w:proofErr w:type="spellStart"/>
      <w:r w:rsidRPr="0087437D">
        <w:rPr>
          <w:rFonts w:ascii="Times New Roman" w:hAnsi="Times New Roman" w:cs="Times New Roman"/>
          <w:color w:val="auto"/>
          <w:sz w:val="28"/>
          <w:szCs w:val="28"/>
        </w:rPr>
        <w:t>Полысаевского</w:t>
      </w:r>
      <w:proofErr w:type="spellEnd"/>
      <w:r w:rsidRPr="0087437D">
        <w:rPr>
          <w:rFonts w:ascii="Times New Roman" w:hAnsi="Times New Roman" w:cs="Times New Roman"/>
          <w:color w:val="auto"/>
          <w:sz w:val="28"/>
          <w:szCs w:val="28"/>
        </w:rPr>
        <w:t xml:space="preserve"> городского округа, в установленном законодательством порядке. </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В соответствии с действующим законодательством юридические, физические и должностные лица, виновные в нанесении материального ущерба  из-за нарушения установленного порядка согласования и утверждения проектной документации, настоящего Порядка, обязаны возместить причинённый ущерб.</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proofErr w:type="gramStart"/>
      <w:r w:rsidRPr="0087437D">
        <w:rPr>
          <w:rFonts w:ascii="Times New Roman" w:hAnsi="Times New Roman" w:cs="Times New Roman"/>
          <w:color w:val="auto"/>
          <w:sz w:val="28"/>
          <w:szCs w:val="28"/>
        </w:rPr>
        <w:t xml:space="preserve">Юридические и физические лица, производившие земляные работы, обязаны следить за состоянием восстановленного благоустройства территорий в течение 4-х лет и в случае просадки, деформации или иных нарушений грунта и элементов благоустройства, связанных с технологией производства земляных работ, обязаны в течение 1- </w:t>
      </w:r>
      <w:proofErr w:type="spellStart"/>
      <w:r w:rsidRPr="0087437D">
        <w:rPr>
          <w:rFonts w:ascii="Times New Roman" w:hAnsi="Times New Roman" w:cs="Times New Roman"/>
          <w:color w:val="auto"/>
          <w:sz w:val="28"/>
          <w:szCs w:val="28"/>
        </w:rPr>
        <w:t>х</w:t>
      </w:r>
      <w:proofErr w:type="spellEnd"/>
      <w:r w:rsidRPr="0087437D">
        <w:rPr>
          <w:rFonts w:ascii="Times New Roman" w:hAnsi="Times New Roman" w:cs="Times New Roman"/>
          <w:color w:val="auto"/>
          <w:sz w:val="28"/>
          <w:szCs w:val="28"/>
        </w:rPr>
        <w:t xml:space="preserve"> суток с момента выявления ликвидировать все дефекты за свой счёт, в соответствии с климатическими условиями.</w:t>
      </w:r>
      <w:proofErr w:type="gramEnd"/>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Основанием для предъявления претензий по обнаруженным дефектам в течение гарантийного срока является акт или обращение.</w:t>
      </w:r>
    </w:p>
    <w:p w:rsidR="006D464E" w:rsidRPr="0087437D" w:rsidRDefault="006D464E" w:rsidP="006D464E">
      <w:pPr>
        <w:widowControl w:val="0"/>
        <w:autoSpaceDE w:val="0"/>
        <w:autoSpaceDN w:val="0"/>
        <w:adjustRightInd w:val="0"/>
        <w:spacing w:line="240" w:lineRule="auto"/>
        <w:ind w:left="426"/>
        <w:jc w:val="center"/>
        <w:outlineLvl w:val="1"/>
        <w:rPr>
          <w:rFonts w:ascii="Times New Roman" w:hAnsi="Times New Roman" w:cs="Times New Roman"/>
          <w:b/>
          <w:color w:val="0000FF"/>
          <w:sz w:val="28"/>
          <w:szCs w:val="28"/>
        </w:rPr>
      </w:pPr>
    </w:p>
    <w:p w:rsidR="006D464E" w:rsidRPr="0087437D" w:rsidRDefault="006D464E" w:rsidP="006D464E">
      <w:pPr>
        <w:widowControl w:val="0"/>
        <w:autoSpaceDE w:val="0"/>
        <w:autoSpaceDN w:val="0"/>
        <w:adjustRightInd w:val="0"/>
        <w:spacing w:line="240" w:lineRule="auto"/>
        <w:ind w:left="426"/>
        <w:jc w:val="center"/>
        <w:outlineLvl w:val="1"/>
        <w:rPr>
          <w:rFonts w:ascii="Times New Roman" w:hAnsi="Times New Roman" w:cs="Times New Roman"/>
          <w:b/>
          <w:color w:val="0000FF"/>
          <w:sz w:val="28"/>
          <w:szCs w:val="28"/>
        </w:rPr>
      </w:pPr>
    </w:p>
    <w:p w:rsidR="006D464E" w:rsidRPr="0087437D" w:rsidRDefault="006D464E" w:rsidP="00D0422E">
      <w:pPr>
        <w:pStyle w:val="1"/>
        <w:numPr>
          <w:ilvl w:val="0"/>
          <w:numId w:val="47"/>
        </w:numPr>
        <w:spacing w:before="0" w:after="0" w:line="240" w:lineRule="auto"/>
        <w:jc w:val="center"/>
        <w:rPr>
          <w:rFonts w:ascii="Times New Roman" w:hAnsi="Times New Roman" w:cs="Times New Roman"/>
          <w:b/>
          <w:color w:val="auto"/>
          <w:sz w:val="28"/>
          <w:szCs w:val="28"/>
        </w:rPr>
      </w:pPr>
      <w:r w:rsidRPr="0087437D">
        <w:rPr>
          <w:rFonts w:ascii="Times New Roman" w:hAnsi="Times New Roman" w:cs="Times New Roman"/>
          <w:b/>
          <w:color w:val="auto"/>
          <w:sz w:val="28"/>
          <w:szCs w:val="28"/>
        </w:rPr>
        <w:t>ТРЕБОВАНИЯ ПО БЛАГОУСТРОЙСТВУ ПРИ ПРОВЕДЕНИИ ЗЕМЛЯНЫХ РАБОТ.</w:t>
      </w:r>
    </w:p>
    <w:p w:rsidR="006D464E" w:rsidRPr="0087437D" w:rsidRDefault="006D464E" w:rsidP="006D464E"/>
    <w:p w:rsidR="006D464E" w:rsidRPr="0087437D" w:rsidRDefault="006D464E" w:rsidP="00D0422E">
      <w:pPr>
        <w:pStyle w:val="af4"/>
        <w:numPr>
          <w:ilvl w:val="1"/>
          <w:numId w:val="47"/>
        </w:numPr>
        <w:spacing w:line="240" w:lineRule="auto"/>
        <w:ind w:left="0" w:firstLine="567"/>
        <w:jc w:val="both"/>
        <w:rPr>
          <w:rFonts w:ascii="Times New Roman" w:hAnsi="Times New Roman" w:cs="Times New Roman"/>
          <w:sz w:val="28"/>
          <w:szCs w:val="28"/>
        </w:rPr>
      </w:pPr>
      <w:r w:rsidRPr="0087437D">
        <w:rPr>
          <w:rFonts w:ascii="Times New Roman" w:hAnsi="Times New Roman" w:cs="Times New Roman"/>
          <w:sz w:val="28"/>
          <w:szCs w:val="28"/>
        </w:rPr>
        <w:t xml:space="preserve"> Юридические и </w:t>
      </w:r>
      <w:proofErr w:type="gramStart"/>
      <w:r w:rsidRPr="0087437D">
        <w:rPr>
          <w:rFonts w:ascii="Times New Roman" w:hAnsi="Times New Roman" w:cs="Times New Roman"/>
          <w:sz w:val="28"/>
          <w:szCs w:val="28"/>
        </w:rPr>
        <w:t>физические лица, приступающие к производству земляных работ на территории городского округа обязаны</w:t>
      </w:r>
      <w:proofErr w:type="gramEnd"/>
      <w:r w:rsidRPr="0087437D">
        <w:rPr>
          <w:rFonts w:ascii="Times New Roman" w:hAnsi="Times New Roman" w:cs="Times New Roman"/>
          <w:sz w:val="28"/>
          <w:szCs w:val="28"/>
        </w:rPr>
        <w:t xml:space="preserve"> соблюдать требования благоустройства:</w:t>
      </w:r>
    </w:p>
    <w:p w:rsidR="006D464E" w:rsidRPr="0087437D" w:rsidRDefault="006D464E" w:rsidP="00D0422E">
      <w:pPr>
        <w:pStyle w:val="af4"/>
        <w:numPr>
          <w:ilvl w:val="2"/>
          <w:numId w:val="47"/>
        </w:numPr>
        <w:spacing w:line="240" w:lineRule="auto"/>
        <w:ind w:left="0" w:firstLine="567"/>
        <w:jc w:val="both"/>
        <w:rPr>
          <w:rFonts w:ascii="Times New Roman" w:hAnsi="Times New Roman" w:cs="Times New Roman"/>
          <w:sz w:val="28"/>
          <w:szCs w:val="28"/>
        </w:rPr>
      </w:pPr>
      <w:proofErr w:type="gramStart"/>
      <w:r w:rsidRPr="0087437D">
        <w:rPr>
          <w:rFonts w:ascii="Times New Roman" w:hAnsi="Times New Roman" w:cs="Times New Roman"/>
          <w:sz w:val="28"/>
          <w:szCs w:val="28"/>
        </w:rPr>
        <w:t>Вывозить извлеченный грунт, асфальт, щебень в день производства работ, при выполнении земляных работ на автомобильных дорогах общего пользования местного значения, магистральных улицах,  застроенных территориях города,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игровых и спортивных площадок и обеспечивающих свободные и безопасные подходы и подъезды к</w:t>
      </w:r>
      <w:proofErr w:type="gramEnd"/>
      <w:r w:rsidRPr="0087437D">
        <w:rPr>
          <w:rFonts w:ascii="Times New Roman" w:hAnsi="Times New Roman" w:cs="Times New Roman"/>
          <w:sz w:val="28"/>
          <w:szCs w:val="28"/>
        </w:rPr>
        <w:t xml:space="preserve"> жилым домам и другим объектам. </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sz w:val="28"/>
          <w:szCs w:val="28"/>
        </w:rPr>
        <w:t>Р</w:t>
      </w:r>
      <w:r w:rsidRPr="0087437D">
        <w:rPr>
          <w:rFonts w:ascii="Times New Roman" w:hAnsi="Times New Roman" w:cs="Times New Roman"/>
          <w:color w:val="auto"/>
          <w:sz w:val="28"/>
          <w:szCs w:val="28"/>
        </w:rPr>
        <w:t>азобрать бордюр (при наличии), складировать его на месте производства работ и сох</w:t>
      </w:r>
      <w:r w:rsidRPr="0087437D">
        <w:rPr>
          <w:rFonts w:ascii="Times New Roman" w:hAnsi="Times New Roman" w:cs="Times New Roman"/>
          <w:sz w:val="28"/>
          <w:szCs w:val="28"/>
        </w:rPr>
        <w:t>ранить для дальнейшей установки.</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sz w:val="28"/>
          <w:szCs w:val="28"/>
        </w:rPr>
        <w:t>П</w:t>
      </w:r>
      <w:r w:rsidRPr="0087437D">
        <w:rPr>
          <w:rFonts w:ascii="Times New Roman" w:hAnsi="Times New Roman" w:cs="Times New Roman"/>
          <w:color w:val="auto"/>
          <w:sz w:val="28"/>
          <w:szCs w:val="28"/>
        </w:rPr>
        <w:t>редусмотреть сооружения переходных коллекторов, при прокладке подземных коммуникаций в стесненных условиях. Проектирование коллекторов осуществлять с учетом перспективы развития сетей</w:t>
      </w:r>
      <w:r w:rsidRPr="0087437D">
        <w:rPr>
          <w:rFonts w:ascii="Times New Roman" w:hAnsi="Times New Roman" w:cs="Times New Roman"/>
          <w:sz w:val="28"/>
          <w:szCs w:val="28"/>
        </w:rPr>
        <w:t>.</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sz w:val="28"/>
          <w:szCs w:val="28"/>
        </w:rPr>
        <w:t>В</w:t>
      </w:r>
      <w:r w:rsidRPr="0087437D">
        <w:rPr>
          <w:rFonts w:ascii="Times New Roman" w:hAnsi="Times New Roman" w:cs="Times New Roman"/>
          <w:color w:val="auto"/>
          <w:sz w:val="28"/>
          <w:szCs w:val="28"/>
        </w:rPr>
        <w:t>осстановить проезжую часть автодороги (тротуара) на полную ширину, независимо от ширины траншеи, при прокладке и (или) ремонте подземных коммуникаций под проезжей частью улиц, проездами, а также под тротуарами</w:t>
      </w:r>
      <w:r w:rsidRPr="0087437D">
        <w:rPr>
          <w:rFonts w:ascii="Times New Roman" w:hAnsi="Times New Roman" w:cs="Times New Roman"/>
          <w:sz w:val="28"/>
          <w:szCs w:val="28"/>
        </w:rPr>
        <w:t>.</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sz w:val="28"/>
          <w:szCs w:val="28"/>
        </w:rPr>
        <w:t>П</w:t>
      </w:r>
      <w:r w:rsidRPr="0087437D">
        <w:rPr>
          <w:rFonts w:ascii="Times New Roman" w:hAnsi="Times New Roman" w:cs="Times New Roman"/>
          <w:color w:val="auto"/>
          <w:sz w:val="28"/>
          <w:szCs w:val="28"/>
        </w:rPr>
        <w:t xml:space="preserve">роизвести засыпку разрытия малоусадочными материалами, слоями с тщательным уплотнением. Траншеи и котлованы под проезжей частью и тротуарами засыпать песком и песчаным грунтом с послойным уплотнением и поливкой водой. Траншеи на газонах засыпать местным </w:t>
      </w:r>
      <w:r w:rsidRPr="0087437D">
        <w:rPr>
          <w:rFonts w:ascii="Times New Roman" w:hAnsi="Times New Roman" w:cs="Times New Roman"/>
          <w:color w:val="auto"/>
          <w:sz w:val="28"/>
          <w:szCs w:val="28"/>
        </w:rPr>
        <w:lastRenderedPageBreak/>
        <w:t>грунтом с уплотнением, после чего обеспечивается восстановление плодородного слоя и посев травы</w:t>
      </w:r>
      <w:r w:rsidRPr="0087437D">
        <w:rPr>
          <w:rFonts w:ascii="Times New Roman" w:hAnsi="Times New Roman" w:cs="Times New Roman"/>
          <w:sz w:val="28"/>
          <w:szCs w:val="28"/>
        </w:rPr>
        <w:t>.</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sz w:val="28"/>
          <w:szCs w:val="28"/>
        </w:rPr>
        <w:t>В</w:t>
      </w:r>
      <w:r w:rsidRPr="0087437D">
        <w:rPr>
          <w:rFonts w:ascii="Times New Roman" w:hAnsi="Times New Roman" w:cs="Times New Roman"/>
          <w:color w:val="auto"/>
          <w:sz w:val="28"/>
          <w:szCs w:val="28"/>
        </w:rPr>
        <w:t>осстановить нарушенное состояние участков территорий, а также восстановить все элементы благоустройства непосредственно на месте производства работ, на участках территорий, нарушение состояния которых было допущено в связи с производством земляных работ, в срок, установленный в разрешении</w:t>
      </w:r>
      <w:r w:rsidRPr="0087437D">
        <w:rPr>
          <w:rFonts w:ascii="Times New Roman" w:hAnsi="Times New Roman" w:cs="Times New Roman"/>
          <w:sz w:val="28"/>
          <w:szCs w:val="28"/>
        </w:rPr>
        <w:t>.</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proofErr w:type="gramStart"/>
      <w:r w:rsidRPr="0087437D">
        <w:rPr>
          <w:rFonts w:ascii="Times New Roman" w:hAnsi="Times New Roman" w:cs="Times New Roman"/>
          <w:sz w:val="28"/>
          <w:szCs w:val="28"/>
        </w:rPr>
        <w:t>О</w:t>
      </w:r>
      <w:r w:rsidRPr="0087437D">
        <w:rPr>
          <w:rFonts w:ascii="Times New Roman" w:hAnsi="Times New Roman" w:cs="Times New Roman"/>
          <w:color w:val="auto"/>
          <w:sz w:val="28"/>
          <w:szCs w:val="28"/>
        </w:rPr>
        <w:t>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освободить территорию производства земляных работ от техники, транспортных средств, механизмов, оборудования,  а также закрыть разрешение на земляные работы до момента окончания срока, установленного разрешением на земляные</w:t>
      </w:r>
      <w:proofErr w:type="gramEnd"/>
      <w:r w:rsidRPr="0087437D">
        <w:rPr>
          <w:rFonts w:ascii="Times New Roman" w:hAnsi="Times New Roman" w:cs="Times New Roman"/>
          <w:color w:val="auto"/>
          <w:sz w:val="28"/>
          <w:szCs w:val="28"/>
        </w:rPr>
        <w:t xml:space="preserve"> работы</w:t>
      </w:r>
      <w:r w:rsidRPr="0087437D">
        <w:rPr>
          <w:rFonts w:ascii="Times New Roman" w:hAnsi="Times New Roman" w:cs="Times New Roman"/>
          <w:sz w:val="28"/>
          <w:szCs w:val="28"/>
        </w:rPr>
        <w:t>.</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sz w:val="28"/>
          <w:szCs w:val="28"/>
        </w:rPr>
        <w:t>В</w:t>
      </w:r>
      <w:r w:rsidRPr="0087437D">
        <w:rPr>
          <w:rFonts w:ascii="Times New Roman" w:hAnsi="Times New Roman" w:cs="Times New Roman"/>
          <w:color w:val="auto"/>
          <w:sz w:val="28"/>
          <w:szCs w:val="28"/>
        </w:rPr>
        <w:t xml:space="preserve"> осенне-зимний период ликвидировать наледь и скользкость, образовавшиеся вследствие аварии на проезжей части автомобильной дороги, тротуаре, не позднее 4 часов с момента обнаружения аварии</w:t>
      </w:r>
      <w:r w:rsidRPr="0087437D">
        <w:rPr>
          <w:rFonts w:ascii="Times New Roman" w:hAnsi="Times New Roman" w:cs="Times New Roman"/>
          <w:sz w:val="28"/>
          <w:szCs w:val="28"/>
        </w:rPr>
        <w:t>,</w:t>
      </w:r>
    </w:p>
    <w:p w:rsidR="006D464E" w:rsidRPr="0087437D" w:rsidRDefault="006D464E" w:rsidP="00D0422E">
      <w:pPr>
        <w:numPr>
          <w:ilvl w:val="1"/>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При осуществлении земляных работ допускается:</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proofErr w:type="gramStart"/>
      <w:r w:rsidRPr="0087437D">
        <w:rPr>
          <w:rFonts w:ascii="Times New Roman" w:hAnsi="Times New Roman" w:cs="Times New Roman"/>
          <w:color w:val="auto"/>
          <w:sz w:val="28"/>
          <w:szCs w:val="28"/>
        </w:rPr>
        <w:t xml:space="preserve">При несоответствии температуры наружного воздуха и технологии производства работ, по восстановлению нарушенного благоустройства в запланированный срок, восстановительные работы проводятся без асфальтирования проезжих частей и тротуаров путем укладки покрытия из щебня, брусчатки, дорожных плит согласно </w:t>
      </w:r>
      <w:hyperlink r:id="rId15" w:tooltip="Ссылка на КонсультантПлюс" w:history="1">
        <w:r w:rsidRPr="0087437D">
          <w:rPr>
            <w:rFonts w:ascii="Times New Roman" w:hAnsi="Times New Roman" w:cs="Times New Roman"/>
            <w:color w:val="auto"/>
            <w:sz w:val="28"/>
            <w:szCs w:val="28"/>
          </w:rPr>
          <w:t>ГОСТ 21924.0-84</w:t>
        </w:r>
      </w:hyperlink>
      <w:r w:rsidRPr="0087437D">
        <w:rPr>
          <w:rFonts w:ascii="Times New Roman" w:hAnsi="Times New Roman" w:cs="Times New Roman"/>
          <w:color w:val="auto"/>
          <w:sz w:val="28"/>
          <w:szCs w:val="28"/>
        </w:rPr>
        <w:t xml:space="preserve">, утвержденному постановлением Госстроя СССР от 30 сентября 1983 г. N 210 и иного материала, обеспечивающего ровность покрытия, предусмотренного </w:t>
      </w:r>
      <w:hyperlink r:id="rId16" w:tooltip="Ссылка на КонсультантПлюс" w:history="1">
        <w:r w:rsidRPr="0087437D">
          <w:rPr>
            <w:rFonts w:ascii="Times New Roman" w:hAnsi="Times New Roman" w:cs="Times New Roman"/>
            <w:color w:val="auto"/>
            <w:sz w:val="28"/>
            <w:szCs w:val="28"/>
          </w:rPr>
          <w:t>ГОСТ 32018-2012</w:t>
        </w:r>
      </w:hyperlink>
      <w:r w:rsidRPr="0087437D">
        <w:rPr>
          <w:rFonts w:ascii="Times New Roman" w:hAnsi="Times New Roman" w:cs="Times New Roman"/>
          <w:color w:val="auto"/>
          <w:sz w:val="28"/>
          <w:szCs w:val="28"/>
        </w:rPr>
        <w:t>, введенным в действие</w:t>
      </w:r>
      <w:proofErr w:type="gramEnd"/>
      <w:r w:rsidRPr="0087437D">
        <w:rPr>
          <w:rFonts w:ascii="Times New Roman" w:hAnsi="Times New Roman" w:cs="Times New Roman"/>
          <w:color w:val="auto"/>
          <w:sz w:val="28"/>
          <w:szCs w:val="28"/>
        </w:rPr>
        <w:t xml:space="preserve"> приказом Федерального агентства по техническому регулированию и метрологии от 27 декабря 2012 г. N 2012-ст, без планировки участка работ растительным грунтом и сдаются в Управление по вопросам жизнеобеспечения;</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Приемка предварительно восстановленных объектов, в незавершенном (весенне-зимнем) варианте по акту принятия предварительно восстановленного благоустройства объекта земляных работ. Заказчики обязаны поддерживать предварительно восстановленное благоустройство в состоянии, обеспечивающем безопасность передвижения на месте производства земляных работ, до момента сдачи окончательного восстановленного благоустройства. В случае образования просадок (провалов, деформаций и прочих дефектов) в местах восстановленного благоустройства лица, получившие разрешения обязаны незамедлительно принять меры по обеспечению безопасности дорожного движения путем установки предупреждающих дорожных знаков, ограждений и в течение 24 часов с момента образования просадки (провала, деформации и прочих дефектов) устранить их в полном объеме. Окончательное благоустройство лица получившие разрешения обязаны восстановить в срок до 25 мая.</w:t>
      </w:r>
    </w:p>
    <w:p w:rsidR="006D464E" w:rsidRPr="0087437D" w:rsidRDefault="006D464E" w:rsidP="00D0422E">
      <w:pPr>
        <w:numPr>
          <w:ilvl w:val="2"/>
          <w:numId w:val="47"/>
        </w:numPr>
        <w:spacing w:line="240" w:lineRule="auto"/>
        <w:ind w:left="0" w:firstLine="567"/>
        <w:jc w:val="both"/>
        <w:rPr>
          <w:rFonts w:ascii="Times New Roman" w:hAnsi="Times New Roman" w:cs="Times New Roman"/>
          <w:color w:val="auto"/>
          <w:sz w:val="28"/>
          <w:szCs w:val="28"/>
        </w:rPr>
      </w:pPr>
      <w:r w:rsidRPr="0087437D">
        <w:rPr>
          <w:rFonts w:ascii="Times New Roman" w:hAnsi="Times New Roman" w:cs="Times New Roman"/>
          <w:color w:val="auto"/>
          <w:sz w:val="28"/>
          <w:szCs w:val="28"/>
        </w:rPr>
        <w:t xml:space="preserve">В случаях, когда при содержании подземных коммуникаций возникает необходимость в сносе зелёных насаждений, высаженных до </w:t>
      </w:r>
      <w:r w:rsidRPr="0087437D">
        <w:rPr>
          <w:rFonts w:ascii="Times New Roman" w:hAnsi="Times New Roman" w:cs="Times New Roman"/>
          <w:color w:val="auto"/>
          <w:sz w:val="28"/>
          <w:szCs w:val="28"/>
        </w:rPr>
        <w:lastRenderedPageBreak/>
        <w:t>производства работ, в охранной зоне коммуникаций, балансовая стоимость насаждений собственнику не возмещается. Снос производится на основании согласования с соответствующими службами на этапе оформления листа согласования, специализированной организацией (предприятием) по заявке  производителя работ. Если указанные насаждения подлежат пересадке, она производится специализированными организациями (предприятиями) по заявке производителя земляных работ.</w:t>
      </w:r>
    </w:p>
    <w:p w:rsidR="006D464E" w:rsidRPr="00E420B3" w:rsidRDefault="006D464E" w:rsidP="006D464E">
      <w:pPr>
        <w:tabs>
          <w:tab w:val="num" w:pos="-142"/>
        </w:tabs>
        <w:spacing w:line="240" w:lineRule="auto"/>
        <w:ind w:firstLine="567"/>
        <w:jc w:val="both"/>
        <w:rPr>
          <w:rFonts w:ascii="Times New Roman" w:hAnsi="Times New Roman" w:cs="Times New Roman"/>
          <w:color w:val="auto"/>
          <w:sz w:val="28"/>
          <w:szCs w:val="28"/>
        </w:rPr>
      </w:pPr>
    </w:p>
    <w:p w:rsidR="006D464E" w:rsidRPr="007C3F36" w:rsidRDefault="006D464E" w:rsidP="006D464E">
      <w:pPr>
        <w:tabs>
          <w:tab w:val="num" w:pos="-142"/>
        </w:tabs>
        <w:ind w:firstLine="567"/>
        <w:rPr>
          <w:rFonts w:ascii="Times New Roman" w:hAnsi="Times New Roman" w:cs="Times New Roman"/>
          <w:sz w:val="28"/>
          <w:szCs w:val="28"/>
        </w:rPr>
      </w:pPr>
    </w:p>
    <w:p w:rsidR="007467B5" w:rsidRDefault="007467B5" w:rsidP="00D0422E">
      <w:pPr>
        <w:pStyle w:val="1"/>
        <w:numPr>
          <w:ilvl w:val="0"/>
          <w:numId w:val="47"/>
        </w:numPr>
        <w:spacing w:before="0" w:after="0" w:line="240" w:lineRule="auto"/>
        <w:jc w:val="center"/>
        <w:rPr>
          <w:rFonts w:ascii="Times New Roman" w:hAnsi="Times New Roman" w:cs="Times New Roman"/>
          <w:b/>
          <w:color w:val="auto"/>
          <w:sz w:val="28"/>
          <w:szCs w:val="28"/>
        </w:rPr>
      </w:pPr>
      <w:r w:rsidRPr="00E420B3">
        <w:rPr>
          <w:rFonts w:ascii="Times New Roman" w:hAnsi="Times New Roman" w:cs="Times New Roman"/>
          <w:b/>
          <w:color w:val="auto"/>
          <w:sz w:val="28"/>
          <w:szCs w:val="28"/>
        </w:rPr>
        <w:t>ПОРЯДОК ОФОРМЛЕНИЯ РАЗРЕШНИЙ НА ОСУЩЕСТВЛЕНИЕ ЗЕМЛЯНЫХ РАБОТ.</w:t>
      </w:r>
    </w:p>
    <w:p w:rsidR="009C06B8" w:rsidRPr="009C06B8" w:rsidRDefault="009C06B8" w:rsidP="009C06B8"/>
    <w:p w:rsidR="007467B5" w:rsidRPr="00E420B3" w:rsidRDefault="009C06B8" w:rsidP="00D0422E">
      <w:pPr>
        <w:numPr>
          <w:ilvl w:val="2"/>
          <w:numId w:val="47"/>
        </w:numPr>
        <w:spacing w:line="240" w:lineRule="auto"/>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Разрешение на проведении земляных работ оформляется в соответствии с Административным регламентом по предоставлению муниципальной услуги по «выдаче разрешений на производство земляных работ на территории </w:t>
      </w:r>
      <w:proofErr w:type="spellStart"/>
      <w:r>
        <w:rPr>
          <w:rFonts w:ascii="Times New Roman" w:hAnsi="Times New Roman" w:cs="Times New Roman"/>
          <w:color w:val="auto"/>
          <w:sz w:val="28"/>
          <w:szCs w:val="28"/>
        </w:rPr>
        <w:t>Полысаевского</w:t>
      </w:r>
      <w:proofErr w:type="spellEnd"/>
      <w:r>
        <w:rPr>
          <w:rFonts w:ascii="Times New Roman" w:hAnsi="Times New Roman" w:cs="Times New Roman"/>
          <w:color w:val="auto"/>
          <w:sz w:val="28"/>
          <w:szCs w:val="28"/>
        </w:rPr>
        <w:t xml:space="preserve"> городского округа» утвержденным Постановлением администрации </w:t>
      </w:r>
      <w:proofErr w:type="spellStart"/>
      <w:r>
        <w:rPr>
          <w:rFonts w:ascii="Times New Roman" w:hAnsi="Times New Roman" w:cs="Times New Roman"/>
          <w:color w:val="auto"/>
          <w:sz w:val="28"/>
          <w:szCs w:val="28"/>
        </w:rPr>
        <w:t>Полысаевского</w:t>
      </w:r>
      <w:proofErr w:type="spellEnd"/>
      <w:r>
        <w:rPr>
          <w:rFonts w:ascii="Times New Roman" w:hAnsi="Times New Roman" w:cs="Times New Roman"/>
          <w:color w:val="auto"/>
          <w:sz w:val="28"/>
          <w:szCs w:val="28"/>
        </w:rPr>
        <w:t xml:space="preserve"> городского округа от 16.12.2015 № 2186.</w:t>
      </w:r>
    </w:p>
    <w:p w:rsidR="009C06B8" w:rsidRDefault="009C06B8" w:rsidP="00D0422E">
      <w:pPr>
        <w:numPr>
          <w:ilvl w:val="2"/>
          <w:numId w:val="47"/>
        </w:numPr>
        <w:spacing w:line="240" w:lineRule="auto"/>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Разрешение оформляется в Управлении по вопросам жизнеобеспечения </w:t>
      </w:r>
      <w:proofErr w:type="spellStart"/>
      <w:r>
        <w:rPr>
          <w:rFonts w:ascii="Times New Roman" w:hAnsi="Times New Roman" w:cs="Times New Roman"/>
          <w:color w:val="auto"/>
          <w:sz w:val="28"/>
          <w:szCs w:val="28"/>
        </w:rPr>
        <w:t>Полысаевского</w:t>
      </w:r>
      <w:proofErr w:type="spellEnd"/>
      <w:r>
        <w:rPr>
          <w:rFonts w:ascii="Times New Roman" w:hAnsi="Times New Roman" w:cs="Times New Roman"/>
          <w:color w:val="auto"/>
          <w:sz w:val="28"/>
          <w:szCs w:val="28"/>
        </w:rPr>
        <w:t xml:space="preserve"> городского округа.</w:t>
      </w:r>
    </w:p>
    <w:p w:rsidR="00F3105F" w:rsidRDefault="00F3105F" w:rsidP="008368BB">
      <w:pPr>
        <w:spacing w:line="240" w:lineRule="auto"/>
        <w:jc w:val="both"/>
        <w:rPr>
          <w:rFonts w:ascii="Times New Roman" w:hAnsi="Times New Roman" w:cs="Times New Roman"/>
          <w:color w:val="auto"/>
          <w:sz w:val="28"/>
          <w:szCs w:val="28"/>
        </w:rPr>
      </w:pPr>
    </w:p>
    <w:p w:rsidR="008368BB" w:rsidRPr="007C3F36" w:rsidRDefault="008368BB" w:rsidP="008368BB">
      <w:pPr>
        <w:tabs>
          <w:tab w:val="num" w:pos="-142"/>
        </w:tabs>
        <w:ind w:firstLine="567"/>
        <w:rPr>
          <w:rFonts w:ascii="Times New Roman" w:hAnsi="Times New Roman" w:cs="Times New Roman"/>
          <w:sz w:val="28"/>
          <w:szCs w:val="28"/>
        </w:rPr>
      </w:pPr>
    </w:p>
    <w:p w:rsidR="007467B5" w:rsidRPr="00E420B3" w:rsidRDefault="007467B5" w:rsidP="00E420B3">
      <w:pPr>
        <w:spacing w:line="240" w:lineRule="auto"/>
        <w:ind w:left="720"/>
        <w:jc w:val="both"/>
        <w:rPr>
          <w:rFonts w:ascii="Times New Roman" w:hAnsi="Times New Roman" w:cs="Times New Roman"/>
          <w:sz w:val="28"/>
          <w:szCs w:val="28"/>
        </w:rPr>
      </w:pPr>
    </w:p>
    <w:p w:rsidR="007467B5" w:rsidRPr="00E420B3" w:rsidRDefault="002A1DAD" w:rsidP="00D0422E">
      <w:pPr>
        <w:pStyle w:val="1"/>
        <w:numPr>
          <w:ilvl w:val="0"/>
          <w:numId w:val="47"/>
        </w:numPr>
        <w:spacing w:before="0" w:after="0" w:line="240" w:lineRule="auto"/>
        <w:jc w:val="center"/>
        <w:rPr>
          <w:rFonts w:ascii="Times New Roman" w:hAnsi="Times New Roman" w:cs="Times New Roman"/>
          <w:b/>
          <w:color w:val="auto"/>
          <w:sz w:val="28"/>
          <w:szCs w:val="28"/>
        </w:rPr>
      </w:pPr>
      <w:bookmarkStart w:id="6" w:name="_Toc472352465"/>
      <w:r>
        <w:rPr>
          <w:rFonts w:ascii="Times New Roman" w:hAnsi="Times New Roman" w:cs="Times New Roman"/>
          <w:b/>
          <w:color w:val="auto"/>
          <w:sz w:val="28"/>
          <w:szCs w:val="28"/>
        </w:rPr>
        <w:t xml:space="preserve">ПОРЯДОК </w:t>
      </w:r>
      <w:r w:rsidR="007467B5" w:rsidRPr="00E420B3">
        <w:rPr>
          <w:rFonts w:ascii="Times New Roman" w:hAnsi="Times New Roman" w:cs="Times New Roman"/>
          <w:b/>
          <w:color w:val="auto"/>
          <w:sz w:val="28"/>
          <w:szCs w:val="28"/>
        </w:rPr>
        <w:t xml:space="preserve"> И МЕХАНИЗМЫ ОБЩЕСТВЕННОГО УЧАСТИЯ В ПРИНЯТИИ РЕШЕНИЙ И РЕАЛИЗАЦИИ ПРОЕКТОВ КОМПЛЕКСНОГО БЛАГОУСТРОЙСТВА И РАЗВИТИЯ ГОРОДСКОЙ СРЕДЫ.</w:t>
      </w:r>
      <w:bookmarkEnd w:id="6"/>
    </w:p>
    <w:p w:rsidR="007467B5" w:rsidRPr="00E420B3" w:rsidRDefault="007467B5" w:rsidP="00E420B3">
      <w:pPr>
        <w:rPr>
          <w:rFonts w:ascii="Times New Roman" w:hAnsi="Times New Roman" w:cs="Times New Roman"/>
          <w:sz w:val="28"/>
          <w:szCs w:val="28"/>
        </w:rPr>
      </w:pPr>
    </w:p>
    <w:p w:rsidR="002A1DAD" w:rsidRPr="003641CC" w:rsidRDefault="002A1DAD" w:rsidP="002A1DAD">
      <w:pPr>
        <w:pStyle w:val="ConsPlusNormal"/>
        <w:jc w:val="both"/>
        <w:rPr>
          <w:rFonts w:ascii="Times New Roman" w:hAnsi="Times New Roman" w:cs="Times New Roman"/>
          <w:sz w:val="28"/>
        </w:rPr>
      </w:pPr>
      <w:r>
        <w:rPr>
          <w:rFonts w:ascii="Times New Roman" w:hAnsi="Times New Roman" w:cs="Times New Roman"/>
          <w:sz w:val="28"/>
        </w:rPr>
        <w:t xml:space="preserve">          </w:t>
      </w:r>
      <w:r w:rsidR="00D0422E">
        <w:rPr>
          <w:rFonts w:ascii="Times New Roman" w:hAnsi="Times New Roman" w:cs="Times New Roman"/>
          <w:sz w:val="28"/>
        </w:rPr>
        <w:t>9</w:t>
      </w:r>
      <w:r w:rsidRPr="003641CC">
        <w:rPr>
          <w:rFonts w:ascii="Times New Roman" w:hAnsi="Times New Roman" w:cs="Times New Roman"/>
          <w:sz w:val="28"/>
        </w:rPr>
        <w:t>.1.</w:t>
      </w:r>
      <w:r>
        <w:rPr>
          <w:rFonts w:ascii="Times New Roman" w:hAnsi="Times New Roman" w:cs="Times New Roman"/>
          <w:sz w:val="28"/>
        </w:rPr>
        <w:t xml:space="preserve">   </w:t>
      </w:r>
      <w:r w:rsidRPr="003641CC">
        <w:rPr>
          <w:rFonts w:ascii="Times New Roman" w:hAnsi="Times New Roman" w:cs="Times New Roman"/>
          <w:sz w:val="28"/>
        </w:rPr>
        <w:t xml:space="preserve"> В </w:t>
      </w:r>
      <w:proofErr w:type="spellStart"/>
      <w:r>
        <w:rPr>
          <w:rFonts w:ascii="Times New Roman" w:hAnsi="Times New Roman" w:cs="Times New Roman"/>
          <w:sz w:val="28"/>
        </w:rPr>
        <w:t>Полысаевском</w:t>
      </w:r>
      <w:proofErr w:type="spellEnd"/>
      <w:r>
        <w:rPr>
          <w:rFonts w:ascii="Times New Roman" w:hAnsi="Times New Roman" w:cs="Times New Roman"/>
          <w:sz w:val="28"/>
        </w:rPr>
        <w:t xml:space="preserve"> городском округе </w:t>
      </w:r>
      <w:r w:rsidRPr="003641CC">
        <w:rPr>
          <w:rFonts w:ascii="Times New Roman" w:hAnsi="Times New Roman" w:cs="Times New Roman"/>
          <w:sz w:val="28"/>
        </w:rPr>
        <w:t xml:space="preserve"> </w:t>
      </w:r>
      <w:r>
        <w:rPr>
          <w:rFonts w:ascii="Times New Roman" w:hAnsi="Times New Roman" w:cs="Times New Roman"/>
          <w:sz w:val="28"/>
        </w:rPr>
        <w:t>могут использоваться</w:t>
      </w:r>
      <w:r w:rsidRPr="003641CC">
        <w:rPr>
          <w:rFonts w:ascii="Times New Roman" w:hAnsi="Times New Roman" w:cs="Times New Roman"/>
          <w:sz w:val="28"/>
        </w:rPr>
        <w:t xml:space="preserve"> различные механизмы участия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Pr="003641CC">
        <w:rPr>
          <w:rFonts w:ascii="Times New Roman" w:hAnsi="Times New Roman" w:cs="Times New Roman"/>
          <w:sz w:val="28"/>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A1DAD" w:rsidRPr="003641CC" w:rsidRDefault="002A1DAD" w:rsidP="002A1DAD">
      <w:pPr>
        <w:pStyle w:val="ConsPlusNormal"/>
        <w:jc w:val="both"/>
        <w:rPr>
          <w:rFonts w:ascii="Times New Roman" w:hAnsi="Times New Roman" w:cs="Times New Roman"/>
          <w:sz w:val="28"/>
        </w:rPr>
      </w:pPr>
      <w:r>
        <w:rPr>
          <w:rFonts w:ascii="Times New Roman" w:hAnsi="Times New Roman" w:cs="Times New Roman"/>
          <w:sz w:val="28"/>
        </w:rPr>
        <w:tab/>
      </w:r>
      <w:r w:rsidR="00D0422E">
        <w:rPr>
          <w:rFonts w:ascii="Times New Roman" w:hAnsi="Times New Roman" w:cs="Times New Roman"/>
          <w:sz w:val="28"/>
        </w:rPr>
        <w:t>9</w:t>
      </w:r>
      <w:r w:rsidRPr="003641CC">
        <w:rPr>
          <w:rFonts w:ascii="Times New Roman" w:hAnsi="Times New Roman" w:cs="Times New Roman"/>
          <w:sz w:val="28"/>
        </w:rPr>
        <w:t>.2.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lastRenderedPageBreak/>
        <w:tab/>
      </w:r>
      <w:r w:rsidR="00D0422E">
        <w:rPr>
          <w:rFonts w:ascii="Times New Roman" w:hAnsi="Times New Roman" w:cs="Times New Roman"/>
          <w:sz w:val="28"/>
        </w:rPr>
        <w:t>9</w:t>
      </w:r>
      <w:r w:rsidRPr="003641CC">
        <w:rPr>
          <w:rFonts w:ascii="Times New Roman" w:hAnsi="Times New Roman" w:cs="Times New Roman"/>
          <w:sz w:val="28"/>
        </w:rPr>
        <w:t xml:space="preserve">.3. </w:t>
      </w:r>
      <w:proofErr w:type="gramStart"/>
      <w:r w:rsidRPr="003641CC">
        <w:rPr>
          <w:rFonts w:ascii="Times New Roman" w:hAnsi="Times New Roman" w:cs="Times New Roman"/>
          <w:sz w:val="28"/>
        </w:rPr>
        <w:t xml:space="preserve">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341F0A">
        <w:rPr>
          <w:rFonts w:ascii="Times New Roman" w:hAnsi="Times New Roman" w:cs="Times New Roman"/>
          <w:sz w:val="28"/>
        </w:rPr>
        <w:t>городском округе</w:t>
      </w:r>
      <w:r w:rsidRPr="003641CC">
        <w:rPr>
          <w:rFonts w:ascii="Times New Roman" w:hAnsi="Times New Roman" w:cs="Times New Roman"/>
          <w:sz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Pr="003641CC">
        <w:rPr>
          <w:rFonts w:ascii="Times New Roman" w:hAnsi="Times New Roman" w:cs="Times New Roman"/>
          <w:sz w:val="28"/>
        </w:rPr>
        <w:t>.4. Открытое обсуждение проектов благоустройства территорий, как правило, организовывается на этапе формулирования задач проекта и по итогам каждого из этапов проектирования.</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2C0872">
        <w:rPr>
          <w:rFonts w:ascii="Times New Roman" w:hAnsi="Times New Roman" w:cs="Times New Roman"/>
          <w:sz w:val="28"/>
        </w:rPr>
        <w:t>8</w:t>
      </w:r>
      <w:r w:rsidRPr="003641CC">
        <w:rPr>
          <w:rFonts w:ascii="Times New Roman" w:hAnsi="Times New Roman" w:cs="Times New Roman"/>
          <w:sz w:val="28"/>
        </w:rPr>
        <w:t>.5. Все решения, касающиеся благоустройства и развития территорий, следует принимать открыто и гласно, с учетом мнения жи</w:t>
      </w:r>
      <w:r w:rsidR="00341F0A">
        <w:rPr>
          <w:rFonts w:ascii="Times New Roman" w:hAnsi="Times New Roman" w:cs="Times New Roman"/>
          <w:sz w:val="28"/>
        </w:rPr>
        <w:t xml:space="preserve">телей </w:t>
      </w:r>
      <w:r w:rsidRPr="003641CC">
        <w:rPr>
          <w:rFonts w:ascii="Times New Roman" w:hAnsi="Times New Roman" w:cs="Times New Roman"/>
          <w:sz w:val="28"/>
        </w:rPr>
        <w:t>и иных заинтересованных лиц.</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Pr="003641CC">
        <w:rPr>
          <w:rFonts w:ascii="Times New Roman" w:hAnsi="Times New Roman" w:cs="Times New Roman"/>
          <w:sz w:val="28"/>
        </w:rPr>
        <w:t>.6. Для повышения уровня доступности информации и информирования населения и заинтересованных лиц о задачах и проектах в сфере благоустройства могут использоваться интерактивные порталы в информационно-телекоммуникационной сети Интернет (далее - сеть Интернет).</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Pr="003641CC">
        <w:rPr>
          <w:rFonts w:ascii="Times New Roman" w:hAnsi="Times New Roman" w:cs="Times New Roman"/>
          <w:sz w:val="28"/>
        </w:rPr>
        <w:t xml:space="preserve">.7. Рекомендуется размещать свободном </w:t>
      </w:r>
      <w:proofErr w:type="gramStart"/>
      <w:r w:rsidRPr="003641CC">
        <w:rPr>
          <w:rFonts w:ascii="Times New Roman" w:hAnsi="Times New Roman" w:cs="Times New Roman"/>
          <w:sz w:val="28"/>
        </w:rPr>
        <w:t>доступе</w:t>
      </w:r>
      <w:proofErr w:type="gramEnd"/>
      <w:r w:rsidRPr="003641CC">
        <w:rPr>
          <w:rFonts w:ascii="Times New Roman" w:hAnsi="Times New Roman" w:cs="Times New Roman"/>
          <w:sz w:val="28"/>
        </w:rPr>
        <w:t xml:space="preserve"> в сети Интернет основную проектную и конкурсную документацию, а также видеозаписи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Pr="003641CC">
        <w:rPr>
          <w:rFonts w:ascii="Times New Roman" w:hAnsi="Times New Roman" w:cs="Times New Roman"/>
          <w:sz w:val="28"/>
        </w:rPr>
        <w:t>.8.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формы общественного участия:</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009663D9">
        <w:rPr>
          <w:rFonts w:ascii="Times New Roman" w:hAnsi="Times New Roman" w:cs="Times New Roman"/>
          <w:sz w:val="28"/>
        </w:rPr>
        <w:t>.8.1.</w:t>
      </w:r>
      <w:r w:rsidRPr="003641CC">
        <w:rPr>
          <w:rFonts w:ascii="Times New Roman" w:hAnsi="Times New Roman" w:cs="Times New Roman"/>
          <w:sz w:val="28"/>
        </w:rPr>
        <w:t xml:space="preserve"> </w:t>
      </w:r>
      <w:r w:rsidR="009663D9">
        <w:rPr>
          <w:rFonts w:ascii="Times New Roman" w:hAnsi="Times New Roman" w:cs="Times New Roman"/>
          <w:sz w:val="28"/>
        </w:rPr>
        <w:t>С</w:t>
      </w:r>
      <w:r w:rsidRPr="003641CC">
        <w:rPr>
          <w:rFonts w:ascii="Times New Roman" w:hAnsi="Times New Roman" w:cs="Times New Roman"/>
          <w:sz w:val="28"/>
        </w:rPr>
        <w:t>овместное определение целей и задач по развитию территории, инвентаризация проблем и потенциалов среды</w:t>
      </w:r>
      <w:r w:rsidR="009663D9">
        <w:rPr>
          <w:rFonts w:ascii="Times New Roman" w:hAnsi="Times New Roman" w:cs="Times New Roman"/>
          <w:sz w:val="28"/>
        </w:rPr>
        <w:t>.</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009663D9">
        <w:rPr>
          <w:rFonts w:ascii="Times New Roman" w:hAnsi="Times New Roman" w:cs="Times New Roman"/>
          <w:sz w:val="28"/>
        </w:rPr>
        <w:t>.8.2.</w:t>
      </w:r>
      <w:r w:rsidRPr="003641CC">
        <w:rPr>
          <w:rFonts w:ascii="Times New Roman" w:hAnsi="Times New Roman" w:cs="Times New Roman"/>
          <w:sz w:val="28"/>
        </w:rPr>
        <w:t xml:space="preserve"> </w:t>
      </w:r>
      <w:proofErr w:type="gramStart"/>
      <w:r w:rsidR="009663D9">
        <w:rPr>
          <w:rFonts w:ascii="Times New Roman" w:hAnsi="Times New Roman" w:cs="Times New Roman"/>
          <w:sz w:val="28"/>
        </w:rPr>
        <w:t>О</w:t>
      </w:r>
      <w:r w:rsidRPr="003641CC">
        <w:rPr>
          <w:rFonts w:ascii="Times New Roman" w:hAnsi="Times New Roman" w:cs="Times New Roman"/>
          <w:sz w:val="28"/>
        </w:rPr>
        <w:t>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3641CC">
        <w:rPr>
          <w:rFonts w:ascii="Times New Roman" w:hAnsi="Times New Roman" w:cs="Times New Roman"/>
          <w:sz w:val="28"/>
        </w:rPr>
        <w:t xml:space="preserve"> При этом возможно определение нескольких преимущественных видов деятельности для одной и той же функциональной </w:t>
      </w:r>
      <w:r w:rsidR="009663D9">
        <w:rPr>
          <w:rFonts w:ascii="Times New Roman" w:hAnsi="Times New Roman" w:cs="Times New Roman"/>
          <w:sz w:val="28"/>
        </w:rPr>
        <w:t>зоны (многофункциональные зоны).</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009663D9">
        <w:rPr>
          <w:rFonts w:ascii="Times New Roman" w:hAnsi="Times New Roman" w:cs="Times New Roman"/>
          <w:sz w:val="28"/>
        </w:rPr>
        <w:t>.8.3.</w:t>
      </w:r>
      <w:r w:rsidRPr="003641CC">
        <w:rPr>
          <w:rFonts w:ascii="Times New Roman" w:hAnsi="Times New Roman" w:cs="Times New Roman"/>
          <w:sz w:val="28"/>
        </w:rPr>
        <w:t xml:space="preserve"> </w:t>
      </w:r>
      <w:r w:rsidR="009663D9">
        <w:rPr>
          <w:rFonts w:ascii="Times New Roman" w:hAnsi="Times New Roman" w:cs="Times New Roman"/>
          <w:sz w:val="28"/>
        </w:rPr>
        <w:t>О</w:t>
      </w:r>
      <w:r w:rsidRPr="003641CC">
        <w:rPr>
          <w:rFonts w:ascii="Times New Roman" w:hAnsi="Times New Roman" w:cs="Times New Roman"/>
          <w:sz w:val="28"/>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w:t>
      </w:r>
      <w:r w:rsidR="009663D9">
        <w:rPr>
          <w:rFonts w:ascii="Times New Roman" w:hAnsi="Times New Roman" w:cs="Times New Roman"/>
          <w:sz w:val="28"/>
        </w:rPr>
        <w:t>, стилевого решения, материалов.</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009663D9">
        <w:rPr>
          <w:rFonts w:ascii="Times New Roman" w:hAnsi="Times New Roman" w:cs="Times New Roman"/>
          <w:sz w:val="28"/>
        </w:rPr>
        <w:t xml:space="preserve">.8.4. </w:t>
      </w:r>
      <w:r w:rsidRPr="003641CC">
        <w:rPr>
          <w:rFonts w:ascii="Times New Roman" w:hAnsi="Times New Roman" w:cs="Times New Roman"/>
          <w:sz w:val="28"/>
        </w:rPr>
        <w:t xml:space="preserve"> </w:t>
      </w:r>
      <w:r w:rsidR="009663D9">
        <w:rPr>
          <w:rFonts w:ascii="Times New Roman" w:hAnsi="Times New Roman" w:cs="Times New Roman"/>
          <w:sz w:val="28"/>
        </w:rPr>
        <w:t>К</w:t>
      </w:r>
      <w:r w:rsidRPr="003641CC">
        <w:rPr>
          <w:rFonts w:ascii="Times New Roman" w:hAnsi="Times New Roman" w:cs="Times New Roman"/>
          <w:sz w:val="28"/>
        </w:rPr>
        <w:t>онсультации в выборе типов покрытий, с учетом функционального зонирования территории</w:t>
      </w:r>
      <w:r w:rsidR="009663D9">
        <w:rPr>
          <w:rFonts w:ascii="Times New Roman" w:hAnsi="Times New Roman" w:cs="Times New Roman"/>
          <w:sz w:val="28"/>
        </w:rPr>
        <w:t>.</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009663D9">
        <w:rPr>
          <w:rFonts w:ascii="Times New Roman" w:hAnsi="Times New Roman" w:cs="Times New Roman"/>
          <w:sz w:val="28"/>
        </w:rPr>
        <w:t xml:space="preserve">.8.5. </w:t>
      </w:r>
      <w:r w:rsidRPr="003641CC">
        <w:rPr>
          <w:rFonts w:ascii="Times New Roman" w:hAnsi="Times New Roman" w:cs="Times New Roman"/>
          <w:sz w:val="28"/>
        </w:rPr>
        <w:t xml:space="preserve"> </w:t>
      </w:r>
      <w:r w:rsidR="009663D9">
        <w:rPr>
          <w:rFonts w:ascii="Times New Roman" w:hAnsi="Times New Roman" w:cs="Times New Roman"/>
          <w:sz w:val="28"/>
        </w:rPr>
        <w:t>К</w:t>
      </w:r>
      <w:r w:rsidRPr="003641CC">
        <w:rPr>
          <w:rFonts w:ascii="Times New Roman" w:hAnsi="Times New Roman" w:cs="Times New Roman"/>
          <w:sz w:val="28"/>
        </w:rPr>
        <w:t xml:space="preserve">онсультации по </w:t>
      </w:r>
      <w:r w:rsidR="009663D9">
        <w:rPr>
          <w:rFonts w:ascii="Times New Roman" w:hAnsi="Times New Roman" w:cs="Times New Roman"/>
          <w:sz w:val="28"/>
        </w:rPr>
        <w:t>предполагаемым типам озеленения.</w:t>
      </w:r>
    </w:p>
    <w:p w:rsidR="002A1DAD" w:rsidRPr="003641CC" w:rsidRDefault="00D0422E" w:rsidP="009663D9">
      <w:pPr>
        <w:pStyle w:val="ConsPlusNormal"/>
        <w:tabs>
          <w:tab w:val="left" w:pos="426"/>
          <w:tab w:val="left" w:pos="709"/>
          <w:tab w:val="left" w:pos="1418"/>
        </w:tabs>
        <w:ind w:firstLine="709"/>
        <w:jc w:val="both"/>
        <w:rPr>
          <w:rFonts w:ascii="Times New Roman" w:hAnsi="Times New Roman" w:cs="Times New Roman"/>
          <w:sz w:val="28"/>
        </w:rPr>
      </w:pPr>
      <w:r>
        <w:rPr>
          <w:rFonts w:ascii="Times New Roman" w:hAnsi="Times New Roman" w:cs="Times New Roman"/>
          <w:sz w:val="28"/>
        </w:rPr>
        <w:t>9</w:t>
      </w:r>
      <w:r w:rsidR="009663D9">
        <w:rPr>
          <w:rFonts w:ascii="Times New Roman" w:hAnsi="Times New Roman" w:cs="Times New Roman"/>
          <w:sz w:val="28"/>
        </w:rPr>
        <w:t>.8.6. К</w:t>
      </w:r>
      <w:r w:rsidR="002A1DAD" w:rsidRPr="003641CC">
        <w:rPr>
          <w:rFonts w:ascii="Times New Roman" w:hAnsi="Times New Roman" w:cs="Times New Roman"/>
          <w:sz w:val="28"/>
        </w:rPr>
        <w:t>онсультации по предполагаемым типам освещени</w:t>
      </w:r>
      <w:r w:rsidR="009663D9">
        <w:rPr>
          <w:rFonts w:ascii="Times New Roman" w:hAnsi="Times New Roman" w:cs="Times New Roman"/>
          <w:sz w:val="28"/>
        </w:rPr>
        <w:t>я и осветительного оборудования.</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009663D9">
        <w:rPr>
          <w:rFonts w:ascii="Times New Roman" w:hAnsi="Times New Roman" w:cs="Times New Roman"/>
          <w:sz w:val="28"/>
        </w:rPr>
        <w:t xml:space="preserve">.8.7. </w:t>
      </w:r>
      <w:r w:rsidRPr="003641CC">
        <w:rPr>
          <w:rFonts w:ascii="Times New Roman" w:hAnsi="Times New Roman" w:cs="Times New Roman"/>
          <w:sz w:val="28"/>
        </w:rPr>
        <w:t xml:space="preserve"> </w:t>
      </w:r>
      <w:r w:rsidR="009663D9">
        <w:rPr>
          <w:rFonts w:ascii="Times New Roman" w:hAnsi="Times New Roman" w:cs="Times New Roman"/>
          <w:sz w:val="28"/>
        </w:rPr>
        <w:t>У</w:t>
      </w:r>
      <w:r w:rsidRPr="003641CC">
        <w:rPr>
          <w:rFonts w:ascii="Times New Roman" w:hAnsi="Times New Roman" w:cs="Times New Roman"/>
          <w:sz w:val="28"/>
        </w:rPr>
        <w:t xml:space="preserve">частие в разработке проекта, обсуждение решений с архитекторами, ландшафтными архитекторами, проектировщиками и другими </w:t>
      </w:r>
      <w:r w:rsidRPr="003641CC">
        <w:rPr>
          <w:rFonts w:ascii="Times New Roman" w:hAnsi="Times New Roman" w:cs="Times New Roman"/>
          <w:sz w:val="28"/>
        </w:rPr>
        <w:lastRenderedPageBreak/>
        <w:t>профильными специалистами</w:t>
      </w:r>
      <w:r w:rsidR="009663D9">
        <w:rPr>
          <w:rFonts w:ascii="Times New Roman" w:hAnsi="Times New Roman" w:cs="Times New Roman"/>
          <w:sz w:val="28"/>
        </w:rPr>
        <w:t>.</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009663D9">
        <w:rPr>
          <w:rFonts w:ascii="Times New Roman" w:hAnsi="Times New Roman" w:cs="Times New Roman"/>
          <w:sz w:val="28"/>
        </w:rPr>
        <w:t>.8.8. О</w:t>
      </w:r>
      <w:r w:rsidRPr="003641CC">
        <w:rPr>
          <w:rFonts w:ascii="Times New Roman" w:hAnsi="Times New Roman" w:cs="Times New Roman"/>
          <w:sz w:val="28"/>
        </w:rPr>
        <w:t>добрение проектных решений участниками процесса проектирования и будущими пользователями, включая местных жителей, собственников соседних территори</w:t>
      </w:r>
      <w:r w:rsidR="009663D9">
        <w:rPr>
          <w:rFonts w:ascii="Times New Roman" w:hAnsi="Times New Roman" w:cs="Times New Roman"/>
          <w:sz w:val="28"/>
        </w:rPr>
        <w:t>й и других заинтересованных лиц.</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009663D9">
        <w:rPr>
          <w:rFonts w:ascii="Times New Roman" w:hAnsi="Times New Roman" w:cs="Times New Roman"/>
          <w:sz w:val="28"/>
        </w:rPr>
        <w:t xml:space="preserve">.8.9. </w:t>
      </w:r>
      <w:r w:rsidRPr="003641CC">
        <w:rPr>
          <w:rFonts w:ascii="Times New Roman" w:hAnsi="Times New Roman" w:cs="Times New Roman"/>
          <w:sz w:val="28"/>
        </w:rPr>
        <w:t xml:space="preserve"> </w:t>
      </w:r>
      <w:r w:rsidR="009663D9">
        <w:rPr>
          <w:rFonts w:ascii="Times New Roman" w:hAnsi="Times New Roman" w:cs="Times New Roman"/>
          <w:sz w:val="28"/>
        </w:rPr>
        <w:t>О</w:t>
      </w:r>
      <w:r w:rsidRPr="003641CC">
        <w:rPr>
          <w:rFonts w:ascii="Times New Roman" w:hAnsi="Times New Roman" w:cs="Times New Roman"/>
          <w:sz w:val="28"/>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r w:rsidR="009663D9">
        <w:rPr>
          <w:rFonts w:ascii="Times New Roman" w:hAnsi="Times New Roman" w:cs="Times New Roman"/>
          <w:sz w:val="28"/>
        </w:rPr>
        <w:t>.</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009663D9">
        <w:rPr>
          <w:rFonts w:ascii="Times New Roman" w:hAnsi="Times New Roman" w:cs="Times New Roman"/>
          <w:sz w:val="28"/>
        </w:rPr>
        <w:t>.8.10. О</w:t>
      </w:r>
      <w:r w:rsidRPr="003641CC">
        <w:rPr>
          <w:rFonts w:ascii="Times New Roman" w:hAnsi="Times New Roman" w:cs="Times New Roman"/>
          <w:sz w:val="28"/>
        </w:rPr>
        <w:t>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Pr="003641CC">
        <w:rPr>
          <w:rFonts w:ascii="Times New Roman" w:hAnsi="Times New Roman" w:cs="Times New Roman"/>
          <w:sz w:val="28"/>
        </w:rPr>
        <w:t>.9. При реализации проектов благоустройства осуществляется информирование общественности о планирующихся изменениях и возможности участия в этом процессе.</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Pr="003641CC">
        <w:rPr>
          <w:rFonts w:ascii="Times New Roman" w:hAnsi="Times New Roman" w:cs="Times New Roman"/>
          <w:sz w:val="28"/>
        </w:rPr>
        <w:t>.10. Информирование может осуществляться путем:</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009663D9">
        <w:rPr>
          <w:rFonts w:ascii="Times New Roman" w:hAnsi="Times New Roman" w:cs="Times New Roman"/>
          <w:sz w:val="28"/>
        </w:rPr>
        <w:t>.10.1.</w:t>
      </w:r>
      <w:r w:rsidRPr="003641CC">
        <w:rPr>
          <w:rFonts w:ascii="Times New Roman" w:hAnsi="Times New Roman" w:cs="Times New Roman"/>
          <w:sz w:val="28"/>
        </w:rPr>
        <w:t xml:space="preserve"> </w:t>
      </w:r>
      <w:r w:rsidR="009663D9">
        <w:rPr>
          <w:rFonts w:ascii="Times New Roman" w:hAnsi="Times New Roman" w:cs="Times New Roman"/>
          <w:sz w:val="28"/>
        </w:rPr>
        <w:t>С</w:t>
      </w:r>
      <w:r w:rsidRPr="003641CC">
        <w:rPr>
          <w:rFonts w:ascii="Times New Roman" w:hAnsi="Times New Roman" w:cs="Times New Roman"/>
          <w:sz w:val="28"/>
        </w:rPr>
        <w:t xml:space="preserve">оздания единого информационного </w:t>
      </w:r>
      <w:proofErr w:type="spellStart"/>
      <w:r w:rsidRPr="003641CC">
        <w:rPr>
          <w:rFonts w:ascii="Times New Roman" w:hAnsi="Times New Roman" w:cs="Times New Roman"/>
          <w:sz w:val="28"/>
        </w:rPr>
        <w:t>интернет-ресурса</w:t>
      </w:r>
      <w:proofErr w:type="spellEnd"/>
      <w:r w:rsidRPr="003641CC">
        <w:rPr>
          <w:rFonts w:ascii="Times New Roman" w:hAnsi="Times New Roman" w:cs="Times New Roman"/>
          <w:sz w:val="28"/>
        </w:rPr>
        <w:t xml:space="preserve"> (сайта или приложения) который будет решать задачи по сбору информации, обеспечению «</w:t>
      </w:r>
      <w:proofErr w:type="spellStart"/>
      <w:r w:rsidRPr="003641CC">
        <w:rPr>
          <w:rFonts w:ascii="Times New Roman" w:hAnsi="Times New Roman" w:cs="Times New Roman"/>
          <w:sz w:val="28"/>
        </w:rPr>
        <w:t>онлайн</w:t>
      </w:r>
      <w:proofErr w:type="spellEnd"/>
      <w:r w:rsidRPr="003641CC">
        <w:rPr>
          <w:rFonts w:ascii="Times New Roman" w:hAnsi="Times New Roman" w:cs="Times New Roman"/>
          <w:sz w:val="28"/>
        </w:rPr>
        <w:t>» участия и регулярном информировании о ходе проекта, с публикацией фото, видео и текстовых отчетов по итогам проведения общественных обсуждений</w:t>
      </w:r>
      <w:r w:rsidR="009663D9">
        <w:rPr>
          <w:rFonts w:ascii="Times New Roman" w:hAnsi="Times New Roman" w:cs="Times New Roman"/>
          <w:sz w:val="28"/>
        </w:rPr>
        <w:t>.</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009663D9">
        <w:rPr>
          <w:rFonts w:ascii="Times New Roman" w:hAnsi="Times New Roman" w:cs="Times New Roman"/>
          <w:sz w:val="28"/>
        </w:rPr>
        <w:t>.10.2. Р</w:t>
      </w:r>
      <w:r w:rsidRPr="003641CC">
        <w:rPr>
          <w:rFonts w:ascii="Times New Roman" w:hAnsi="Times New Roman" w:cs="Times New Roman"/>
          <w:sz w:val="28"/>
        </w:rPr>
        <w:t>аботы с</w:t>
      </w:r>
      <w:r w:rsidR="009663D9">
        <w:rPr>
          <w:rFonts w:ascii="Times New Roman" w:hAnsi="Times New Roman" w:cs="Times New Roman"/>
          <w:sz w:val="28"/>
        </w:rPr>
        <w:t>о</w:t>
      </w:r>
      <w:r w:rsidRPr="003641CC">
        <w:rPr>
          <w:rFonts w:ascii="Times New Roman" w:hAnsi="Times New Roman" w:cs="Times New Roman"/>
          <w:sz w:val="28"/>
        </w:rPr>
        <w:t xml:space="preserve"> средствами массовой информации, охватывающими широкий круг людей разных возрастных групп и потенциальные аудитории проекта</w:t>
      </w:r>
      <w:r w:rsidR="009663D9">
        <w:rPr>
          <w:rFonts w:ascii="Times New Roman" w:hAnsi="Times New Roman" w:cs="Times New Roman"/>
          <w:sz w:val="28"/>
        </w:rPr>
        <w:t>.</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009663D9">
        <w:rPr>
          <w:rFonts w:ascii="Times New Roman" w:hAnsi="Times New Roman" w:cs="Times New Roman"/>
          <w:sz w:val="28"/>
        </w:rPr>
        <w:t>.10.3. В</w:t>
      </w:r>
      <w:r w:rsidRPr="003641CC">
        <w:rPr>
          <w:rFonts w:ascii="Times New Roman" w:hAnsi="Times New Roman" w:cs="Times New Roman"/>
          <w:sz w:val="28"/>
        </w:rPr>
        <w:t>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w:t>
      </w:r>
      <w:r w:rsidR="009663D9">
        <w:rPr>
          <w:rFonts w:ascii="Times New Roman" w:hAnsi="Times New Roman" w:cs="Times New Roman"/>
          <w:sz w:val="28"/>
        </w:rPr>
        <w:t>ах).</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009663D9">
        <w:rPr>
          <w:rFonts w:ascii="Times New Roman" w:hAnsi="Times New Roman" w:cs="Times New Roman"/>
          <w:sz w:val="28"/>
        </w:rPr>
        <w:t xml:space="preserve">.10.4. </w:t>
      </w:r>
      <w:r w:rsidRPr="003641CC">
        <w:rPr>
          <w:rFonts w:ascii="Times New Roman" w:hAnsi="Times New Roman" w:cs="Times New Roman"/>
          <w:sz w:val="28"/>
        </w:rPr>
        <w:t xml:space="preserve"> </w:t>
      </w:r>
      <w:r w:rsidR="009663D9">
        <w:rPr>
          <w:rFonts w:ascii="Times New Roman" w:hAnsi="Times New Roman" w:cs="Times New Roman"/>
          <w:sz w:val="28"/>
        </w:rPr>
        <w:t>И</w:t>
      </w:r>
      <w:r w:rsidRPr="003641CC">
        <w:rPr>
          <w:rFonts w:ascii="Times New Roman" w:hAnsi="Times New Roman" w:cs="Times New Roman"/>
          <w:sz w:val="28"/>
        </w:rPr>
        <w:t>нформирования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009663D9">
        <w:rPr>
          <w:rFonts w:ascii="Times New Roman" w:hAnsi="Times New Roman" w:cs="Times New Roman"/>
          <w:sz w:val="28"/>
        </w:rPr>
        <w:t>.</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009663D9">
        <w:rPr>
          <w:rFonts w:ascii="Times New Roman" w:hAnsi="Times New Roman" w:cs="Times New Roman"/>
          <w:sz w:val="28"/>
        </w:rPr>
        <w:t>.10.5. И</w:t>
      </w:r>
      <w:r w:rsidRPr="003641CC">
        <w:rPr>
          <w:rFonts w:ascii="Times New Roman" w:hAnsi="Times New Roman" w:cs="Times New Roman"/>
          <w:sz w:val="28"/>
        </w:rPr>
        <w:t>ндивидуальных приглашений участников встречи лично, по электронной почте или по телефону</w:t>
      </w:r>
      <w:r w:rsidR="009663D9">
        <w:rPr>
          <w:rFonts w:ascii="Times New Roman" w:hAnsi="Times New Roman" w:cs="Times New Roman"/>
          <w:sz w:val="28"/>
        </w:rPr>
        <w:t>.</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009663D9">
        <w:rPr>
          <w:rFonts w:ascii="Times New Roman" w:hAnsi="Times New Roman" w:cs="Times New Roman"/>
          <w:sz w:val="28"/>
        </w:rPr>
        <w:t>.10.6. И</w:t>
      </w:r>
      <w:r w:rsidRPr="003641CC">
        <w:rPr>
          <w:rFonts w:ascii="Times New Roman" w:hAnsi="Times New Roman" w:cs="Times New Roman"/>
          <w:sz w:val="28"/>
        </w:rPr>
        <w:t xml:space="preserve">спользование социальных сетей и </w:t>
      </w:r>
      <w:proofErr w:type="spellStart"/>
      <w:r w:rsidRPr="003641CC">
        <w:rPr>
          <w:rFonts w:ascii="Times New Roman" w:hAnsi="Times New Roman" w:cs="Times New Roman"/>
          <w:sz w:val="28"/>
        </w:rPr>
        <w:t>интернет-ресурсов</w:t>
      </w:r>
      <w:proofErr w:type="spellEnd"/>
      <w:r w:rsidRPr="003641CC">
        <w:rPr>
          <w:rFonts w:ascii="Times New Roman" w:hAnsi="Times New Roman" w:cs="Times New Roman"/>
          <w:sz w:val="28"/>
        </w:rPr>
        <w:t xml:space="preserve"> для обеспечения донесения информации до различных общественных объединений и профессиональных сообществ;</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009663D9">
        <w:rPr>
          <w:rFonts w:ascii="Times New Roman" w:hAnsi="Times New Roman" w:cs="Times New Roman"/>
          <w:sz w:val="28"/>
        </w:rPr>
        <w:t>.10.7. У</w:t>
      </w:r>
      <w:r w:rsidRPr="003641CC">
        <w:rPr>
          <w:rFonts w:ascii="Times New Roman" w:hAnsi="Times New Roman" w:cs="Times New Roman"/>
          <w:sz w:val="28"/>
        </w:rPr>
        <w:t xml:space="preserve">становки специальных информационных стендов в местах с </w:t>
      </w:r>
      <w:r w:rsidRPr="003641CC">
        <w:rPr>
          <w:rFonts w:ascii="Times New Roman" w:hAnsi="Times New Roman" w:cs="Times New Roman"/>
          <w:sz w:val="28"/>
        </w:rPr>
        <w:lastRenderedPageBreak/>
        <w:t>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Pr="003641CC">
        <w:rPr>
          <w:rFonts w:ascii="Times New Roman" w:hAnsi="Times New Roman" w:cs="Times New Roman"/>
          <w:sz w:val="28"/>
        </w:rPr>
        <w:t>.11. Механизмы общественного участия.</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Pr="003641CC">
        <w:rPr>
          <w:rFonts w:ascii="Times New Roman" w:hAnsi="Times New Roman" w:cs="Times New Roman"/>
          <w:sz w:val="28"/>
        </w:rPr>
        <w:t xml:space="preserve">.11.1. 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7" w:history="1">
        <w:r w:rsidRPr="00341F0A">
          <w:rPr>
            <w:rStyle w:val="a3"/>
            <w:rFonts w:ascii="Times New Roman" w:hAnsi="Times New Roman"/>
            <w:color w:val="auto"/>
            <w:sz w:val="28"/>
            <w:u w:val="none"/>
          </w:rPr>
          <w:t>законом</w:t>
        </w:r>
      </w:hyperlink>
      <w:r w:rsidRPr="003641CC">
        <w:rPr>
          <w:rFonts w:ascii="Times New Roman" w:hAnsi="Times New Roman" w:cs="Times New Roman"/>
          <w:sz w:val="28"/>
        </w:rPr>
        <w:t xml:space="preserve"> от 21 июля 2014 г. № 212-ФЗ «Об основах общественного контроля в Российской Федерации».</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Pr="003641CC">
        <w:rPr>
          <w:rFonts w:ascii="Times New Roman" w:hAnsi="Times New Roman" w:cs="Times New Roman"/>
          <w:sz w:val="28"/>
        </w:rPr>
        <w:t>.11.3.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Pr="003641CC">
        <w:rPr>
          <w:rFonts w:ascii="Times New Roman" w:hAnsi="Times New Roman" w:cs="Times New Roman"/>
          <w:sz w:val="28"/>
        </w:rPr>
        <w:t>.11.4. Общественный контроль является одним из механизмов общественного участия.</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Pr="003641CC">
        <w:rPr>
          <w:rFonts w:ascii="Times New Roman" w:hAnsi="Times New Roman" w:cs="Times New Roman"/>
          <w:sz w:val="28"/>
        </w:rPr>
        <w:t xml:space="preserve">.11.6. </w:t>
      </w:r>
      <w:r w:rsidR="002C0872">
        <w:rPr>
          <w:rFonts w:ascii="Times New Roman" w:hAnsi="Times New Roman" w:cs="Times New Roman"/>
          <w:sz w:val="28"/>
        </w:rPr>
        <w:t xml:space="preserve">  </w:t>
      </w:r>
      <w:r w:rsidRPr="003641CC">
        <w:rPr>
          <w:rFonts w:ascii="Times New Roman" w:hAnsi="Times New Roman" w:cs="Times New Roman"/>
          <w:sz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3641CC">
        <w:rPr>
          <w:rFonts w:ascii="Times New Roman" w:hAnsi="Times New Roman" w:cs="Times New Roman"/>
          <w:sz w:val="28"/>
        </w:rPr>
        <w:t>о-</w:t>
      </w:r>
      <w:proofErr w:type="gramEnd"/>
      <w:r w:rsidRPr="003641CC">
        <w:rPr>
          <w:rFonts w:ascii="Times New Roman" w:hAnsi="Times New Roman" w:cs="Times New Roman"/>
          <w:sz w:val="28"/>
        </w:rPr>
        <w:t xml:space="preserve">, </w:t>
      </w:r>
      <w:proofErr w:type="spellStart"/>
      <w:r w:rsidRPr="003641CC">
        <w:rPr>
          <w:rFonts w:ascii="Times New Roman" w:hAnsi="Times New Roman" w:cs="Times New Roman"/>
          <w:sz w:val="28"/>
        </w:rPr>
        <w:t>видеофиксации</w:t>
      </w:r>
      <w:proofErr w:type="spellEnd"/>
      <w:r w:rsidRPr="003641CC">
        <w:rPr>
          <w:rFonts w:ascii="Times New Roman" w:hAnsi="Times New Roman" w:cs="Times New Roman"/>
          <w:sz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Pr="003641CC">
        <w:rPr>
          <w:rFonts w:ascii="Times New Roman" w:hAnsi="Times New Roman" w:cs="Times New Roman"/>
          <w:sz w:val="28"/>
        </w:rPr>
        <w:t xml:space="preserve">.11.7. </w:t>
      </w:r>
      <w:r w:rsidR="002C0872">
        <w:rPr>
          <w:rFonts w:ascii="Times New Roman" w:hAnsi="Times New Roman" w:cs="Times New Roman"/>
          <w:sz w:val="28"/>
        </w:rPr>
        <w:t xml:space="preserve"> </w:t>
      </w:r>
      <w:r w:rsidRPr="003641CC">
        <w:rPr>
          <w:rFonts w:ascii="Times New Roman" w:hAnsi="Times New Roman" w:cs="Times New Roman"/>
          <w:sz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Pr="003641CC">
        <w:rPr>
          <w:rFonts w:ascii="Times New Roman" w:hAnsi="Times New Roman" w:cs="Times New Roman"/>
          <w:sz w:val="28"/>
        </w:rPr>
        <w:t>.12.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Pr="003641CC">
        <w:rPr>
          <w:rFonts w:ascii="Times New Roman" w:hAnsi="Times New Roman" w:cs="Times New Roman"/>
          <w:sz w:val="28"/>
        </w:rPr>
        <w:t>.12.1.</w:t>
      </w:r>
      <w:r w:rsidR="002C0872">
        <w:rPr>
          <w:rFonts w:ascii="Times New Roman" w:hAnsi="Times New Roman" w:cs="Times New Roman"/>
          <w:sz w:val="28"/>
        </w:rPr>
        <w:t xml:space="preserve"> </w:t>
      </w:r>
      <w:r w:rsidRPr="003641CC">
        <w:rPr>
          <w:rFonts w:ascii="Times New Roman" w:hAnsi="Times New Roman" w:cs="Times New Roman"/>
          <w:sz w:val="28"/>
        </w:rPr>
        <w:t xml:space="preserve"> Участие лиц, осуществляющих предпринимательскую деятельность, в реализации комплексных проектов благоустройства может заключаться:</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009663D9">
        <w:rPr>
          <w:rFonts w:ascii="Times New Roman" w:hAnsi="Times New Roman" w:cs="Times New Roman"/>
          <w:sz w:val="28"/>
        </w:rPr>
        <w:t>.12.1.1. В</w:t>
      </w:r>
      <w:r w:rsidRPr="003641CC">
        <w:rPr>
          <w:rFonts w:ascii="Times New Roman" w:hAnsi="Times New Roman" w:cs="Times New Roman"/>
          <w:sz w:val="28"/>
        </w:rPr>
        <w:t xml:space="preserve"> создании и предоставлении разного рода услуг и сервисов для посет</w:t>
      </w:r>
      <w:r w:rsidR="009663D9">
        <w:rPr>
          <w:rFonts w:ascii="Times New Roman" w:hAnsi="Times New Roman" w:cs="Times New Roman"/>
          <w:sz w:val="28"/>
        </w:rPr>
        <w:t>ителей общественных пространств.</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009663D9">
        <w:rPr>
          <w:rFonts w:ascii="Times New Roman" w:hAnsi="Times New Roman" w:cs="Times New Roman"/>
          <w:sz w:val="28"/>
        </w:rPr>
        <w:t xml:space="preserve">.12.1.2. </w:t>
      </w:r>
      <w:r w:rsidRPr="003641CC">
        <w:rPr>
          <w:rFonts w:ascii="Times New Roman" w:hAnsi="Times New Roman" w:cs="Times New Roman"/>
          <w:sz w:val="28"/>
        </w:rPr>
        <w:t xml:space="preserve"> </w:t>
      </w:r>
      <w:r w:rsidR="009663D9">
        <w:rPr>
          <w:rFonts w:ascii="Times New Roman" w:hAnsi="Times New Roman" w:cs="Times New Roman"/>
          <w:sz w:val="28"/>
        </w:rPr>
        <w:t>В</w:t>
      </w:r>
      <w:r w:rsidRPr="003641CC">
        <w:rPr>
          <w:rFonts w:ascii="Times New Roman" w:hAnsi="Times New Roman" w:cs="Times New Roman"/>
          <w:sz w:val="28"/>
        </w:rPr>
        <w:t xml:space="preserve"> приведении в соответствие с требованиями проектных решений фасадов, принадлежащих или арендуемых объектов, в том числе размещенных на </w:t>
      </w:r>
      <w:r w:rsidR="009663D9">
        <w:rPr>
          <w:rFonts w:ascii="Times New Roman" w:hAnsi="Times New Roman" w:cs="Times New Roman"/>
          <w:sz w:val="28"/>
        </w:rPr>
        <w:t>них вывесок.</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009663D9">
        <w:rPr>
          <w:rFonts w:ascii="Times New Roman" w:hAnsi="Times New Roman" w:cs="Times New Roman"/>
          <w:sz w:val="28"/>
        </w:rPr>
        <w:t>.12.1.3. В</w:t>
      </w:r>
      <w:r w:rsidRPr="003641CC">
        <w:rPr>
          <w:rFonts w:ascii="Times New Roman" w:hAnsi="Times New Roman" w:cs="Times New Roman"/>
          <w:sz w:val="28"/>
        </w:rPr>
        <w:t xml:space="preserve"> строительстве, реконструкции, ре</w:t>
      </w:r>
      <w:r w:rsidR="009663D9">
        <w:rPr>
          <w:rFonts w:ascii="Times New Roman" w:hAnsi="Times New Roman" w:cs="Times New Roman"/>
          <w:sz w:val="28"/>
        </w:rPr>
        <w:t>ставрации объектов недвижимости.</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009663D9">
        <w:rPr>
          <w:rFonts w:ascii="Times New Roman" w:hAnsi="Times New Roman" w:cs="Times New Roman"/>
          <w:sz w:val="28"/>
        </w:rPr>
        <w:t>.12.1.4. В</w:t>
      </w:r>
      <w:r w:rsidRPr="003641CC">
        <w:rPr>
          <w:rFonts w:ascii="Times New Roman" w:hAnsi="Times New Roman" w:cs="Times New Roman"/>
          <w:sz w:val="28"/>
        </w:rPr>
        <w:t xml:space="preserve"> производстве или размещении элементов благоустройства;</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009663D9">
        <w:rPr>
          <w:rFonts w:ascii="Times New Roman" w:hAnsi="Times New Roman" w:cs="Times New Roman"/>
          <w:sz w:val="28"/>
        </w:rPr>
        <w:t>.12.1.5.  В</w:t>
      </w:r>
      <w:r w:rsidRPr="003641CC">
        <w:rPr>
          <w:rFonts w:ascii="Times New Roman" w:hAnsi="Times New Roman" w:cs="Times New Roman"/>
          <w:sz w:val="28"/>
        </w:rPr>
        <w:t xml:space="preserve"> организации мероприятий, обеспечивающих приток посетителей на создаваемые общественные пространства</w:t>
      </w:r>
      <w:r w:rsidR="009663D9">
        <w:rPr>
          <w:rFonts w:ascii="Times New Roman" w:hAnsi="Times New Roman" w:cs="Times New Roman"/>
          <w:sz w:val="28"/>
        </w:rPr>
        <w:t>.</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009663D9">
        <w:rPr>
          <w:rFonts w:ascii="Times New Roman" w:hAnsi="Times New Roman" w:cs="Times New Roman"/>
          <w:sz w:val="28"/>
        </w:rPr>
        <w:t xml:space="preserve">.12.1.6.  </w:t>
      </w:r>
      <w:proofErr w:type="gramStart"/>
      <w:r w:rsidR="009663D9">
        <w:rPr>
          <w:rFonts w:ascii="Times New Roman" w:hAnsi="Times New Roman" w:cs="Times New Roman"/>
          <w:sz w:val="28"/>
        </w:rPr>
        <w:t>П</w:t>
      </w:r>
      <w:r w:rsidRPr="003641CC">
        <w:rPr>
          <w:rFonts w:ascii="Times New Roman" w:hAnsi="Times New Roman" w:cs="Times New Roman"/>
          <w:sz w:val="28"/>
        </w:rPr>
        <w:t>редоставлении</w:t>
      </w:r>
      <w:proofErr w:type="gramEnd"/>
      <w:r w:rsidRPr="003641CC">
        <w:rPr>
          <w:rFonts w:ascii="Times New Roman" w:hAnsi="Times New Roman" w:cs="Times New Roman"/>
          <w:sz w:val="28"/>
        </w:rPr>
        <w:t xml:space="preserve"> средств для подготовки проектов или проведения творческих конкурсов на разработку архитектурных концепций </w:t>
      </w:r>
      <w:r w:rsidRPr="003641CC">
        <w:rPr>
          <w:rFonts w:ascii="Times New Roman" w:hAnsi="Times New Roman" w:cs="Times New Roman"/>
          <w:sz w:val="28"/>
        </w:rPr>
        <w:lastRenderedPageBreak/>
        <w:t>общественных пространств</w:t>
      </w:r>
      <w:r w:rsidR="009663D9">
        <w:rPr>
          <w:rFonts w:ascii="Times New Roman" w:hAnsi="Times New Roman" w:cs="Times New Roman"/>
          <w:sz w:val="28"/>
        </w:rPr>
        <w:t xml:space="preserve"> и </w:t>
      </w:r>
      <w:r w:rsidRPr="003641CC">
        <w:rPr>
          <w:rFonts w:ascii="Times New Roman" w:hAnsi="Times New Roman" w:cs="Times New Roman"/>
          <w:sz w:val="28"/>
        </w:rPr>
        <w:t xml:space="preserve"> в иных формах.</w:t>
      </w:r>
    </w:p>
    <w:p w:rsidR="002A1DAD" w:rsidRPr="003641CC" w:rsidRDefault="002A1DAD" w:rsidP="002A1DAD">
      <w:pPr>
        <w:pStyle w:val="ConsPlusNormal"/>
        <w:jc w:val="both"/>
        <w:rPr>
          <w:rFonts w:ascii="Times New Roman" w:hAnsi="Times New Roman" w:cs="Times New Roman"/>
          <w:sz w:val="28"/>
        </w:rPr>
      </w:pPr>
      <w:r w:rsidRPr="003641CC">
        <w:rPr>
          <w:rFonts w:ascii="Times New Roman" w:hAnsi="Times New Roman" w:cs="Times New Roman"/>
          <w:sz w:val="28"/>
        </w:rPr>
        <w:tab/>
      </w:r>
      <w:r w:rsidR="00D0422E">
        <w:rPr>
          <w:rFonts w:ascii="Times New Roman" w:hAnsi="Times New Roman" w:cs="Times New Roman"/>
          <w:sz w:val="28"/>
        </w:rPr>
        <w:t>9</w:t>
      </w:r>
      <w:r w:rsidR="009663D9">
        <w:rPr>
          <w:rFonts w:ascii="Times New Roman" w:hAnsi="Times New Roman" w:cs="Times New Roman"/>
          <w:sz w:val="28"/>
        </w:rPr>
        <w:t>.1</w:t>
      </w:r>
      <w:r w:rsidRPr="003641CC">
        <w:rPr>
          <w:rFonts w:ascii="Times New Roman" w:hAnsi="Times New Roman" w:cs="Times New Roman"/>
          <w:sz w:val="28"/>
        </w:rPr>
        <w:t>3</w:t>
      </w:r>
      <w:r w:rsidR="009663D9">
        <w:rPr>
          <w:rFonts w:ascii="Times New Roman" w:hAnsi="Times New Roman" w:cs="Times New Roman"/>
          <w:sz w:val="28"/>
        </w:rPr>
        <w:t xml:space="preserve">. </w:t>
      </w:r>
      <w:r w:rsidRPr="003641CC">
        <w:rPr>
          <w:rFonts w:ascii="Times New Roman" w:hAnsi="Times New Roman" w:cs="Times New Roman"/>
          <w:sz w:val="28"/>
        </w:rPr>
        <w:t xml:space="preserve">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w:t>
      </w:r>
      <w:r w:rsidR="002C0872">
        <w:rPr>
          <w:rFonts w:ascii="Times New Roman" w:hAnsi="Times New Roman" w:cs="Times New Roman"/>
          <w:sz w:val="28"/>
        </w:rPr>
        <w:t xml:space="preserve">я, </w:t>
      </w:r>
      <w:r w:rsidRPr="003641CC">
        <w:rPr>
          <w:rFonts w:ascii="Times New Roman" w:hAnsi="Times New Roman" w:cs="Times New Roman"/>
          <w:sz w:val="28"/>
        </w:rPr>
        <w:t xml:space="preserve"> оказания услуг в сфере образования и культуры.</w:t>
      </w:r>
    </w:p>
    <w:p w:rsidR="002A1DAD" w:rsidRPr="00D0422E" w:rsidRDefault="002A1DAD" w:rsidP="00D0422E">
      <w:pPr>
        <w:pStyle w:val="ConsPlusNormal"/>
        <w:contextualSpacing/>
        <w:jc w:val="both"/>
        <w:rPr>
          <w:rFonts w:ascii="Times New Roman" w:hAnsi="Times New Roman" w:cs="Times New Roman"/>
          <w:sz w:val="28"/>
          <w:szCs w:val="28"/>
        </w:rPr>
      </w:pPr>
      <w:r w:rsidRPr="003641CC">
        <w:rPr>
          <w:rFonts w:ascii="Times New Roman" w:hAnsi="Times New Roman" w:cs="Times New Roman"/>
          <w:sz w:val="28"/>
        </w:rPr>
        <w:tab/>
      </w:r>
      <w:r w:rsidR="00D0422E" w:rsidRPr="00D0422E">
        <w:rPr>
          <w:rFonts w:ascii="Times New Roman" w:hAnsi="Times New Roman" w:cs="Times New Roman"/>
          <w:sz w:val="28"/>
          <w:szCs w:val="28"/>
        </w:rPr>
        <w:t>9</w:t>
      </w:r>
      <w:r w:rsidR="00A603C4" w:rsidRPr="00D0422E">
        <w:rPr>
          <w:rFonts w:ascii="Times New Roman" w:hAnsi="Times New Roman" w:cs="Times New Roman"/>
          <w:sz w:val="28"/>
          <w:szCs w:val="28"/>
        </w:rPr>
        <w:t>.1</w:t>
      </w:r>
      <w:r w:rsidRPr="00D0422E">
        <w:rPr>
          <w:rFonts w:ascii="Times New Roman" w:hAnsi="Times New Roman" w:cs="Times New Roman"/>
          <w:sz w:val="28"/>
          <w:szCs w:val="28"/>
        </w:rPr>
        <w:t>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467B5" w:rsidRPr="00D0422E" w:rsidRDefault="007467B5" w:rsidP="00D0422E">
      <w:pPr>
        <w:spacing w:line="240" w:lineRule="auto"/>
        <w:ind w:left="567"/>
        <w:contextualSpacing/>
        <w:jc w:val="both"/>
        <w:rPr>
          <w:rFonts w:ascii="Times New Roman" w:hAnsi="Times New Roman" w:cs="Times New Roman"/>
          <w:color w:val="auto"/>
          <w:sz w:val="28"/>
          <w:szCs w:val="28"/>
        </w:rPr>
      </w:pPr>
    </w:p>
    <w:p w:rsidR="007467B5" w:rsidRPr="00D0422E" w:rsidRDefault="007467B5" w:rsidP="00D0422E">
      <w:pPr>
        <w:spacing w:line="240" w:lineRule="auto"/>
        <w:ind w:firstLine="567"/>
        <w:contextualSpacing/>
        <w:jc w:val="both"/>
        <w:rPr>
          <w:rFonts w:ascii="Times New Roman" w:hAnsi="Times New Roman" w:cs="Times New Roman"/>
          <w:color w:val="auto"/>
          <w:sz w:val="28"/>
          <w:szCs w:val="28"/>
        </w:rPr>
      </w:pPr>
    </w:p>
    <w:p w:rsidR="007467B5" w:rsidRPr="00D0422E" w:rsidRDefault="007467B5" w:rsidP="00D0422E">
      <w:pPr>
        <w:spacing w:line="240" w:lineRule="auto"/>
        <w:ind w:firstLine="567"/>
        <w:contextualSpacing/>
        <w:jc w:val="both"/>
        <w:rPr>
          <w:rFonts w:ascii="Times New Roman" w:hAnsi="Times New Roman" w:cs="Times New Roman"/>
          <w:color w:val="auto"/>
          <w:sz w:val="28"/>
          <w:szCs w:val="28"/>
        </w:rPr>
      </w:pPr>
    </w:p>
    <w:p w:rsidR="007467B5" w:rsidRPr="00D0422E" w:rsidRDefault="007467B5" w:rsidP="00D0422E">
      <w:pPr>
        <w:pStyle w:val="1"/>
        <w:numPr>
          <w:ilvl w:val="0"/>
          <w:numId w:val="47"/>
        </w:numPr>
        <w:spacing w:before="0" w:after="0" w:line="240" w:lineRule="auto"/>
        <w:contextualSpacing/>
        <w:jc w:val="center"/>
        <w:rPr>
          <w:rFonts w:ascii="Times New Roman" w:hAnsi="Times New Roman" w:cs="Times New Roman"/>
          <w:b/>
          <w:color w:val="auto"/>
          <w:sz w:val="28"/>
          <w:szCs w:val="28"/>
        </w:rPr>
      </w:pPr>
      <w:r w:rsidRPr="00D0422E">
        <w:rPr>
          <w:rFonts w:ascii="Times New Roman" w:hAnsi="Times New Roman" w:cs="Times New Roman"/>
          <w:b/>
          <w:color w:val="auto"/>
          <w:sz w:val="28"/>
          <w:szCs w:val="28"/>
        </w:rPr>
        <w:t>ОТВЕТСТВЕННОСТЬ ЗА НАРУШЕНИЕ ПРАВИЛ. КОНТРОЛЬ ЗА ИСПОЛНЕНИМ ПРАВИЛ.</w:t>
      </w:r>
    </w:p>
    <w:p w:rsidR="007467B5" w:rsidRPr="00D0422E" w:rsidRDefault="007467B5" w:rsidP="00D0422E">
      <w:pPr>
        <w:spacing w:line="240" w:lineRule="auto"/>
        <w:contextualSpacing/>
        <w:rPr>
          <w:rFonts w:ascii="Times New Roman" w:hAnsi="Times New Roman" w:cs="Times New Roman"/>
          <w:sz w:val="28"/>
          <w:szCs w:val="28"/>
        </w:rPr>
      </w:pPr>
    </w:p>
    <w:p w:rsidR="007467B5" w:rsidRDefault="008E482D" w:rsidP="008E482D">
      <w:pPr>
        <w:numPr>
          <w:ilvl w:val="1"/>
          <w:numId w:val="47"/>
        </w:numPr>
        <w:spacing w:line="240" w:lineRule="auto"/>
        <w:ind w:left="0" w:firstLine="709"/>
        <w:contextualSpacing/>
        <w:jc w:val="both"/>
        <w:rPr>
          <w:rFonts w:ascii="Times New Roman" w:hAnsi="Times New Roman" w:cs="Times New Roman"/>
          <w:sz w:val="28"/>
          <w:szCs w:val="28"/>
        </w:rPr>
      </w:pPr>
      <w:proofErr w:type="gramStart"/>
      <w:r w:rsidRPr="00703C4D">
        <w:rPr>
          <w:rFonts w:ascii="Times New Roman" w:hAnsi="Times New Roman" w:cs="Times New Roman"/>
          <w:sz w:val="28"/>
          <w:szCs w:val="28"/>
        </w:rPr>
        <w:t>Контроль за</w:t>
      </w:r>
      <w:proofErr w:type="gramEnd"/>
      <w:r w:rsidRPr="00703C4D">
        <w:rPr>
          <w:rFonts w:ascii="Times New Roman" w:hAnsi="Times New Roman" w:cs="Times New Roman"/>
          <w:sz w:val="28"/>
          <w:szCs w:val="28"/>
        </w:rPr>
        <w:t xml:space="preserve"> соблюдением Правил благоустройства осуществляется администрацией </w:t>
      </w:r>
      <w:proofErr w:type="spellStart"/>
      <w:r>
        <w:rPr>
          <w:rFonts w:ascii="Times New Roman" w:hAnsi="Times New Roman" w:cs="Times New Roman"/>
          <w:sz w:val="28"/>
          <w:szCs w:val="28"/>
        </w:rPr>
        <w:t>Полысаевского</w:t>
      </w:r>
      <w:proofErr w:type="spellEnd"/>
      <w:r>
        <w:rPr>
          <w:rFonts w:ascii="Times New Roman" w:hAnsi="Times New Roman" w:cs="Times New Roman"/>
          <w:sz w:val="28"/>
          <w:szCs w:val="28"/>
        </w:rPr>
        <w:t xml:space="preserve"> городского округа.</w:t>
      </w:r>
    </w:p>
    <w:p w:rsidR="008E482D" w:rsidRPr="00703C4D" w:rsidRDefault="008E482D" w:rsidP="008E482D">
      <w:pPr>
        <w:pStyle w:val="af4"/>
        <w:numPr>
          <w:ilvl w:val="1"/>
          <w:numId w:val="47"/>
        </w:numPr>
        <w:autoSpaceDE w:val="0"/>
        <w:autoSpaceDN w:val="0"/>
        <w:adjustRightInd w:val="0"/>
        <w:spacing w:line="240" w:lineRule="auto"/>
        <w:ind w:left="0" w:firstLine="709"/>
        <w:jc w:val="both"/>
        <w:rPr>
          <w:rFonts w:ascii="Times New Roman" w:hAnsi="Times New Roman" w:cs="Times New Roman"/>
          <w:sz w:val="28"/>
          <w:szCs w:val="28"/>
        </w:rPr>
      </w:pPr>
      <w:r w:rsidRPr="00703C4D">
        <w:rPr>
          <w:rFonts w:ascii="Times New Roman" w:hAnsi="Times New Roman" w:cs="Times New Roman"/>
          <w:sz w:val="28"/>
          <w:szCs w:val="28"/>
        </w:rPr>
        <w:t>По фактам нарушения Правил благоустройства принимаются меры, предусмотренные законодательством Российской Федерации</w:t>
      </w:r>
      <w:r>
        <w:rPr>
          <w:rFonts w:ascii="Times New Roman" w:hAnsi="Times New Roman" w:cs="Times New Roman"/>
          <w:sz w:val="28"/>
          <w:szCs w:val="28"/>
        </w:rPr>
        <w:t xml:space="preserve"> и Кемеровской области</w:t>
      </w:r>
      <w:r w:rsidRPr="00703C4D">
        <w:rPr>
          <w:rFonts w:ascii="Times New Roman" w:hAnsi="Times New Roman" w:cs="Times New Roman"/>
          <w:sz w:val="28"/>
          <w:szCs w:val="28"/>
        </w:rPr>
        <w:t>.</w:t>
      </w:r>
    </w:p>
    <w:p w:rsidR="008E482D" w:rsidRPr="00E420B3" w:rsidRDefault="008E482D" w:rsidP="008E482D">
      <w:pPr>
        <w:spacing w:line="240" w:lineRule="auto"/>
        <w:ind w:left="1146"/>
        <w:contextualSpacing/>
        <w:jc w:val="both"/>
        <w:rPr>
          <w:rFonts w:ascii="Times New Roman" w:hAnsi="Times New Roman" w:cs="Times New Roman"/>
          <w:sz w:val="28"/>
          <w:szCs w:val="28"/>
        </w:rPr>
      </w:pPr>
    </w:p>
    <w:tbl>
      <w:tblPr>
        <w:tblW w:w="10222" w:type="dxa"/>
        <w:tblLook w:val="01E0"/>
      </w:tblPr>
      <w:tblGrid>
        <w:gridCol w:w="5353"/>
        <w:gridCol w:w="1584"/>
        <w:gridCol w:w="3285"/>
      </w:tblGrid>
      <w:tr w:rsidR="007467B5" w:rsidRPr="00E420B3" w:rsidTr="00FF5997">
        <w:tc>
          <w:tcPr>
            <w:tcW w:w="5353" w:type="dxa"/>
          </w:tcPr>
          <w:p w:rsidR="007467B5" w:rsidRPr="00E420B3" w:rsidRDefault="007467B5" w:rsidP="00FF5997">
            <w:pPr>
              <w:rPr>
                <w:rFonts w:ascii="Times New Roman" w:hAnsi="Times New Roman" w:cs="Times New Roman"/>
                <w:sz w:val="28"/>
                <w:szCs w:val="28"/>
              </w:rPr>
            </w:pPr>
          </w:p>
        </w:tc>
        <w:tc>
          <w:tcPr>
            <w:tcW w:w="1584" w:type="dxa"/>
          </w:tcPr>
          <w:p w:rsidR="007467B5" w:rsidRPr="00E420B3" w:rsidRDefault="007467B5" w:rsidP="00FF5997">
            <w:pPr>
              <w:jc w:val="center"/>
              <w:rPr>
                <w:rFonts w:ascii="Times New Roman" w:hAnsi="Times New Roman" w:cs="Times New Roman"/>
                <w:sz w:val="28"/>
                <w:szCs w:val="28"/>
              </w:rPr>
            </w:pPr>
          </w:p>
        </w:tc>
        <w:tc>
          <w:tcPr>
            <w:tcW w:w="3285" w:type="dxa"/>
          </w:tcPr>
          <w:p w:rsidR="007467B5" w:rsidRPr="00E420B3" w:rsidRDefault="007467B5" w:rsidP="00FF5997">
            <w:pPr>
              <w:jc w:val="center"/>
              <w:rPr>
                <w:rFonts w:ascii="Times New Roman" w:hAnsi="Times New Roman" w:cs="Times New Roman"/>
                <w:sz w:val="28"/>
                <w:szCs w:val="28"/>
              </w:rPr>
            </w:pPr>
          </w:p>
        </w:tc>
      </w:tr>
    </w:tbl>
    <w:p w:rsidR="007467B5" w:rsidRPr="00E420B3" w:rsidRDefault="007467B5" w:rsidP="00E420B3">
      <w:pPr>
        <w:rPr>
          <w:rFonts w:ascii="Times New Roman" w:hAnsi="Times New Roman" w:cs="Times New Roman"/>
          <w:sz w:val="28"/>
          <w:szCs w:val="28"/>
        </w:rPr>
      </w:pPr>
    </w:p>
    <w:sectPr w:rsidR="007467B5" w:rsidRPr="00E420B3" w:rsidSect="00AB3FD9">
      <w:footerReference w:type="even" r:id="rId18"/>
      <w:footerReference w:type="default" r:id="rId19"/>
      <w:pgSz w:w="11906" w:h="16838" w:code="9"/>
      <w:pgMar w:top="851" w:right="851" w:bottom="85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D82" w:rsidRDefault="00C25D82" w:rsidP="00181E77">
      <w:pPr>
        <w:spacing w:line="240" w:lineRule="auto"/>
      </w:pPr>
      <w:r>
        <w:separator/>
      </w:r>
    </w:p>
  </w:endnote>
  <w:endnote w:type="continuationSeparator" w:id="0">
    <w:p w:rsidR="00C25D82" w:rsidRDefault="00C25D82" w:rsidP="00181E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C7E" w:rsidRDefault="00EA33DD" w:rsidP="00FF5997">
    <w:pPr>
      <w:pStyle w:val="a9"/>
      <w:framePr w:wrap="around" w:vAnchor="text" w:hAnchor="margin" w:xAlign="right" w:y="1"/>
      <w:rPr>
        <w:rStyle w:val="ab"/>
        <w:rFonts w:cs="Arial"/>
      </w:rPr>
    </w:pPr>
    <w:r>
      <w:rPr>
        <w:rStyle w:val="ab"/>
        <w:rFonts w:cs="Arial"/>
      </w:rPr>
      <w:fldChar w:fldCharType="begin"/>
    </w:r>
    <w:r w:rsidR="00666C7E">
      <w:rPr>
        <w:rStyle w:val="ab"/>
        <w:rFonts w:cs="Arial"/>
      </w:rPr>
      <w:instrText xml:space="preserve">PAGE  </w:instrText>
    </w:r>
    <w:r>
      <w:rPr>
        <w:rStyle w:val="ab"/>
        <w:rFonts w:cs="Arial"/>
      </w:rPr>
      <w:fldChar w:fldCharType="end"/>
    </w:r>
  </w:p>
  <w:p w:rsidR="00666C7E" w:rsidRDefault="00666C7E" w:rsidP="00FF599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C7E" w:rsidRDefault="00EA33DD" w:rsidP="00FF5997">
    <w:pPr>
      <w:pStyle w:val="a9"/>
      <w:framePr w:wrap="around" w:vAnchor="text" w:hAnchor="margin" w:xAlign="right" w:y="1"/>
      <w:rPr>
        <w:rStyle w:val="ab"/>
        <w:rFonts w:cs="Arial"/>
      </w:rPr>
    </w:pPr>
    <w:r>
      <w:rPr>
        <w:rStyle w:val="ab"/>
        <w:rFonts w:cs="Arial"/>
      </w:rPr>
      <w:fldChar w:fldCharType="begin"/>
    </w:r>
    <w:r w:rsidR="00666C7E">
      <w:rPr>
        <w:rStyle w:val="ab"/>
        <w:rFonts w:cs="Arial"/>
      </w:rPr>
      <w:instrText xml:space="preserve">PAGE  </w:instrText>
    </w:r>
    <w:r>
      <w:rPr>
        <w:rStyle w:val="ab"/>
        <w:rFonts w:cs="Arial"/>
      </w:rPr>
      <w:fldChar w:fldCharType="separate"/>
    </w:r>
    <w:r w:rsidR="00402C90">
      <w:rPr>
        <w:rStyle w:val="ab"/>
        <w:rFonts w:cs="Arial"/>
        <w:noProof/>
      </w:rPr>
      <w:t>1</w:t>
    </w:r>
    <w:r>
      <w:rPr>
        <w:rStyle w:val="ab"/>
        <w:rFonts w:cs="Arial"/>
      </w:rPr>
      <w:fldChar w:fldCharType="end"/>
    </w:r>
  </w:p>
  <w:p w:rsidR="00666C7E" w:rsidRDefault="00666C7E" w:rsidP="00FF599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D82" w:rsidRDefault="00C25D82" w:rsidP="00181E77">
      <w:pPr>
        <w:spacing w:line="240" w:lineRule="auto"/>
      </w:pPr>
      <w:r>
        <w:separator/>
      </w:r>
    </w:p>
  </w:footnote>
  <w:footnote w:type="continuationSeparator" w:id="0">
    <w:p w:rsidR="00C25D82" w:rsidRDefault="00C25D82" w:rsidP="00181E7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315604B"/>
    <w:multiLevelType w:val="multilevel"/>
    <w:tmpl w:val="BA666810"/>
    <w:lvl w:ilvl="0">
      <w:start w:val="3"/>
      <w:numFmt w:val="decimal"/>
      <w:lvlText w:val="%1."/>
      <w:lvlJc w:val="left"/>
      <w:pPr>
        <w:tabs>
          <w:tab w:val="num" w:pos="600"/>
        </w:tabs>
        <w:ind w:left="600" w:hanging="600"/>
      </w:pPr>
      <w:rPr>
        <w:rFonts w:cs="Times New Roman" w:hint="default"/>
      </w:rPr>
    </w:lvl>
    <w:lvl w:ilvl="1">
      <w:start w:val="11"/>
      <w:numFmt w:val="decimal"/>
      <w:lvlText w:val="%1.%2."/>
      <w:lvlJc w:val="left"/>
      <w:pPr>
        <w:tabs>
          <w:tab w:val="num" w:pos="825"/>
        </w:tabs>
        <w:ind w:left="825" w:hanging="60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600"/>
        </w:tabs>
        <w:ind w:left="3600" w:hanging="1800"/>
      </w:pPr>
      <w:rPr>
        <w:rFonts w:cs="Times New Roman" w:hint="default"/>
      </w:rPr>
    </w:lvl>
  </w:abstractNum>
  <w:abstractNum w:abstractNumId="3">
    <w:nsid w:val="07FC0430"/>
    <w:multiLevelType w:val="multilevel"/>
    <w:tmpl w:val="8AAC6EB8"/>
    <w:lvl w:ilvl="0">
      <w:start w:val="3"/>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825"/>
        </w:tabs>
        <w:ind w:left="825" w:hanging="60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600"/>
        </w:tabs>
        <w:ind w:left="3600" w:hanging="1800"/>
      </w:pPr>
      <w:rPr>
        <w:rFonts w:cs="Times New Roman" w:hint="default"/>
      </w:rPr>
    </w:lvl>
  </w:abstractNum>
  <w:abstractNum w:abstractNumId="4">
    <w:nsid w:val="09842AFC"/>
    <w:multiLevelType w:val="multilevel"/>
    <w:tmpl w:val="9E60486A"/>
    <w:lvl w:ilvl="0">
      <w:start w:val="6"/>
      <w:numFmt w:val="decimal"/>
      <w:lvlText w:val="%1."/>
      <w:lvlJc w:val="left"/>
      <w:pPr>
        <w:ind w:left="450" w:hanging="450"/>
      </w:pPr>
      <w:rPr>
        <w:rFonts w:hint="default"/>
        <w:color w:val="auto"/>
      </w:rPr>
    </w:lvl>
    <w:lvl w:ilvl="1">
      <w:start w:val="1"/>
      <w:numFmt w:val="decimal"/>
      <w:lvlText w:val="%1.%2."/>
      <w:lvlJc w:val="left"/>
      <w:pPr>
        <w:ind w:left="1146"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
    <w:nsid w:val="0C135BA4"/>
    <w:multiLevelType w:val="multilevel"/>
    <w:tmpl w:val="A8D68BD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620"/>
        </w:tabs>
        <w:ind w:left="1620" w:hanging="720"/>
      </w:pPr>
      <w:rPr>
        <w:rFonts w:cs="Times New Roman" w:hint="default"/>
        <w:sz w:val="28"/>
        <w:szCs w:val="28"/>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6">
    <w:nsid w:val="0CF25596"/>
    <w:multiLevelType w:val="multilevel"/>
    <w:tmpl w:val="48DEE706"/>
    <w:lvl w:ilvl="0">
      <w:start w:val="6"/>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F97154"/>
    <w:multiLevelType w:val="multilevel"/>
    <w:tmpl w:val="B9B2805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10"/>
        </w:tabs>
        <w:ind w:left="810" w:hanging="360"/>
      </w:pPr>
      <w:rPr>
        <w:rFonts w:cs="Times New Roman" w:hint="default"/>
        <w:sz w:val="20"/>
        <w:szCs w:val="20"/>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8">
    <w:nsid w:val="113F48C4"/>
    <w:multiLevelType w:val="singleLevel"/>
    <w:tmpl w:val="DE48FE32"/>
    <w:lvl w:ilvl="0">
      <w:numFmt w:val="bullet"/>
      <w:lvlText w:val="-"/>
      <w:lvlJc w:val="left"/>
      <w:pPr>
        <w:tabs>
          <w:tab w:val="num" w:pos="1069"/>
        </w:tabs>
        <w:ind w:left="1069" w:hanging="360"/>
      </w:pPr>
    </w:lvl>
  </w:abstractNum>
  <w:abstractNum w:abstractNumId="9">
    <w:nsid w:val="148E3D5D"/>
    <w:multiLevelType w:val="multilevel"/>
    <w:tmpl w:val="CCF69874"/>
    <w:lvl w:ilvl="0">
      <w:start w:val="3"/>
      <w:numFmt w:val="decimal"/>
      <w:lvlText w:val="%1."/>
      <w:lvlJc w:val="left"/>
      <w:pPr>
        <w:tabs>
          <w:tab w:val="num" w:pos="495"/>
        </w:tabs>
        <w:ind w:left="495" w:hanging="495"/>
      </w:pPr>
      <w:rPr>
        <w:rFonts w:cs="Times New Roman" w:hint="default"/>
      </w:rPr>
    </w:lvl>
    <w:lvl w:ilvl="1">
      <w:start w:val="6"/>
      <w:numFmt w:val="decimal"/>
      <w:lvlText w:val="%1.%2."/>
      <w:lvlJc w:val="left"/>
      <w:pPr>
        <w:tabs>
          <w:tab w:val="num" w:pos="921"/>
        </w:tabs>
        <w:ind w:left="921" w:hanging="495"/>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600"/>
        </w:tabs>
        <w:ind w:left="3600" w:hanging="1800"/>
      </w:pPr>
      <w:rPr>
        <w:rFonts w:cs="Times New Roman" w:hint="default"/>
      </w:rPr>
    </w:lvl>
  </w:abstractNum>
  <w:abstractNum w:abstractNumId="10">
    <w:nsid w:val="15C31463"/>
    <w:multiLevelType w:val="singleLevel"/>
    <w:tmpl w:val="DE48FE32"/>
    <w:lvl w:ilvl="0">
      <w:numFmt w:val="bullet"/>
      <w:lvlText w:val="-"/>
      <w:lvlJc w:val="left"/>
      <w:pPr>
        <w:tabs>
          <w:tab w:val="num" w:pos="1069"/>
        </w:tabs>
        <w:ind w:left="1069" w:hanging="360"/>
      </w:pPr>
    </w:lvl>
  </w:abstractNum>
  <w:abstractNum w:abstractNumId="11">
    <w:nsid w:val="178865CC"/>
    <w:multiLevelType w:val="multilevel"/>
    <w:tmpl w:val="FB86CB44"/>
    <w:lvl w:ilvl="0">
      <w:start w:val="8"/>
      <w:numFmt w:val="decimal"/>
      <w:lvlText w:val="%1."/>
      <w:lvlJc w:val="left"/>
      <w:pPr>
        <w:tabs>
          <w:tab w:val="num" w:pos="495"/>
        </w:tabs>
        <w:ind w:left="495" w:hanging="495"/>
      </w:pPr>
      <w:rPr>
        <w:rFonts w:cs="Arial" w:hint="default"/>
      </w:rPr>
    </w:lvl>
    <w:lvl w:ilvl="1">
      <w:start w:val="6"/>
      <w:numFmt w:val="decimal"/>
      <w:lvlText w:val="%1.%2."/>
      <w:lvlJc w:val="left"/>
      <w:pPr>
        <w:tabs>
          <w:tab w:val="num" w:pos="995"/>
        </w:tabs>
        <w:ind w:left="995" w:hanging="495"/>
      </w:pPr>
      <w:rPr>
        <w:rFonts w:cs="Arial" w:hint="default"/>
      </w:rPr>
    </w:lvl>
    <w:lvl w:ilvl="2">
      <w:start w:val="1"/>
      <w:numFmt w:val="decimal"/>
      <w:lvlText w:val="%1.%2.%3."/>
      <w:lvlJc w:val="left"/>
      <w:pPr>
        <w:tabs>
          <w:tab w:val="num" w:pos="1720"/>
        </w:tabs>
        <w:ind w:left="1720" w:hanging="720"/>
      </w:pPr>
      <w:rPr>
        <w:rFonts w:cs="Arial" w:hint="default"/>
      </w:rPr>
    </w:lvl>
    <w:lvl w:ilvl="3">
      <w:start w:val="1"/>
      <w:numFmt w:val="decimal"/>
      <w:lvlText w:val="%1.%2.%3.%4."/>
      <w:lvlJc w:val="left"/>
      <w:pPr>
        <w:tabs>
          <w:tab w:val="num" w:pos="2220"/>
        </w:tabs>
        <w:ind w:left="2220" w:hanging="720"/>
      </w:pPr>
      <w:rPr>
        <w:rFonts w:cs="Arial" w:hint="default"/>
      </w:rPr>
    </w:lvl>
    <w:lvl w:ilvl="4">
      <w:start w:val="1"/>
      <w:numFmt w:val="decimal"/>
      <w:lvlText w:val="%1.%2.%3.%4.%5."/>
      <w:lvlJc w:val="left"/>
      <w:pPr>
        <w:tabs>
          <w:tab w:val="num" w:pos="3080"/>
        </w:tabs>
        <w:ind w:left="3080" w:hanging="1080"/>
      </w:pPr>
      <w:rPr>
        <w:rFonts w:cs="Arial" w:hint="default"/>
      </w:rPr>
    </w:lvl>
    <w:lvl w:ilvl="5">
      <w:start w:val="1"/>
      <w:numFmt w:val="decimal"/>
      <w:lvlText w:val="%1.%2.%3.%4.%5.%6."/>
      <w:lvlJc w:val="left"/>
      <w:pPr>
        <w:tabs>
          <w:tab w:val="num" w:pos="3580"/>
        </w:tabs>
        <w:ind w:left="3580" w:hanging="1080"/>
      </w:pPr>
      <w:rPr>
        <w:rFonts w:cs="Arial" w:hint="default"/>
      </w:rPr>
    </w:lvl>
    <w:lvl w:ilvl="6">
      <w:start w:val="1"/>
      <w:numFmt w:val="decimal"/>
      <w:lvlText w:val="%1.%2.%3.%4.%5.%6.%7."/>
      <w:lvlJc w:val="left"/>
      <w:pPr>
        <w:tabs>
          <w:tab w:val="num" w:pos="4440"/>
        </w:tabs>
        <w:ind w:left="4440" w:hanging="1440"/>
      </w:pPr>
      <w:rPr>
        <w:rFonts w:cs="Arial" w:hint="default"/>
      </w:rPr>
    </w:lvl>
    <w:lvl w:ilvl="7">
      <w:start w:val="1"/>
      <w:numFmt w:val="decimal"/>
      <w:lvlText w:val="%1.%2.%3.%4.%5.%6.%7.%8."/>
      <w:lvlJc w:val="left"/>
      <w:pPr>
        <w:tabs>
          <w:tab w:val="num" w:pos="4940"/>
        </w:tabs>
        <w:ind w:left="4940" w:hanging="1440"/>
      </w:pPr>
      <w:rPr>
        <w:rFonts w:cs="Arial" w:hint="default"/>
      </w:rPr>
    </w:lvl>
    <w:lvl w:ilvl="8">
      <w:start w:val="1"/>
      <w:numFmt w:val="decimal"/>
      <w:lvlText w:val="%1.%2.%3.%4.%5.%6.%7.%8.%9."/>
      <w:lvlJc w:val="left"/>
      <w:pPr>
        <w:tabs>
          <w:tab w:val="num" w:pos="5800"/>
        </w:tabs>
        <w:ind w:left="5800" w:hanging="1800"/>
      </w:pPr>
      <w:rPr>
        <w:rFonts w:cs="Arial" w:hint="default"/>
      </w:rPr>
    </w:lvl>
  </w:abstractNum>
  <w:abstractNum w:abstractNumId="12">
    <w:nsid w:val="17C9251B"/>
    <w:multiLevelType w:val="multilevel"/>
    <w:tmpl w:val="5048439E"/>
    <w:lvl w:ilvl="0">
      <w:start w:val="3"/>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18163ED7"/>
    <w:multiLevelType w:val="multilevel"/>
    <w:tmpl w:val="D840B152"/>
    <w:lvl w:ilvl="0">
      <w:start w:val="3"/>
      <w:numFmt w:val="decimal"/>
      <w:lvlText w:val="%1."/>
      <w:lvlJc w:val="left"/>
      <w:pPr>
        <w:tabs>
          <w:tab w:val="num" w:pos="600"/>
        </w:tabs>
        <w:ind w:left="600" w:hanging="600"/>
      </w:pPr>
      <w:rPr>
        <w:rFonts w:cs="Times New Roman" w:hint="default"/>
      </w:rPr>
    </w:lvl>
    <w:lvl w:ilvl="1">
      <w:start w:val="13"/>
      <w:numFmt w:val="decimal"/>
      <w:lvlText w:val="%1.%2."/>
      <w:lvlJc w:val="left"/>
      <w:pPr>
        <w:tabs>
          <w:tab w:val="num" w:pos="825"/>
        </w:tabs>
        <w:ind w:left="825" w:hanging="60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600"/>
        </w:tabs>
        <w:ind w:left="3600" w:hanging="1800"/>
      </w:pPr>
      <w:rPr>
        <w:rFonts w:cs="Times New Roman" w:hint="default"/>
      </w:rPr>
    </w:lvl>
  </w:abstractNum>
  <w:abstractNum w:abstractNumId="14">
    <w:nsid w:val="181B7A2F"/>
    <w:multiLevelType w:val="multilevel"/>
    <w:tmpl w:val="6A304256"/>
    <w:lvl w:ilvl="0">
      <w:start w:val="3"/>
      <w:numFmt w:val="decimal"/>
      <w:lvlText w:val="%1."/>
      <w:lvlJc w:val="left"/>
      <w:pPr>
        <w:tabs>
          <w:tab w:val="num" w:pos="720"/>
        </w:tabs>
        <w:ind w:left="720" w:hanging="720"/>
      </w:pPr>
      <w:rPr>
        <w:rFonts w:cs="Times New Roman" w:hint="default"/>
      </w:rPr>
    </w:lvl>
    <w:lvl w:ilvl="1">
      <w:start w:val="1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918754D"/>
    <w:multiLevelType w:val="hybridMultilevel"/>
    <w:tmpl w:val="8C228B5E"/>
    <w:lvl w:ilvl="0" w:tplc="C51C5238">
      <w:start w:val="1"/>
      <w:numFmt w:val="decimal"/>
      <w:lvlText w:val="%1)"/>
      <w:lvlJc w:val="left"/>
      <w:pPr>
        <w:tabs>
          <w:tab w:val="num" w:pos="1125"/>
        </w:tabs>
        <w:ind w:left="1125" w:hanging="360"/>
      </w:pPr>
      <w:rPr>
        <w:rFonts w:cs="Times New Roman" w:hint="default"/>
      </w:rPr>
    </w:lvl>
    <w:lvl w:ilvl="1" w:tplc="04190019" w:tentative="1">
      <w:start w:val="1"/>
      <w:numFmt w:val="lowerLetter"/>
      <w:lvlText w:val="%2."/>
      <w:lvlJc w:val="left"/>
      <w:pPr>
        <w:tabs>
          <w:tab w:val="num" w:pos="1845"/>
        </w:tabs>
        <w:ind w:left="1845" w:hanging="360"/>
      </w:pPr>
      <w:rPr>
        <w:rFonts w:cs="Times New Roman"/>
      </w:rPr>
    </w:lvl>
    <w:lvl w:ilvl="2" w:tplc="0419001B" w:tentative="1">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tentative="1">
      <w:start w:val="1"/>
      <w:numFmt w:val="lowerLetter"/>
      <w:lvlText w:val="%5."/>
      <w:lvlJc w:val="left"/>
      <w:pPr>
        <w:tabs>
          <w:tab w:val="num" w:pos="4005"/>
        </w:tabs>
        <w:ind w:left="4005" w:hanging="360"/>
      </w:pPr>
      <w:rPr>
        <w:rFonts w:cs="Times New Roman"/>
      </w:rPr>
    </w:lvl>
    <w:lvl w:ilvl="5" w:tplc="0419001B" w:tentative="1">
      <w:start w:val="1"/>
      <w:numFmt w:val="lowerRoman"/>
      <w:lvlText w:val="%6."/>
      <w:lvlJc w:val="right"/>
      <w:pPr>
        <w:tabs>
          <w:tab w:val="num" w:pos="4725"/>
        </w:tabs>
        <w:ind w:left="4725" w:hanging="180"/>
      </w:pPr>
      <w:rPr>
        <w:rFonts w:cs="Times New Roman"/>
      </w:rPr>
    </w:lvl>
    <w:lvl w:ilvl="6" w:tplc="0419000F" w:tentative="1">
      <w:start w:val="1"/>
      <w:numFmt w:val="decimal"/>
      <w:lvlText w:val="%7."/>
      <w:lvlJc w:val="left"/>
      <w:pPr>
        <w:tabs>
          <w:tab w:val="num" w:pos="5445"/>
        </w:tabs>
        <w:ind w:left="5445" w:hanging="360"/>
      </w:pPr>
      <w:rPr>
        <w:rFonts w:cs="Times New Roman"/>
      </w:rPr>
    </w:lvl>
    <w:lvl w:ilvl="7" w:tplc="04190019" w:tentative="1">
      <w:start w:val="1"/>
      <w:numFmt w:val="lowerLetter"/>
      <w:lvlText w:val="%8."/>
      <w:lvlJc w:val="left"/>
      <w:pPr>
        <w:tabs>
          <w:tab w:val="num" w:pos="6165"/>
        </w:tabs>
        <w:ind w:left="6165" w:hanging="360"/>
      </w:pPr>
      <w:rPr>
        <w:rFonts w:cs="Times New Roman"/>
      </w:rPr>
    </w:lvl>
    <w:lvl w:ilvl="8" w:tplc="0419001B" w:tentative="1">
      <w:start w:val="1"/>
      <w:numFmt w:val="lowerRoman"/>
      <w:lvlText w:val="%9."/>
      <w:lvlJc w:val="right"/>
      <w:pPr>
        <w:tabs>
          <w:tab w:val="num" w:pos="6885"/>
        </w:tabs>
        <w:ind w:left="6885" w:hanging="180"/>
      </w:pPr>
      <w:rPr>
        <w:rFonts w:cs="Times New Roman"/>
      </w:rPr>
    </w:lvl>
  </w:abstractNum>
  <w:abstractNum w:abstractNumId="16">
    <w:nsid w:val="1AD63331"/>
    <w:multiLevelType w:val="singleLevel"/>
    <w:tmpl w:val="DE48FE32"/>
    <w:lvl w:ilvl="0">
      <w:numFmt w:val="bullet"/>
      <w:lvlText w:val="-"/>
      <w:lvlJc w:val="left"/>
      <w:pPr>
        <w:tabs>
          <w:tab w:val="num" w:pos="1069"/>
        </w:tabs>
        <w:ind w:left="1069" w:hanging="360"/>
      </w:pPr>
    </w:lvl>
  </w:abstractNum>
  <w:abstractNum w:abstractNumId="17">
    <w:nsid w:val="1E2D58FD"/>
    <w:multiLevelType w:val="multilevel"/>
    <w:tmpl w:val="2962DA30"/>
    <w:lvl w:ilvl="0">
      <w:start w:val="3"/>
      <w:numFmt w:val="decimal"/>
      <w:lvlText w:val="%1."/>
      <w:lvlJc w:val="left"/>
      <w:pPr>
        <w:tabs>
          <w:tab w:val="num" w:pos="810"/>
        </w:tabs>
        <w:ind w:left="810" w:hanging="360"/>
      </w:pPr>
      <w:rPr>
        <w:rFonts w:cs="Times New Roman" w:hint="default"/>
      </w:rPr>
    </w:lvl>
    <w:lvl w:ilvl="1">
      <w:start w:val="1"/>
      <w:numFmt w:val="decimal"/>
      <w:isLgl/>
      <w:lvlText w:val="%1.%2."/>
      <w:lvlJc w:val="left"/>
      <w:pPr>
        <w:tabs>
          <w:tab w:val="num" w:pos="1120"/>
        </w:tabs>
        <w:ind w:left="1120" w:hanging="720"/>
      </w:pPr>
      <w:rPr>
        <w:rFonts w:cs="Times New Roman" w:hint="default"/>
        <w:color w:val="auto"/>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506"/>
        </w:tabs>
        <w:ind w:left="1506" w:hanging="1080"/>
      </w:pPr>
      <w:rPr>
        <w:rFonts w:cs="Times New Roman" w:hint="default"/>
        <w:sz w:val="28"/>
        <w:szCs w:val="28"/>
      </w:rPr>
    </w:lvl>
    <w:lvl w:ilvl="4">
      <w:start w:val="1"/>
      <w:numFmt w:val="decimal"/>
      <w:isLgl/>
      <w:lvlText w:val="%1.%2.%3.%4.%5."/>
      <w:lvlJc w:val="left"/>
      <w:pPr>
        <w:tabs>
          <w:tab w:val="num" w:pos="1530"/>
        </w:tabs>
        <w:ind w:left="1530" w:hanging="1080"/>
      </w:pPr>
      <w:rPr>
        <w:rFonts w:cs="Times New Roman" w:hint="default"/>
      </w:rPr>
    </w:lvl>
    <w:lvl w:ilvl="5">
      <w:start w:val="1"/>
      <w:numFmt w:val="decimal"/>
      <w:isLgl/>
      <w:lvlText w:val="%1.%2.%3.%4.%5.%6."/>
      <w:lvlJc w:val="left"/>
      <w:pPr>
        <w:tabs>
          <w:tab w:val="num" w:pos="1890"/>
        </w:tabs>
        <w:ind w:left="1890" w:hanging="1440"/>
      </w:pPr>
      <w:rPr>
        <w:rFonts w:cs="Times New Roman" w:hint="default"/>
      </w:rPr>
    </w:lvl>
    <w:lvl w:ilvl="6">
      <w:start w:val="1"/>
      <w:numFmt w:val="decimal"/>
      <w:isLgl/>
      <w:lvlText w:val="%1.%2.%3.%4.%5.%6.%7."/>
      <w:lvlJc w:val="left"/>
      <w:pPr>
        <w:tabs>
          <w:tab w:val="num" w:pos="2250"/>
        </w:tabs>
        <w:ind w:left="2250" w:hanging="1800"/>
      </w:pPr>
      <w:rPr>
        <w:rFonts w:cs="Times New Roman" w:hint="default"/>
      </w:rPr>
    </w:lvl>
    <w:lvl w:ilvl="7">
      <w:start w:val="1"/>
      <w:numFmt w:val="decimal"/>
      <w:isLgl/>
      <w:lvlText w:val="%1.%2.%3.%4.%5.%6.%7.%8."/>
      <w:lvlJc w:val="left"/>
      <w:pPr>
        <w:tabs>
          <w:tab w:val="num" w:pos="2250"/>
        </w:tabs>
        <w:ind w:left="2250" w:hanging="1800"/>
      </w:pPr>
      <w:rPr>
        <w:rFonts w:cs="Times New Roman" w:hint="default"/>
      </w:rPr>
    </w:lvl>
    <w:lvl w:ilvl="8">
      <w:start w:val="1"/>
      <w:numFmt w:val="decimal"/>
      <w:isLgl/>
      <w:lvlText w:val="%1.%2.%3.%4.%5.%6.%7.%8.%9."/>
      <w:lvlJc w:val="left"/>
      <w:pPr>
        <w:tabs>
          <w:tab w:val="num" w:pos="2610"/>
        </w:tabs>
        <w:ind w:left="2610" w:hanging="2160"/>
      </w:pPr>
      <w:rPr>
        <w:rFonts w:cs="Times New Roman" w:hint="default"/>
      </w:rPr>
    </w:lvl>
  </w:abstractNum>
  <w:abstractNum w:abstractNumId="18">
    <w:nsid w:val="1F9378FB"/>
    <w:multiLevelType w:val="hybridMultilevel"/>
    <w:tmpl w:val="57AAAB5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4D54972"/>
    <w:multiLevelType w:val="hybridMultilevel"/>
    <w:tmpl w:val="7E1A3BF2"/>
    <w:lvl w:ilvl="0" w:tplc="1C8A3DEC">
      <w:start w:val="1"/>
      <w:numFmt w:val="decimal"/>
      <w:lvlText w:val="%1."/>
      <w:lvlJc w:val="left"/>
      <w:pPr>
        <w:tabs>
          <w:tab w:val="num" w:pos="360"/>
        </w:tabs>
        <w:ind w:left="360" w:hanging="360"/>
      </w:pPr>
      <w:rPr>
        <w:rFonts w:cs="Times New Roman" w:hint="default"/>
      </w:rPr>
    </w:lvl>
    <w:lvl w:ilvl="1" w:tplc="444C9604">
      <w:start w:val="1"/>
      <w:numFmt w:val="decimal"/>
      <w:lvlText w:val="%2)"/>
      <w:lvlJc w:val="left"/>
      <w:pPr>
        <w:tabs>
          <w:tab w:val="num" w:pos="1695"/>
        </w:tabs>
        <w:ind w:left="1695" w:hanging="360"/>
      </w:pPr>
      <w:rPr>
        <w:rFonts w:cs="Times New Roman" w:hint="default"/>
      </w:rPr>
    </w:lvl>
    <w:lvl w:ilvl="2" w:tplc="0419001B">
      <w:start w:val="1"/>
      <w:numFmt w:val="lowerRoman"/>
      <w:lvlText w:val="%3."/>
      <w:lvlJc w:val="right"/>
      <w:pPr>
        <w:tabs>
          <w:tab w:val="num" w:pos="2415"/>
        </w:tabs>
        <w:ind w:left="2415" w:hanging="180"/>
      </w:pPr>
      <w:rPr>
        <w:rFonts w:cs="Times New Roman"/>
      </w:rPr>
    </w:lvl>
    <w:lvl w:ilvl="3" w:tplc="0419000F">
      <w:start w:val="1"/>
      <w:numFmt w:val="decimal"/>
      <w:lvlText w:val="%4."/>
      <w:lvlJc w:val="left"/>
      <w:pPr>
        <w:tabs>
          <w:tab w:val="num" w:pos="3135"/>
        </w:tabs>
        <w:ind w:left="3135" w:hanging="360"/>
      </w:pPr>
      <w:rPr>
        <w:rFonts w:cs="Times New Roman"/>
      </w:rPr>
    </w:lvl>
    <w:lvl w:ilvl="4" w:tplc="04190019">
      <w:start w:val="1"/>
      <w:numFmt w:val="lowerLetter"/>
      <w:lvlText w:val="%5."/>
      <w:lvlJc w:val="left"/>
      <w:pPr>
        <w:tabs>
          <w:tab w:val="num" w:pos="3855"/>
        </w:tabs>
        <w:ind w:left="3855" w:hanging="360"/>
      </w:pPr>
      <w:rPr>
        <w:rFonts w:cs="Times New Roman"/>
      </w:rPr>
    </w:lvl>
    <w:lvl w:ilvl="5" w:tplc="0419001B">
      <w:start w:val="1"/>
      <w:numFmt w:val="lowerRoman"/>
      <w:lvlText w:val="%6."/>
      <w:lvlJc w:val="right"/>
      <w:pPr>
        <w:tabs>
          <w:tab w:val="num" w:pos="4575"/>
        </w:tabs>
        <w:ind w:left="4575" w:hanging="180"/>
      </w:pPr>
      <w:rPr>
        <w:rFonts w:cs="Times New Roman"/>
      </w:rPr>
    </w:lvl>
    <w:lvl w:ilvl="6" w:tplc="0419000F">
      <w:start w:val="1"/>
      <w:numFmt w:val="decimal"/>
      <w:lvlText w:val="%7."/>
      <w:lvlJc w:val="left"/>
      <w:pPr>
        <w:tabs>
          <w:tab w:val="num" w:pos="5295"/>
        </w:tabs>
        <w:ind w:left="5295" w:hanging="360"/>
      </w:pPr>
      <w:rPr>
        <w:rFonts w:cs="Times New Roman"/>
      </w:rPr>
    </w:lvl>
    <w:lvl w:ilvl="7" w:tplc="04190019">
      <w:start w:val="1"/>
      <w:numFmt w:val="lowerLetter"/>
      <w:lvlText w:val="%8."/>
      <w:lvlJc w:val="left"/>
      <w:pPr>
        <w:tabs>
          <w:tab w:val="num" w:pos="6015"/>
        </w:tabs>
        <w:ind w:left="6015" w:hanging="360"/>
      </w:pPr>
      <w:rPr>
        <w:rFonts w:cs="Times New Roman"/>
      </w:rPr>
    </w:lvl>
    <w:lvl w:ilvl="8" w:tplc="0419001B">
      <w:start w:val="1"/>
      <w:numFmt w:val="lowerRoman"/>
      <w:lvlText w:val="%9."/>
      <w:lvlJc w:val="right"/>
      <w:pPr>
        <w:tabs>
          <w:tab w:val="num" w:pos="6735"/>
        </w:tabs>
        <w:ind w:left="6735" w:hanging="180"/>
      </w:pPr>
      <w:rPr>
        <w:rFonts w:cs="Times New Roman"/>
      </w:rPr>
    </w:lvl>
  </w:abstractNum>
  <w:abstractNum w:abstractNumId="20">
    <w:nsid w:val="25014623"/>
    <w:multiLevelType w:val="singleLevel"/>
    <w:tmpl w:val="DE48FE32"/>
    <w:lvl w:ilvl="0">
      <w:numFmt w:val="bullet"/>
      <w:lvlText w:val="-"/>
      <w:lvlJc w:val="left"/>
      <w:pPr>
        <w:tabs>
          <w:tab w:val="num" w:pos="1069"/>
        </w:tabs>
        <w:ind w:left="1069" w:hanging="360"/>
      </w:pPr>
    </w:lvl>
  </w:abstractNum>
  <w:abstractNum w:abstractNumId="21">
    <w:nsid w:val="28D36C31"/>
    <w:multiLevelType w:val="multilevel"/>
    <w:tmpl w:val="E38ADD4C"/>
    <w:lvl w:ilvl="0">
      <w:start w:val="11"/>
      <w:numFmt w:val="decimal"/>
      <w:lvlText w:val="%1."/>
      <w:lvlJc w:val="left"/>
      <w:pPr>
        <w:tabs>
          <w:tab w:val="num" w:pos="435"/>
        </w:tabs>
        <w:ind w:left="435" w:hanging="435"/>
      </w:pPr>
      <w:rPr>
        <w:rFonts w:cs="Arial" w:hint="default"/>
        <w:color w:val="auto"/>
        <w:sz w:val="24"/>
        <w:szCs w:val="24"/>
      </w:rPr>
    </w:lvl>
    <w:lvl w:ilvl="1">
      <w:start w:val="1"/>
      <w:numFmt w:val="decimal"/>
      <w:lvlText w:val="%1.%2."/>
      <w:lvlJc w:val="left"/>
      <w:pPr>
        <w:tabs>
          <w:tab w:val="num" w:pos="1220"/>
        </w:tabs>
        <w:ind w:left="1220" w:hanging="720"/>
      </w:pPr>
      <w:rPr>
        <w:rFonts w:cs="Arial" w:hint="default"/>
        <w:color w:val="auto"/>
        <w:sz w:val="24"/>
        <w:szCs w:val="24"/>
      </w:rPr>
    </w:lvl>
    <w:lvl w:ilvl="2">
      <w:start w:val="1"/>
      <w:numFmt w:val="decimal"/>
      <w:lvlText w:val="%1.%2.%3."/>
      <w:lvlJc w:val="left"/>
      <w:pPr>
        <w:tabs>
          <w:tab w:val="num" w:pos="1720"/>
        </w:tabs>
        <w:ind w:left="1720" w:hanging="720"/>
      </w:pPr>
      <w:rPr>
        <w:rFonts w:cs="Arial" w:hint="default"/>
        <w:color w:val="auto"/>
        <w:sz w:val="24"/>
        <w:szCs w:val="24"/>
      </w:rPr>
    </w:lvl>
    <w:lvl w:ilvl="3">
      <w:start w:val="1"/>
      <w:numFmt w:val="decimal"/>
      <w:lvlText w:val="%1.%2.%3.%4."/>
      <w:lvlJc w:val="left"/>
      <w:pPr>
        <w:tabs>
          <w:tab w:val="num" w:pos="2580"/>
        </w:tabs>
        <w:ind w:left="2580" w:hanging="1080"/>
      </w:pPr>
      <w:rPr>
        <w:rFonts w:cs="Arial" w:hint="default"/>
        <w:color w:val="0000FF"/>
        <w:sz w:val="20"/>
      </w:rPr>
    </w:lvl>
    <w:lvl w:ilvl="4">
      <w:start w:val="1"/>
      <w:numFmt w:val="decimal"/>
      <w:lvlText w:val="%1.%2.%3.%4.%5."/>
      <w:lvlJc w:val="left"/>
      <w:pPr>
        <w:tabs>
          <w:tab w:val="num" w:pos="3080"/>
        </w:tabs>
        <w:ind w:left="3080" w:hanging="1080"/>
      </w:pPr>
      <w:rPr>
        <w:rFonts w:cs="Arial" w:hint="default"/>
        <w:color w:val="0000FF"/>
        <w:sz w:val="20"/>
      </w:rPr>
    </w:lvl>
    <w:lvl w:ilvl="5">
      <w:start w:val="1"/>
      <w:numFmt w:val="decimal"/>
      <w:lvlText w:val="%1.%2.%3.%4.%5.%6."/>
      <w:lvlJc w:val="left"/>
      <w:pPr>
        <w:tabs>
          <w:tab w:val="num" w:pos="3940"/>
        </w:tabs>
        <w:ind w:left="3940" w:hanging="1440"/>
      </w:pPr>
      <w:rPr>
        <w:rFonts w:cs="Arial" w:hint="default"/>
        <w:color w:val="0000FF"/>
        <w:sz w:val="20"/>
      </w:rPr>
    </w:lvl>
    <w:lvl w:ilvl="6">
      <w:start w:val="1"/>
      <w:numFmt w:val="decimal"/>
      <w:lvlText w:val="%1.%2.%3.%4.%5.%6.%7."/>
      <w:lvlJc w:val="left"/>
      <w:pPr>
        <w:tabs>
          <w:tab w:val="num" w:pos="4440"/>
        </w:tabs>
        <w:ind w:left="4440" w:hanging="1440"/>
      </w:pPr>
      <w:rPr>
        <w:rFonts w:cs="Arial" w:hint="default"/>
        <w:color w:val="0000FF"/>
        <w:sz w:val="20"/>
      </w:rPr>
    </w:lvl>
    <w:lvl w:ilvl="7">
      <w:start w:val="1"/>
      <w:numFmt w:val="decimal"/>
      <w:lvlText w:val="%1.%2.%3.%4.%5.%6.%7.%8."/>
      <w:lvlJc w:val="left"/>
      <w:pPr>
        <w:tabs>
          <w:tab w:val="num" w:pos="5300"/>
        </w:tabs>
        <w:ind w:left="5300" w:hanging="1800"/>
      </w:pPr>
      <w:rPr>
        <w:rFonts w:cs="Arial" w:hint="default"/>
        <w:color w:val="0000FF"/>
        <w:sz w:val="20"/>
      </w:rPr>
    </w:lvl>
    <w:lvl w:ilvl="8">
      <w:start w:val="1"/>
      <w:numFmt w:val="decimal"/>
      <w:lvlText w:val="%1.%2.%3.%4.%5.%6.%7.%8.%9."/>
      <w:lvlJc w:val="left"/>
      <w:pPr>
        <w:tabs>
          <w:tab w:val="num" w:pos="6160"/>
        </w:tabs>
        <w:ind w:left="6160" w:hanging="2160"/>
      </w:pPr>
      <w:rPr>
        <w:rFonts w:cs="Arial" w:hint="default"/>
        <w:color w:val="0000FF"/>
        <w:sz w:val="20"/>
      </w:rPr>
    </w:lvl>
  </w:abstractNum>
  <w:abstractNum w:abstractNumId="22">
    <w:nsid w:val="306C5674"/>
    <w:multiLevelType w:val="multilevel"/>
    <w:tmpl w:val="5D306068"/>
    <w:lvl w:ilvl="0">
      <w:start w:val="3"/>
      <w:numFmt w:val="decimal"/>
      <w:lvlText w:val="%1."/>
      <w:lvlJc w:val="left"/>
      <w:pPr>
        <w:tabs>
          <w:tab w:val="num" w:pos="810"/>
        </w:tabs>
        <w:ind w:left="810" w:hanging="360"/>
      </w:pPr>
      <w:rPr>
        <w:rFonts w:cs="Times New Roman" w:hint="default"/>
      </w:rPr>
    </w:lvl>
    <w:lvl w:ilvl="1">
      <w:start w:val="1"/>
      <w:numFmt w:val="decimal"/>
      <w:isLgl/>
      <w:lvlText w:val="%1.%2."/>
      <w:lvlJc w:val="left"/>
      <w:pPr>
        <w:tabs>
          <w:tab w:val="num" w:pos="1120"/>
        </w:tabs>
        <w:ind w:left="1120" w:hanging="720"/>
      </w:pPr>
      <w:rPr>
        <w:rFonts w:cs="Times New Roman" w:hint="default"/>
        <w:b/>
        <w:color w:val="auto"/>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506"/>
        </w:tabs>
        <w:ind w:left="1506" w:hanging="1080"/>
      </w:pPr>
      <w:rPr>
        <w:rFonts w:cs="Times New Roman" w:hint="default"/>
        <w:sz w:val="28"/>
        <w:szCs w:val="28"/>
      </w:rPr>
    </w:lvl>
    <w:lvl w:ilvl="4">
      <w:start w:val="1"/>
      <w:numFmt w:val="decimal"/>
      <w:isLgl/>
      <w:lvlText w:val="%1.%2.%3.%4.%5."/>
      <w:lvlJc w:val="left"/>
      <w:pPr>
        <w:tabs>
          <w:tab w:val="num" w:pos="1530"/>
        </w:tabs>
        <w:ind w:left="1530" w:hanging="1080"/>
      </w:pPr>
      <w:rPr>
        <w:rFonts w:cs="Times New Roman" w:hint="default"/>
      </w:rPr>
    </w:lvl>
    <w:lvl w:ilvl="5">
      <w:start w:val="1"/>
      <w:numFmt w:val="decimal"/>
      <w:isLgl/>
      <w:lvlText w:val="%1.%2.%3.%4.%5.%6."/>
      <w:lvlJc w:val="left"/>
      <w:pPr>
        <w:tabs>
          <w:tab w:val="num" w:pos="1890"/>
        </w:tabs>
        <w:ind w:left="1890" w:hanging="1440"/>
      </w:pPr>
      <w:rPr>
        <w:rFonts w:cs="Times New Roman" w:hint="default"/>
      </w:rPr>
    </w:lvl>
    <w:lvl w:ilvl="6">
      <w:start w:val="1"/>
      <w:numFmt w:val="decimal"/>
      <w:isLgl/>
      <w:lvlText w:val="%1.%2.%3.%4.%5.%6.%7."/>
      <w:lvlJc w:val="left"/>
      <w:pPr>
        <w:tabs>
          <w:tab w:val="num" w:pos="2250"/>
        </w:tabs>
        <w:ind w:left="2250" w:hanging="1800"/>
      </w:pPr>
      <w:rPr>
        <w:rFonts w:cs="Times New Roman" w:hint="default"/>
      </w:rPr>
    </w:lvl>
    <w:lvl w:ilvl="7">
      <w:start w:val="1"/>
      <w:numFmt w:val="decimal"/>
      <w:isLgl/>
      <w:lvlText w:val="%1.%2.%3.%4.%5.%6.%7.%8."/>
      <w:lvlJc w:val="left"/>
      <w:pPr>
        <w:tabs>
          <w:tab w:val="num" w:pos="2250"/>
        </w:tabs>
        <w:ind w:left="2250" w:hanging="1800"/>
      </w:pPr>
      <w:rPr>
        <w:rFonts w:cs="Times New Roman" w:hint="default"/>
      </w:rPr>
    </w:lvl>
    <w:lvl w:ilvl="8">
      <w:start w:val="1"/>
      <w:numFmt w:val="decimal"/>
      <w:isLgl/>
      <w:lvlText w:val="%1.%2.%3.%4.%5.%6.%7.%8.%9."/>
      <w:lvlJc w:val="left"/>
      <w:pPr>
        <w:tabs>
          <w:tab w:val="num" w:pos="2610"/>
        </w:tabs>
        <w:ind w:left="2610" w:hanging="2160"/>
      </w:pPr>
      <w:rPr>
        <w:rFonts w:cs="Times New Roman" w:hint="default"/>
      </w:rPr>
    </w:lvl>
  </w:abstractNum>
  <w:abstractNum w:abstractNumId="23">
    <w:nsid w:val="32897587"/>
    <w:multiLevelType w:val="singleLevel"/>
    <w:tmpl w:val="DE48FE32"/>
    <w:lvl w:ilvl="0">
      <w:numFmt w:val="bullet"/>
      <w:lvlText w:val="-"/>
      <w:lvlJc w:val="left"/>
      <w:pPr>
        <w:tabs>
          <w:tab w:val="num" w:pos="1069"/>
        </w:tabs>
        <w:ind w:left="1069" w:hanging="360"/>
      </w:pPr>
    </w:lvl>
  </w:abstractNum>
  <w:abstractNum w:abstractNumId="24">
    <w:nsid w:val="32F10ECE"/>
    <w:multiLevelType w:val="multilevel"/>
    <w:tmpl w:val="44B09A28"/>
    <w:lvl w:ilvl="0">
      <w:start w:val="13"/>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220"/>
        </w:tabs>
        <w:ind w:left="1220" w:hanging="720"/>
      </w:pPr>
      <w:rPr>
        <w:rFonts w:cs="Times New Roman" w:hint="default"/>
      </w:rPr>
    </w:lvl>
    <w:lvl w:ilvl="2">
      <w:start w:val="1"/>
      <w:numFmt w:val="decimal"/>
      <w:lvlText w:val="%1.%2.%3."/>
      <w:lvlJc w:val="left"/>
      <w:pPr>
        <w:tabs>
          <w:tab w:val="num" w:pos="1720"/>
        </w:tabs>
        <w:ind w:left="1720" w:hanging="720"/>
      </w:pPr>
      <w:rPr>
        <w:rFonts w:cs="Times New Roman" w:hint="default"/>
      </w:rPr>
    </w:lvl>
    <w:lvl w:ilvl="3">
      <w:start w:val="1"/>
      <w:numFmt w:val="decimal"/>
      <w:lvlText w:val="%1.%2.%3.%4."/>
      <w:lvlJc w:val="left"/>
      <w:pPr>
        <w:tabs>
          <w:tab w:val="num" w:pos="2580"/>
        </w:tabs>
        <w:ind w:left="2580" w:hanging="1080"/>
      </w:pPr>
      <w:rPr>
        <w:rFonts w:cs="Times New Roman" w:hint="default"/>
      </w:rPr>
    </w:lvl>
    <w:lvl w:ilvl="4">
      <w:start w:val="1"/>
      <w:numFmt w:val="decimal"/>
      <w:lvlText w:val="%1.%2.%3.%4.%5."/>
      <w:lvlJc w:val="left"/>
      <w:pPr>
        <w:tabs>
          <w:tab w:val="num" w:pos="3080"/>
        </w:tabs>
        <w:ind w:left="3080" w:hanging="1080"/>
      </w:pPr>
      <w:rPr>
        <w:rFonts w:cs="Times New Roman" w:hint="default"/>
      </w:rPr>
    </w:lvl>
    <w:lvl w:ilvl="5">
      <w:start w:val="1"/>
      <w:numFmt w:val="decimal"/>
      <w:lvlText w:val="%1.%2.%3.%4.%5.%6."/>
      <w:lvlJc w:val="left"/>
      <w:pPr>
        <w:tabs>
          <w:tab w:val="num" w:pos="3940"/>
        </w:tabs>
        <w:ind w:left="3940" w:hanging="1440"/>
      </w:pPr>
      <w:rPr>
        <w:rFonts w:cs="Times New Roman" w:hint="default"/>
      </w:rPr>
    </w:lvl>
    <w:lvl w:ilvl="6">
      <w:start w:val="1"/>
      <w:numFmt w:val="decimal"/>
      <w:lvlText w:val="%1.%2.%3.%4.%5.%6.%7."/>
      <w:lvlJc w:val="left"/>
      <w:pPr>
        <w:tabs>
          <w:tab w:val="num" w:pos="4440"/>
        </w:tabs>
        <w:ind w:left="4440" w:hanging="1440"/>
      </w:pPr>
      <w:rPr>
        <w:rFonts w:cs="Times New Roman" w:hint="default"/>
      </w:rPr>
    </w:lvl>
    <w:lvl w:ilvl="7">
      <w:start w:val="1"/>
      <w:numFmt w:val="decimal"/>
      <w:lvlText w:val="%1.%2.%3.%4.%5.%6.%7.%8."/>
      <w:lvlJc w:val="left"/>
      <w:pPr>
        <w:tabs>
          <w:tab w:val="num" w:pos="5300"/>
        </w:tabs>
        <w:ind w:left="5300" w:hanging="1800"/>
      </w:pPr>
      <w:rPr>
        <w:rFonts w:cs="Times New Roman" w:hint="default"/>
      </w:rPr>
    </w:lvl>
    <w:lvl w:ilvl="8">
      <w:start w:val="1"/>
      <w:numFmt w:val="decimal"/>
      <w:lvlText w:val="%1.%2.%3.%4.%5.%6.%7.%8.%9."/>
      <w:lvlJc w:val="left"/>
      <w:pPr>
        <w:tabs>
          <w:tab w:val="num" w:pos="6160"/>
        </w:tabs>
        <w:ind w:left="6160" w:hanging="2160"/>
      </w:pPr>
      <w:rPr>
        <w:rFonts w:cs="Times New Roman" w:hint="default"/>
      </w:rPr>
    </w:lvl>
  </w:abstractNum>
  <w:abstractNum w:abstractNumId="25">
    <w:nsid w:val="34AD7BC2"/>
    <w:multiLevelType w:val="multilevel"/>
    <w:tmpl w:val="C5F844E2"/>
    <w:lvl w:ilvl="0">
      <w:start w:val="12"/>
      <w:numFmt w:val="decimal"/>
      <w:lvlText w:val="%1."/>
      <w:lvlJc w:val="left"/>
      <w:pPr>
        <w:tabs>
          <w:tab w:val="num" w:pos="435"/>
        </w:tabs>
        <w:ind w:left="435" w:hanging="435"/>
      </w:pPr>
      <w:rPr>
        <w:rFonts w:cs="Arial" w:hint="default"/>
        <w:sz w:val="24"/>
        <w:szCs w:val="24"/>
      </w:rPr>
    </w:lvl>
    <w:lvl w:ilvl="1">
      <w:start w:val="1"/>
      <w:numFmt w:val="decimal"/>
      <w:lvlText w:val="%1.%2."/>
      <w:lvlJc w:val="left"/>
      <w:pPr>
        <w:tabs>
          <w:tab w:val="num" w:pos="1220"/>
        </w:tabs>
        <w:ind w:left="1220" w:hanging="720"/>
      </w:pPr>
      <w:rPr>
        <w:rFonts w:cs="Arial" w:hint="default"/>
        <w:sz w:val="24"/>
        <w:szCs w:val="24"/>
      </w:rPr>
    </w:lvl>
    <w:lvl w:ilvl="2">
      <w:start w:val="1"/>
      <w:numFmt w:val="decimal"/>
      <w:lvlText w:val="%1.%2.%3."/>
      <w:lvlJc w:val="left"/>
      <w:pPr>
        <w:tabs>
          <w:tab w:val="num" w:pos="1720"/>
        </w:tabs>
        <w:ind w:left="1720" w:hanging="720"/>
      </w:pPr>
      <w:rPr>
        <w:rFonts w:cs="Arial" w:hint="default"/>
        <w:sz w:val="24"/>
        <w:szCs w:val="24"/>
      </w:rPr>
    </w:lvl>
    <w:lvl w:ilvl="3">
      <w:start w:val="1"/>
      <w:numFmt w:val="decimal"/>
      <w:lvlText w:val="%1.%2.%3.%4."/>
      <w:lvlJc w:val="left"/>
      <w:pPr>
        <w:tabs>
          <w:tab w:val="num" w:pos="2580"/>
        </w:tabs>
        <w:ind w:left="2580" w:hanging="1080"/>
      </w:pPr>
      <w:rPr>
        <w:rFonts w:cs="Arial" w:hint="default"/>
        <w:sz w:val="20"/>
      </w:rPr>
    </w:lvl>
    <w:lvl w:ilvl="4">
      <w:start w:val="1"/>
      <w:numFmt w:val="decimal"/>
      <w:lvlText w:val="%1.%2.%3.%4.%5."/>
      <w:lvlJc w:val="left"/>
      <w:pPr>
        <w:tabs>
          <w:tab w:val="num" w:pos="3080"/>
        </w:tabs>
        <w:ind w:left="3080" w:hanging="1080"/>
      </w:pPr>
      <w:rPr>
        <w:rFonts w:cs="Arial" w:hint="default"/>
        <w:sz w:val="20"/>
      </w:rPr>
    </w:lvl>
    <w:lvl w:ilvl="5">
      <w:start w:val="1"/>
      <w:numFmt w:val="decimal"/>
      <w:lvlText w:val="%1.%2.%3.%4.%5.%6."/>
      <w:lvlJc w:val="left"/>
      <w:pPr>
        <w:tabs>
          <w:tab w:val="num" w:pos="3940"/>
        </w:tabs>
        <w:ind w:left="3940" w:hanging="1440"/>
      </w:pPr>
      <w:rPr>
        <w:rFonts w:cs="Arial" w:hint="default"/>
        <w:sz w:val="20"/>
      </w:rPr>
    </w:lvl>
    <w:lvl w:ilvl="6">
      <w:start w:val="1"/>
      <w:numFmt w:val="decimal"/>
      <w:lvlText w:val="%1.%2.%3.%4.%5.%6.%7."/>
      <w:lvlJc w:val="left"/>
      <w:pPr>
        <w:tabs>
          <w:tab w:val="num" w:pos="4440"/>
        </w:tabs>
        <w:ind w:left="4440" w:hanging="1440"/>
      </w:pPr>
      <w:rPr>
        <w:rFonts w:cs="Arial" w:hint="default"/>
        <w:sz w:val="20"/>
      </w:rPr>
    </w:lvl>
    <w:lvl w:ilvl="7">
      <w:start w:val="1"/>
      <w:numFmt w:val="decimal"/>
      <w:lvlText w:val="%1.%2.%3.%4.%5.%6.%7.%8."/>
      <w:lvlJc w:val="left"/>
      <w:pPr>
        <w:tabs>
          <w:tab w:val="num" w:pos="5300"/>
        </w:tabs>
        <w:ind w:left="5300" w:hanging="1800"/>
      </w:pPr>
      <w:rPr>
        <w:rFonts w:cs="Arial" w:hint="default"/>
        <w:sz w:val="20"/>
      </w:rPr>
    </w:lvl>
    <w:lvl w:ilvl="8">
      <w:start w:val="1"/>
      <w:numFmt w:val="decimal"/>
      <w:lvlText w:val="%1.%2.%3.%4.%5.%6.%7.%8.%9."/>
      <w:lvlJc w:val="left"/>
      <w:pPr>
        <w:tabs>
          <w:tab w:val="num" w:pos="6160"/>
        </w:tabs>
        <w:ind w:left="6160" w:hanging="2160"/>
      </w:pPr>
      <w:rPr>
        <w:rFonts w:cs="Arial" w:hint="default"/>
        <w:sz w:val="20"/>
      </w:rPr>
    </w:lvl>
  </w:abstractNum>
  <w:abstractNum w:abstractNumId="26">
    <w:nsid w:val="36650FA5"/>
    <w:multiLevelType w:val="multilevel"/>
    <w:tmpl w:val="CC78BD1C"/>
    <w:lvl w:ilvl="0">
      <w:start w:val="3"/>
      <w:numFmt w:val="decimal"/>
      <w:lvlText w:val="%1."/>
      <w:lvlJc w:val="left"/>
      <w:pPr>
        <w:tabs>
          <w:tab w:val="num" w:pos="495"/>
        </w:tabs>
        <w:ind w:left="495" w:hanging="495"/>
      </w:pPr>
      <w:rPr>
        <w:rFonts w:cs="Times New Roman" w:hint="default"/>
      </w:rPr>
    </w:lvl>
    <w:lvl w:ilvl="1">
      <w:start w:val="9"/>
      <w:numFmt w:val="decimal"/>
      <w:lvlText w:val="%1.%2."/>
      <w:lvlJc w:val="left"/>
      <w:pPr>
        <w:tabs>
          <w:tab w:val="num" w:pos="720"/>
        </w:tabs>
        <w:ind w:left="720" w:hanging="495"/>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600"/>
        </w:tabs>
        <w:ind w:left="3600" w:hanging="1800"/>
      </w:pPr>
      <w:rPr>
        <w:rFonts w:cs="Times New Roman" w:hint="default"/>
      </w:rPr>
    </w:lvl>
  </w:abstractNum>
  <w:abstractNum w:abstractNumId="27">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8">
    <w:nsid w:val="3A977A6A"/>
    <w:multiLevelType w:val="multilevel"/>
    <w:tmpl w:val="2E6A1D24"/>
    <w:lvl w:ilvl="0">
      <w:start w:val="3"/>
      <w:numFmt w:val="decimal"/>
      <w:lvlText w:val="%1."/>
      <w:lvlJc w:val="left"/>
      <w:pPr>
        <w:tabs>
          <w:tab w:val="num" w:pos="495"/>
        </w:tabs>
        <w:ind w:left="495" w:hanging="495"/>
      </w:pPr>
      <w:rPr>
        <w:rFonts w:cs="Times New Roman" w:hint="default"/>
      </w:rPr>
    </w:lvl>
    <w:lvl w:ilvl="1">
      <w:start w:val="8"/>
      <w:numFmt w:val="decimal"/>
      <w:lvlText w:val="%1.%2."/>
      <w:lvlJc w:val="left"/>
      <w:pPr>
        <w:tabs>
          <w:tab w:val="num" w:pos="720"/>
        </w:tabs>
        <w:ind w:left="720" w:hanging="495"/>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600"/>
        </w:tabs>
        <w:ind w:left="3600" w:hanging="1800"/>
      </w:pPr>
      <w:rPr>
        <w:rFonts w:cs="Times New Roman" w:hint="default"/>
      </w:rPr>
    </w:lvl>
  </w:abstractNum>
  <w:abstractNum w:abstractNumId="29">
    <w:nsid w:val="46392DB0"/>
    <w:multiLevelType w:val="multilevel"/>
    <w:tmpl w:val="0D6C5208"/>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30">
    <w:nsid w:val="49087569"/>
    <w:multiLevelType w:val="multilevel"/>
    <w:tmpl w:val="2CA87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60"/>
        </w:tabs>
        <w:ind w:left="960" w:hanging="3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31">
    <w:nsid w:val="52BA7B91"/>
    <w:multiLevelType w:val="hybridMultilevel"/>
    <w:tmpl w:val="FFEA52DA"/>
    <w:lvl w:ilvl="0" w:tplc="0419000F">
      <w:start w:val="8"/>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72EE916">
      <w:start w:val="4"/>
      <w:numFmt w:val="decimal"/>
      <w:lvlText w:val="%5"/>
      <w:lvlJc w:val="left"/>
      <w:pPr>
        <w:tabs>
          <w:tab w:val="num" w:pos="3600"/>
        </w:tabs>
        <w:ind w:left="3075" w:firstLine="165"/>
      </w:pPr>
      <w:rPr>
        <w:rFonts w:cs="Times New Roman" w:hint="default"/>
        <w:b/>
        <w:color w:val="000000"/>
        <w:sz w:val="24"/>
        <w:szCs w:val="24"/>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3D37E7C"/>
    <w:multiLevelType w:val="singleLevel"/>
    <w:tmpl w:val="DE48FE32"/>
    <w:lvl w:ilvl="0">
      <w:numFmt w:val="bullet"/>
      <w:lvlText w:val="-"/>
      <w:lvlJc w:val="left"/>
      <w:pPr>
        <w:tabs>
          <w:tab w:val="num" w:pos="1069"/>
        </w:tabs>
        <w:ind w:left="1069" w:hanging="360"/>
      </w:pPr>
    </w:lvl>
  </w:abstractNum>
  <w:abstractNum w:abstractNumId="33">
    <w:nsid w:val="58481202"/>
    <w:multiLevelType w:val="multilevel"/>
    <w:tmpl w:val="0EE259D8"/>
    <w:lvl w:ilvl="0">
      <w:start w:val="7"/>
      <w:numFmt w:val="decimal"/>
      <w:lvlText w:val="%1."/>
      <w:lvlJc w:val="left"/>
      <w:pPr>
        <w:ind w:left="540" w:hanging="540"/>
      </w:pPr>
      <w:rPr>
        <w:rFonts w:cs="Times New Roman" w:hint="default"/>
      </w:rPr>
    </w:lvl>
    <w:lvl w:ilvl="1">
      <w:start w:val="5"/>
      <w:numFmt w:val="decimal"/>
      <w:lvlText w:val="%1.%2."/>
      <w:lvlJc w:val="left"/>
      <w:pPr>
        <w:ind w:left="1107" w:hanging="54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nsid w:val="5B5D3F3C"/>
    <w:multiLevelType w:val="multilevel"/>
    <w:tmpl w:val="4CD87516"/>
    <w:lvl w:ilvl="0">
      <w:start w:val="3"/>
      <w:numFmt w:val="decimal"/>
      <w:lvlText w:val="%1."/>
      <w:lvlJc w:val="left"/>
      <w:pPr>
        <w:tabs>
          <w:tab w:val="num" w:pos="495"/>
        </w:tabs>
        <w:ind w:left="495" w:hanging="495"/>
      </w:pPr>
      <w:rPr>
        <w:rFonts w:cs="Times New Roman" w:hint="default"/>
      </w:rPr>
    </w:lvl>
    <w:lvl w:ilvl="1">
      <w:start w:val="5"/>
      <w:numFmt w:val="decimal"/>
      <w:lvlText w:val="%1.%2."/>
      <w:lvlJc w:val="left"/>
      <w:pPr>
        <w:tabs>
          <w:tab w:val="num" w:pos="720"/>
        </w:tabs>
        <w:ind w:left="720" w:hanging="495"/>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600"/>
        </w:tabs>
        <w:ind w:left="3600" w:hanging="1800"/>
      </w:pPr>
      <w:rPr>
        <w:rFonts w:cs="Times New Roman" w:hint="default"/>
      </w:rPr>
    </w:lvl>
  </w:abstractNum>
  <w:abstractNum w:abstractNumId="35">
    <w:nsid w:val="5B6F73FA"/>
    <w:multiLevelType w:val="multilevel"/>
    <w:tmpl w:val="1ECCD606"/>
    <w:lvl w:ilvl="0">
      <w:start w:val="3"/>
      <w:numFmt w:val="decimal"/>
      <w:lvlText w:val="%1."/>
      <w:lvlJc w:val="left"/>
      <w:pPr>
        <w:ind w:left="885" w:hanging="885"/>
      </w:pPr>
      <w:rPr>
        <w:rFonts w:hint="default"/>
      </w:rPr>
    </w:lvl>
    <w:lvl w:ilvl="1">
      <w:start w:val="7"/>
      <w:numFmt w:val="decimal"/>
      <w:lvlText w:val="%1.%2."/>
      <w:lvlJc w:val="left"/>
      <w:pPr>
        <w:ind w:left="1027" w:hanging="885"/>
      </w:pPr>
      <w:rPr>
        <w:rFonts w:hint="default"/>
      </w:rPr>
    </w:lvl>
    <w:lvl w:ilvl="2">
      <w:start w:val="1"/>
      <w:numFmt w:val="decimal"/>
      <w:lvlText w:val="%1.%2.%3."/>
      <w:lvlJc w:val="left"/>
      <w:pPr>
        <w:ind w:left="1311" w:hanging="885"/>
      </w:pPr>
      <w:rPr>
        <w:rFonts w:hint="default"/>
      </w:rPr>
    </w:lvl>
    <w:lvl w:ilvl="3">
      <w:start w:val="2"/>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6">
    <w:nsid w:val="5EC0416C"/>
    <w:multiLevelType w:val="singleLevel"/>
    <w:tmpl w:val="DE48FE32"/>
    <w:lvl w:ilvl="0">
      <w:numFmt w:val="bullet"/>
      <w:lvlText w:val="-"/>
      <w:lvlJc w:val="left"/>
      <w:pPr>
        <w:tabs>
          <w:tab w:val="num" w:pos="1069"/>
        </w:tabs>
        <w:ind w:left="1069" w:hanging="360"/>
      </w:pPr>
    </w:lvl>
  </w:abstractNum>
  <w:abstractNum w:abstractNumId="37">
    <w:nsid w:val="601D718C"/>
    <w:multiLevelType w:val="multilevel"/>
    <w:tmpl w:val="2AAC5C48"/>
    <w:lvl w:ilvl="0">
      <w:start w:val="9"/>
      <w:numFmt w:val="decimal"/>
      <w:lvlText w:val="%1."/>
      <w:lvlJc w:val="left"/>
      <w:pPr>
        <w:tabs>
          <w:tab w:val="num" w:pos="675"/>
        </w:tabs>
        <w:ind w:left="675" w:hanging="675"/>
      </w:pPr>
      <w:rPr>
        <w:rFonts w:cs="Arial" w:hint="default"/>
        <w:b/>
        <w:color w:val="000000"/>
        <w:sz w:val="24"/>
        <w:szCs w:val="24"/>
      </w:rPr>
    </w:lvl>
    <w:lvl w:ilvl="1">
      <w:start w:val="1"/>
      <w:numFmt w:val="decimal"/>
      <w:lvlText w:val="%1.%2."/>
      <w:lvlJc w:val="left"/>
      <w:pPr>
        <w:tabs>
          <w:tab w:val="num" w:pos="1080"/>
        </w:tabs>
        <w:ind w:left="1080" w:hanging="720"/>
      </w:pPr>
      <w:rPr>
        <w:rFonts w:cs="Arial" w:hint="default"/>
        <w:b w:val="0"/>
        <w:color w:val="000000"/>
        <w:sz w:val="24"/>
        <w:szCs w:val="24"/>
      </w:rPr>
    </w:lvl>
    <w:lvl w:ilvl="2">
      <w:start w:val="1"/>
      <w:numFmt w:val="decimal"/>
      <w:lvlText w:val="%1.%2.%3."/>
      <w:lvlJc w:val="left"/>
      <w:pPr>
        <w:tabs>
          <w:tab w:val="num" w:pos="1440"/>
        </w:tabs>
        <w:ind w:left="1440" w:hanging="720"/>
      </w:pPr>
      <w:rPr>
        <w:rFonts w:cs="Arial" w:hint="default"/>
        <w:b w:val="0"/>
        <w:color w:val="000000"/>
        <w:sz w:val="24"/>
        <w:szCs w:val="24"/>
      </w:rPr>
    </w:lvl>
    <w:lvl w:ilvl="3">
      <w:start w:val="1"/>
      <w:numFmt w:val="decimal"/>
      <w:lvlText w:val="%1.%2.%3.%4."/>
      <w:lvlJc w:val="left"/>
      <w:pPr>
        <w:tabs>
          <w:tab w:val="num" w:pos="2160"/>
        </w:tabs>
        <w:ind w:left="2160" w:hanging="1080"/>
      </w:pPr>
      <w:rPr>
        <w:rFonts w:cs="Arial" w:hint="default"/>
        <w:b w:val="0"/>
        <w:color w:val="000000"/>
        <w:sz w:val="40"/>
      </w:rPr>
    </w:lvl>
    <w:lvl w:ilvl="4">
      <w:start w:val="1"/>
      <w:numFmt w:val="decimal"/>
      <w:lvlText w:val="%1.%2.%3.%4.%5."/>
      <w:lvlJc w:val="left"/>
      <w:pPr>
        <w:tabs>
          <w:tab w:val="num" w:pos="2520"/>
        </w:tabs>
        <w:ind w:left="2520" w:hanging="1080"/>
      </w:pPr>
      <w:rPr>
        <w:rFonts w:cs="Arial" w:hint="default"/>
        <w:b w:val="0"/>
        <w:color w:val="000000"/>
        <w:sz w:val="40"/>
      </w:rPr>
    </w:lvl>
    <w:lvl w:ilvl="5">
      <w:start w:val="1"/>
      <w:numFmt w:val="decimal"/>
      <w:lvlText w:val="%1.%2.%3.%4.%5.%6."/>
      <w:lvlJc w:val="left"/>
      <w:pPr>
        <w:tabs>
          <w:tab w:val="num" w:pos="3240"/>
        </w:tabs>
        <w:ind w:left="3240" w:hanging="1440"/>
      </w:pPr>
      <w:rPr>
        <w:rFonts w:cs="Arial" w:hint="default"/>
        <w:b w:val="0"/>
        <w:color w:val="000000"/>
        <w:sz w:val="40"/>
      </w:rPr>
    </w:lvl>
    <w:lvl w:ilvl="6">
      <w:start w:val="1"/>
      <w:numFmt w:val="decimal"/>
      <w:lvlText w:val="%1.%2.%3.%4.%5.%6.%7."/>
      <w:lvlJc w:val="left"/>
      <w:pPr>
        <w:tabs>
          <w:tab w:val="num" w:pos="3600"/>
        </w:tabs>
        <w:ind w:left="3600" w:hanging="1440"/>
      </w:pPr>
      <w:rPr>
        <w:rFonts w:cs="Arial" w:hint="default"/>
        <w:b w:val="0"/>
        <w:color w:val="000000"/>
        <w:sz w:val="40"/>
      </w:rPr>
    </w:lvl>
    <w:lvl w:ilvl="7">
      <w:start w:val="1"/>
      <w:numFmt w:val="decimal"/>
      <w:lvlText w:val="%1.%2.%3.%4.%5.%6.%7.%8."/>
      <w:lvlJc w:val="left"/>
      <w:pPr>
        <w:tabs>
          <w:tab w:val="num" w:pos="4320"/>
        </w:tabs>
        <w:ind w:left="4320" w:hanging="1800"/>
      </w:pPr>
      <w:rPr>
        <w:rFonts w:cs="Arial" w:hint="default"/>
        <w:b w:val="0"/>
        <w:color w:val="000000"/>
        <w:sz w:val="40"/>
      </w:rPr>
    </w:lvl>
    <w:lvl w:ilvl="8">
      <w:start w:val="1"/>
      <w:numFmt w:val="decimal"/>
      <w:lvlText w:val="%1.%2.%3.%4.%5.%6.%7.%8.%9."/>
      <w:lvlJc w:val="left"/>
      <w:pPr>
        <w:tabs>
          <w:tab w:val="num" w:pos="4680"/>
        </w:tabs>
        <w:ind w:left="4680" w:hanging="1800"/>
      </w:pPr>
      <w:rPr>
        <w:rFonts w:cs="Arial" w:hint="default"/>
        <w:b w:val="0"/>
        <w:color w:val="000000"/>
        <w:sz w:val="40"/>
      </w:rPr>
    </w:lvl>
  </w:abstractNum>
  <w:abstractNum w:abstractNumId="38">
    <w:nsid w:val="644918D8"/>
    <w:multiLevelType w:val="multilevel"/>
    <w:tmpl w:val="89C2432A"/>
    <w:lvl w:ilvl="0">
      <w:start w:val="3"/>
      <w:numFmt w:val="decimal"/>
      <w:lvlText w:val="%1."/>
      <w:lvlJc w:val="left"/>
      <w:pPr>
        <w:ind w:left="645" w:hanging="64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66966575"/>
    <w:multiLevelType w:val="multilevel"/>
    <w:tmpl w:val="89C2432A"/>
    <w:lvl w:ilvl="0">
      <w:start w:val="3"/>
      <w:numFmt w:val="decimal"/>
      <w:lvlText w:val="%1."/>
      <w:lvlJc w:val="left"/>
      <w:pPr>
        <w:ind w:left="645" w:hanging="64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696A526D"/>
    <w:multiLevelType w:val="multilevel"/>
    <w:tmpl w:val="B96CF8F8"/>
    <w:lvl w:ilvl="0">
      <w:start w:val="3"/>
      <w:numFmt w:val="decimal"/>
      <w:lvlText w:val="%1."/>
      <w:lvlJc w:val="left"/>
      <w:pPr>
        <w:ind w:left="675" w:hanging="675"/>
      </w:pPr>
      <w:rPr>
        <w:rFonts w:hint="default"/>
      </w:rPr>
    </w:lvl>
    <w:lvl w:ilvl="1">
      <w:start w:val="9"/>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41">
    <w:nsid w:val="6D5A6E8B"/>
    <w:multiLevelType w:val="multilevel"/>
    <w:tmpl w:val="3042DDCE"/>
    <w:lvl w:ilvl="0">
      <w:start w:val="8"/>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20"/>
        </w:tabs>
        <w:ind w:left="1220" w:hanging="720"/>
      </w:pPr>
      <w:rPr>
        <w:rFonts w:cs="Times New Roman" w:hint="default"/>
      </w:rPr>
    </w:lvl>
    <w:lvl w:ilvl="2">
      <w:start w:val="1"/>
      <w:numFmt w:val="decimal"/>
      <w:lvlText w:val="%1.%2.%3."/>
      <w:lvlJc w:val="left"/>
      <w:pPr>
        <w:tabs>
          <w:tab w:val="num" w:pos="1720"/>
        </w:tabs>
        <w:ind w:left="1720" w:hanging="720"/>
      </w:pPr>
      <w:rPr>
        <w:rFonts w:cs="Times New Roman" w:hint="default"/>
      </w:rPr>
    </w:lvl>
    <w:lvl w:ilvl="3">
      <w:start w:val="1"/>
      <w:numFmt w:val="decimal"/>
      <w:lvlText w:val="%1.%2.%3.%4."/>
      <w:lvlJc w:val="left"/>
      <w:pPr>
        <w:tabs>
          <w:tab w:val="num" w:pos="2580"/>
        </w:tabs>
        <w:ind w:left="2580" w:hanging="1080"/>
      </w:pPr>
      <w:rPr>
        <w:rFonts w:cs="Times New Roman" w:hint="default"/>
      </w:rPr>
    </w:lvl>
    <w:lvl w:ilvl="4">
      <w:start w:val="1"/>
      <w:numFmt w:val="decimal"/>
      <w:lvlText w:val="%1.%2.%3.%4.%5."/>
      <w:lvlJc w:val="left"/>
      <w:pPr>
        <w:tabs>
          <w:tab w:val="num" w:pos="3080"/>
        </w:tabs>
        <w:ind w:left="3080" w:hanging="1080"/>
      </w:pPr>
      <w:rPr>
        <w:rFonts w:cs="Times New Roman" w:hint="default"/>
      </w:rPr>
    </w:lvl>
    <w:lvl w:ilvl="5">
      <w:start w:val="1"/>
      <w:numFmt w:val="decimal"/>
      <w:lvlText w:val="%1.%2.%3.%4.%5.%6."/>
      <w:lvlJc w:val="left"/>
      <w:pPr>
        <w:tabs>
          <w:tab w:val="num" w:pos="3940"/>
        </w:tabs>
        <w:ind w:left="3940" w:hanging="1440"/>
      </w:pPr>
      <w:rPr>
        <w:rFonts w:cs="Times New Roman" w:hint="default"/>
      </w:rPr>
    </w:lvl>
    <w:lvl w:ilvl="6">
      <w:start w:val="1"/>
      <w:numFmt w:val="decimal"/>
      <w:lvlText w:val="%1.%2.%3.%4.%5.%6.%7."/>
      <w:lvlJc w:val="left"/>
      <w:pPr>
        <w:tabs>
          <w:tab w:val="num" w:pos="4440"/>
        </w:tabs>
        <w:ind w:left="4440" w:hanging="1440"/>
      </w:pPr>
      <w:rPr>
        <w:rFonts w:cs="Times New Roman" w:hint="default"/>
      </w:rPr>
    </w:lvl>
    <w:lvl w:ilvl="7">
      <w:start w:val="1"/>
      <w:numFmt w:val="decimal"/>
      <w:lvlText w:val="%1.%2.%3.%4.%5.%6.%7.%8."/>
      <w:lvlJc w:val="left"/>
      <w:pPr>
        <w:tabs>
          <w:tab w:val="num" w:pos="5300"/>
        </w:tabs>
        <w:ind w:left="5300" w:hanging="1800"/>
      </w:pPr>
      <w:rPr>
        <w:rFonts w:cs="Times New Roman" w:hint="default"/>
      </w:rPr>
    </w:lvl>
    <w:lvl w:ilvl="8">
      <w:start w:val="1"/>
      <w:numFmt w:val="decimal"/>
      <w:lvlText w:val="%1.%2.%3.%4.%5.%6.%7.%8.%9."/>
      <w:lvlJc w:val="left"/>
      <w:pPr>
        <w:tabs>
          <w:tab w:val="num" w:pos="6160"/>
        </w:tabs>
        <w:ind w:left="6160" w:hanging="2160"/>
      </w:pPr>
      <w:rPr>
        <w:rFonts w:cs="Times New Roman" w:hint="default"/>
      </w:rPr>
    </w:lvl>
  </w:abstractNum>
  <w:abstractNum w:abstractNumId="42">
    <w:nsid w:val="6F6965EA"/>
    <w:multiLevelType w:val="multilevel"/>
    <w:tmpl w:val="CCF69874"/>
    <w:lvl w:ilvl="0">
      <w:start w:val="3"/>
      <w:numFmt w:val="decimal"/>
      <w:lvlText w:val="%1."/>
      <w:lvlJc w:val="left"/>
      <w:pPr>
        <w:tabs>
          <w:tab w:val="num" w:pos="495"/>
        </w:tabs>
        <w:ind w:left="495" w:hanging="495"/>
      </w:pPr>
      <w:rPr>
        <w:rFonts w:cs="Times New Roman" w:hint="default"/>
      </w:rPr>
    </w:lvl>
    <w:lvl w:ilvl="1">
      <w:start w:val="6"/>
      <w:numFmt w:val="decimal"/>
      <w:lvlText w:val="%1.%2."/>
      <w:lvlJc w:val="left"/>
      <w:pPr>
        <w:tabs>
          <w:tab w:val="num" w:pos="921"/>
        </w:tabs>
        <w:ind w:left="921" w:hanging="495"/>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600"/>
        </w:tabs>
        <w:ind w:left="3600" w:hanging="1800"/>
      </w:pPr>
      <w:rPr>
        <w:rFonts w:cs="Times New Roman" w:hint="default"/>
      </w:rPr>
    </w:lvl>
  </w:abstractNum>
  <w:abstractNum w:abstractNumId="43">
    <w:nsid w:val="70E83BF8"/>
    <w:multiLevelType w:val="multilevel"/>
    <w:tmpl w:val="D6A408BA"/>
    <w:lvl w:ilvl="0">
      <w:start w:val="10"/>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220"/>
        </w:tabs>
        <w:ind w:left="1220" w:hanging="720"/>
      </w:pPr>
      <w:rPr>
        <w:rFonts w:cs="Times New Roman" w:hint="default"/>
      </w:rPr>
    </w:lvl>
    <w:lvl w:ilvl="2">
      <w:start w:val="1"/>
      <w:numFmt w:val="decimal"/>
      <w:lvlText w:val="%1.%2.%3."/>
      <w:lvlJc w:val="left"/>
      <w:pPr>
        <w:tabs>
          <w:tab w:val="num" w:pos="1720"/>
        </w:tabs>
        <w:ind w:left="1720" w:hanging="720"/>
      </w:pPr>
      <w:rPr>
        <w:rFonts w:cs="Times New Roman" w:hint="default"/>
      </w:rPr>
    </w:lvl>
    <w:lvl w:ilvl="3">
      <w:start w:val="1"/>
      <w:numFmt w:val="decimal"/>
      <w:lvlText w:val="%1.%2.%3.%4."/>
      <w:lvlJc w:val="left"/>
      <w:pPr>
        <w:tabs>
          <w:tab w:val="num" w:pos="2580"/>
        </w:tabs>
        <w:ind w:left="2580" w:hanging="1080"/>
      </w:pPr>
      <w:rPr>
        <w:rFonts w:cs="Times New Roman" w:hint="default"/>
      </w:rPr>
    </w:lvl>
    <w:lvl w:ilvl="4">
      <w:start w:val="1"/>
      <w:numFmt w:val="decimal"/>
      <w:lvlText w:val="%1.%2.%3.%4.%5."/>
      <w:lvlJc w:val="left"/>
      <w:pPr>
        <w:tabs>
          <w:tab w:val="num" w:pos="3080"/>
        </w:tabs>
        <w:ind w:left="3080" w:hanging="1080"/>
      </w:pPr>
      <w:rPr>
        <w:rFonts w:cs="Times New Roman" w:hint="default"/>
      </w:rPr>
    </w:lvl>
    <w:lvl w:ilvl="5">
      <w:start w:val="1"/>
      <w:numFmt w:val="decimal"/>
      <w:lvlText w:val="%1.%2.%3.%4.%5.%6."/>
      <w:lvlJc w:val="left"/>
      <w:pPr>
        <w:tabs>
          <w:tab w:val="num" w:pos="3940"/>
        </w:tabs>
        <w:ind w:left="3940" w:hanging="1440"/>
      </w:pPr>
      <w:rPr>
        <w:rFonts w:cs="Times New Roman" w:hint="default"/>
      </w:rPr>
    </w:lvl>
    <w:lvl w:ilvl="6">
      <w:start w:val="1"/>
      <w:numFmt w:val="decimal"/>
      <w:lvlText w:val="%1.%2.%3.%4.%5.%6.%7."/>
      <w:lvlJc w:val="left"/>
      <w:pPr>
        <w:tabs>
          <w:tab w:val="num" w:pos="4440"/>
        </w:tabs>
        <w:ind w:left="4440" w:hanging="1440"/>
      </w:pPr>
      <w:rPr>
        <w:rFonts w:cs="Times New Roman" w:hint="default"/>
      </w:rPr>
    </w:lvl>
    <w:lvl w:ilvl="7">
      <w:start w:val="1"/>
      <w:numFmt w:val="decimal"/>
      <w:lvlText w:val="%1.%2.%3.%4.%5.%6.%7.%8."/>
      <w:lvlJc w:val="left"/>
      <w:pPr>
        <w:tabs>
          <w:tab w:val="num" w:pos="5300"/>
        </w:tabs>
        <w:ind w:left="5300" w:hanging="1800"/>
      </w:pPr>
      <w:rPr>
        <w:rFonts w:cs="Times New Roman" w:hint="default"/>
      </w:rPr>
    </w:lvl>
    <w:lvl w:ilvl="8">
      <w:start w:val="1"/>
      <w:numFmt w:val="decimal"/>
      <w:lvlText w:val="%1.%2.%3.%4.%5.%6.%7.%8.%9."/>
      <w:lvlJc w:val="left"/>
      <w:pPr>
        <w:tabs>
          <w:tab w:val="num" w:pos="6160"/>
        </w:tabs>
        <w:ind w:left="6160" w:hanging="2160"/>
      </w:pPr>
      <w:rPr>
        <w:rFonts w:cs="Times New Roman" w:hint="default"/>
      </w:rPr>
    </w:lvl>
  </w:abstractNum>
  <w:abstractNum w:abstractNumId="44">
    <w:nsid w:val="74F35BCB"/>
    <w:multiLevelType w:val="singleLevel"/>
    <w:tmpl w:val="DE48FE32"/>
    <w:lvl w:ilvl="0">
      <w:numFmt w:val="bullet"/>
      <w:lvlText w:val="-"/>
      <w:lvlJc w:val="left"/>
      <w:pPr>
        <w:tabs>
          <w:tab w:val="num" w:pos="1069"/>
        </w:tabs>
        <w:ind w:left="1069" w:hanging="360"/>
      </w:pPr>
    </w:lvl>
  </w:abstractNum>
  <w:abstractNum w:abstractNumId="45">
    <w:nsid w:val="7BA30232"/>
    <w:multiLevelType w:val="multilevel"/>
    <w:tmpl w:val="BA2EF35C"/>
    <w:lvl w:ilvl="0">
      <w:start w:val="8"/>
      <w:numFmt w:val="decimal"/>
      <w:lvlText w:val="%1."/>
      <w:lvlJc w:val="left"/>
      <w:pPr>
        <w:tabs>
          <w:tab w:val="num" w:pos="540"/>
        </w:tabs>
        <w:ind w:left="540" w:hanging="540"/>
      </w:pPr>
      <w:rPr>
        <w:rFonts w:cs="Arial" w:hint="default"/>
        <w:color w:val="FF0000"/>
        <w:sz w:val="22"/>
      </w:rPr>
    </w:lvl>
    <w:lvl w:ilvl="1">
      <w:start w:val="5"/>
      <w:numFmt w:val="decimal"/>
      <w:lvlText w:val="%1.%2."/>
      <w:lvlJc w:val="left"/>
      <w:pPr>
        <w:tabs>
          <w:tab w:val="num" w:pos="1040"/>
        </w:tabs>
        <w:ind w:left="1040" w:hanging="540"/>
      </w:pPr>
      <w:rPr>
        <w:rFonts w:cs="Arial" w:hint="default"/>
        <w:color w:val="auto"/>
        <w:sz w:val="24"/>
        <w:szCs w:val="24"/>
      </w:rPr>
    </w:lvl>
    <w:lvl w:ilvl="2">
      <w:start w:val="9"/>
      <w:numFmt w:val="decimal"/>
      <w:lvlText w:val="%1.%2.%3."/>
      <w:lvlJc w:val="left"/>
      <w:pPr>
        <w:tabs>
          <w:tab w:val="num" w:pos="1720"/>
        </w:tabs>
        <w:ind w:left="1720" w:hanging="720"/>
      </w:pPr>
      <w:rPr>
        <w:rFonts w:cs="Arial" w:hint="default"/>
        <w:color w:val="auto"/>
        <w:sz w:val="24"/>
        <w:szCs w:val="24"/>
      </w:rPr>
    </w:lvl>
    <w:lvl w:ilvl="3">
      <w:start w:val="1"/>
      <w:numFmt w:val="decimal"/>
      <w:lvlText w:val="%1.%2.%3.%4."/>
      <w:lvlJc w:val="left"/>
      <w:pPr>
        <w:tabs>
          <w:tab w:val="num" w:pos="2220"/>
        </w:tabs>
        <w:ind w:left="2220" w:hanging="720"/>
      </w:pPr>
      <w:rPr>
        <w:rFonts w:cs="Arial" w:hint="default"/>
        <w:color w:val="FF0000"/>
        <w:sz w:val="22"/>
      </w:rPr>
    </w:lvl>
    <w:lvl w:ilvl="4">
      <w:start w:val="1"/>
      <w:numFmt w:val="decimal"/>
      <w:lvlText w:val="%1.%2.%3.%4.%5."/>
      <w:lvlJc w:val="left"/>
      <w:pPr>
        <w:tabs>
          <w:tab w:val="num" w:pos="3080"/>
        </w:tabs>
        <w:ind w:left="3080" w:hanging="1080"/>
      </w:pPr>
      <w:rPr>
        <w:rFonts w:cs="Arial" w:hint="default"/>
        <w:color w:val="FF0000"/>
        <w:sz w:val="22"/>
      </w:rPr>
    </w:lvl>
    <w:lvl w:ilvl="5">
      <w:start w:val="1"/>
      <w:numFmt w:val="decimal"/>
      <w:lvlText w:val="%1.%2.%3.%4.%5.%6."/>
      <w:lvlJc w:val="left"/>
      <w:pPr>
        <w:tabs>
          <w:tab w:val="num" w:pos="3580"/>
        </w:tabs>
        <w:ind w:left="3580" w:hanging="1080"/>
      </w:pPr>
      <w:rPr>
        <w:rFonts w:cs="Arial" w:hint="default"/>
        <w:color w:val="FF0000"/>
        <w:sz w:val="22"/>
      </w:rPr>
    </w:lvl>
    <w:lvl w:ilvl="6">
      <w:start w:val="1"/>
      <w:numFmt w:val="decimal"/>
      <w:lvlText w:val="%1.%2.%3.%4.%5.%6.%7."/>
      <w:lvlJc w:val="left"/>
      <w:pPr>
        <w:tabs>
          <w:tab w:val="num" w:pos="4440"/>
        </w:tabs>
        <w:ind w:left="4440" w:hanging="1440"/>
      </w:pPr>
      <w:rPr>
        <w:rFonts w:cs="Arial" w:hint="default"/>
        <w:color w:val="FF0000"/>
        <w:sz w:val="22"/>
      </w:rPr>
    </w:lvl>
    <w:lvl w:ilvl="7">
      <w:start w:val="1"/>
      <w:numFmt w:val="decimal"/>
      <w:lvlText w:val="%1.%2.%3.%4.%5.%6.%7.%8."/>
      <w:lvlJc w:val="left"/>
      <w:pPr>
        <w:tabs>
          <w:tab w:val="num" w:pos="4940"/>
        </w:tabs>
        <w:ind w:left="4940" w:hanging="1440"/>
      </w:pPr>
      <w:rPr>
        <w:rFonts w:cs="Arial" w:hint="default"/>
        <w:color w:val="FF0000"/>
        <w:sz w:val="22"/>
      </w:rPr>
    </w:lvl>
    <w:lvl w:ilvl="8">
      <w:start w:val="1"/>
      <w:numFmt w:val="decimal"/>
      <w:lvlText w:val="%1.%2.%3.%4.%5.%6.%7.%8.%9."/>
      <w:lvlJc w:val="left"/>
      <w:pPr>
        <w:tabs>
          <w:tab w:val="num" w:pos="5800"/>
        </w:tabs>
        <w:ind w:left="5800" w:hanging="1800"/>
      </w:pPr>
      <w:rPr>
        <w:rFonts w:cs="Arial" w:hint="default"/>
        <w:color w:val="FF0000"/>
        <w:sz w:val="22"/>
      </w:rPr>
    </w:lvl>
  </w:abstractNum>
  <w:abstractNum w:abstractNumId="46">
    <w:nsid w:val="7C481AB0"/>
    <w:multiLevelType w:val="multilevel"/>
    <w:tmpl w:val="4CD87516"/>
    <w:lvl w:ilvl="0">
      <w:start w:val="3"/>
      <w:numFmt w:val="decimal"/>
      <w:lvlText w:val="%1."/>
      <w:lvlJc w:val="left"/>
      <w:pPr>
        <w:tabs>
          <w:tab w:val="num" w:pos="495"/>
        </w:tabs>
        <w:ind w:left="495" w:hanging="495"/>
      </w:pPr>
      <w:rPr>
        <w:rFonts w:cs="Times New Roman" w:hint="default"/>
      </w:rPr>
    </w:lvl>
    <w:lvl w:ilvl="1">
      <w:start w:val="5"/>
      <w:numFmt w:val="decimal"/>
      <w:lvlText w:val="%1.%2."/>
      <w:lvlJc w:val="left"/>
      <w:pPr>
        <w:tabs>
          <w:tab w:val="num" w:pos="720"/>
        </w:tabs>
        <w:ind w:left="720" w:hanging="495"/>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600"/>
        </w:tabs>
        <w:ind w:left="3600" w:hanging="1800"/>
      </w:pPr>
      <w:rPr>
        <w:rFonts w:cs="Times New Roman" w:hint="default"/>
      </w:rPr>
    </w:lvl>
  </w:abstractNum>
  <w:abstractNum w:abstractNumId="47">
    <w:nsid w:val="7DD34EA0"/>
    <w:multiLevelType w:val="multilevel"/>
    <w:tmpl w:val="3DE25F2C"/>
    <w:lvl w:ilvl="0">
      <w:start w:val="3"/>
      <w:numFmt w:val="decimal"/>
      <w:lvlText w:val="%1."/>
      <w:lvlJc w:val="left"/>
      <w:pPr>
        <w:ind w:left="450" w:hanging="450"/>
      </w:pPr>
      <w:rPr>
        <w:rFonts w:hint="default"/>
      </w:rPr>
    </w:lvl>
    <w:lvl w:ilvl="1">
      <w:start w:val="8"/>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num w:numId="1">
    <w:abstractNumId w:val="27"/>
  </w:num>
  <w:num w:numId="2">
    <w:abstractNumId w:val="19"/>
  </w:num>
  <w:num w:numId="3">
    <w:abstractNumId w:val="22"/>
  </w:num>
  <w:num w:numId="4">
    <w:abstractNumId w:val="2"/>
  </w:num>
  <w:num w:numId="5">
    <w:abstractNumId w:val="14"/>
  </w:num>
  <w:num w:numId="6">
    <w:abstractNumId w:val="3"/>
  </w:num>
  <w:num w:numId="7">
    <w:abstractNumId w:val="9"/>
  </w:num>
  <w:num w:numId="8">
    <w:abstractNumId w:val="28"/>
  </w:num>
  <w:num w:numId="9">
    <w:abstractNumId w:val="26"/>
  </w:num>
  <w:num w:numId="10">
    <w:abstractNumId w:val="34"/>
  </w:num>
  <w:num w:numId="11">
    <w:abstractNumId w:val="13"/>
  </w:num>
  <w:num w:numId="12">
    <w:abstractNumId w:val="5"/>
  </w:num>
  <w:num w:numId="13">
    <w:abstractNumId w:val="44"/>
  </w:num>
  <w:num w:numId="14">
    <w:abstractNumId w:val="23"/>
  </w:num>
  <w:num w:numId="15">
    <w:abstractNumId w:val="32"/>
  </w:num>
  <w:num w:numId="16">
    <w:abstractNumId w:val="10"/>
  </w:num>
  <w:num w:numId="17">
    <w:abstractNumId w:val="20"/>
  </w:num>
  <w:num w:numId="18">
    <w:abstractNumId w:val="36"/>
  </w:num>
  <w:num w:numId="19">
    <w:abstractNumId w:val="16"/>
  </w:num>
  <w:num w:numId="20">
    <w:abstractNumId w:val="8"/>
  </w:num>
  <w:num w:numId="21">
    <w:abstractNumId w:val="31"/>
  </w:num>
  <w:num w:numId="22">
    <w:abstractNumId w:val="15"/>
  </w:num>
  <w:num w:numId="23">
    <w:abstractNumId w:val="30"/>
  </w:num>
  <w:num w:numId="24">
    <w:abstractNumId w:val="7"/>
  </w:num>
  <w:num w:numId="25">
    <w:abstractNumId w:val="41"/>
  </w:num>
  <w:num w:numId="26">
    <w:abstractNumId w:val="37"/>
  </w:num>
  <w:num w:numId="27">
    <w:abstractNumId w:val="43"/>
  </w:num>
  <w:num w:numId="28">
    <w:abstractNumId w:val="21"/>
  </w:num>
  <w:num w:numId="29">
    <w:abstractNumId w:val="25"/>
  </w:num>
  <w:num w:numId="30">
    <w:abstractNumId w:val="24"/>
  </w:num>
  <w:num w:numId="31">
    <w:abstractNumId w:val="45"/>
  </w:num>
  <w:num w:numId="32">
    <w:abstractNumId w:val="11"/>
  </w:num>
  <w:num w:numId="33">
    <w:abstractNumId w:val="0"/>
  </w:num>
  <w:num w:numId="34">
    <w:abstractNumId w:val="1"/>
  </w:num>
  <w:num w:numId="35">
    <w:abstractNumId w:val="18"/>
  </w:num>
  <w:num w:numId="36">
    <w:abstractNumId w:val="29"/>
  </w:num>
  <w:num w:numId="37">
    <w:abstractNumId w:val="33"/>
  </w:num>
  <w:num w:numId="38">
    <w:abstractNumId w:val="17"/>
  </w:num>
  <w:num w:numId="39">
    <w:abstractNumId w:val="46"/>
  </w:num>
  <w:num w:numId="40">
    <w:abstractNumId w:val="42"/>
  </w:num>
  <w:num w:numId="41">
    <w:abstractNumId w:val="35"/>
  </w:num>
  <w:num w:numId="42">
    <w:abstractNumId w:val="47"/>
  </w:num>
  <w:num w:numId="43">
    <w:abstractNumId w:val="40"/>
  </w:num>
  <w:num w:numId="44">
    <w:abstractNumId w:val="38"/>
  </w:num>
  <w:num w:numId="45">
    <w:abstractNumId w:val="6"/>
  </w:num>
  <w:num w:numId="46">
    <w:abstractNumId w:val="39"/>
  </w:num>
  <w:num w:numId="47">
    <w:abstractNumId w:val="4"/>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0B3"/>
    <w:rsid w:val="00000450"/>
    <w:rsid w:val="00000530"/>
    <w:rsid w:val="00000F07"/>
    <w:rsid w:val="00000FFB"/>
    <w:rsid w:val="0000121F"/>
    <w:rsid w:val="000014DB"/>
    <w:rsid w:val="00001567"/>
    <w:rsid w:val="000020DB"/>
    <w:rsid w:val="00002202"/>
    <w:rsid w:val="00002B96"/>
    <w:rsid w:val="00003351"/>
    <w:rsid w:val="000034C0"/>
    <w:rsid w:val="00003BDE"/>
    <w:rsid w:val="000055D4"/>
    <w:rsid w:val="00005615"/>
    <w:rsid w:val="00005675"/>
    <w:rsid w:val="00006075"/>
    <w:rsid w:val="00007D85"/>
    <w:rsid w:val="00007DE6"/>
    <w:rsid w:val="00010287"/>
    <w:rsid w:val="00010306"/>
    <w:rsid w:val="000103E9"/>
    <w:rsid w:val="000106D9"/>
    <w:rsid w:val="0001083E"/>
    <w:rsid w:val="00010AB1"/>
    <w:rsid w:val="00010AC2"/>
    <w:rsid w:val="000129A5"/>
    <w:rsid w:val="00013166"/>
    <w:rsid w:val="00013833"/>
    <w:rsid w:val="00013A56"/>
    <w:rsid w:val="00014C58"/>
    <w:rsid w:val="00014F2F"/>
    <w:rsid w:val="0001594C"/>
    <w:rsid w:val="00015A89"/>
    <w:rsid w:val="00015C28"/>
    <w:rsid w:val="00016736"/>
    <w:rsid w:val="00016779"/>
    <w:rsid w:val="00016F54"/>
    <w:rsid w:val="00016F87"/>
    <w:rsid w:val="0002007F"/>
    <w:rsid w:val="000207A2"/>
    <w:rsid w:val="0002142C"/>
    <w:rsid w:val="0002159D"/>
    <w:rsid w:val="00021C5D"/>
    <w:rsid w:val="00021DC2"/>
    <w:rsid w:val="0002240B"/>
    <w:rsid w:val="000225C5"/>
    <w:rsid w:val="0002405A"/>
    <w:rsid w:val="00024325"/>
    <w:rsid w:val="00024571"/>
    <w:rsid w:val="00024920"/>
    <w:rsid w:val="00025063"/>
    <w:rsid w:val="000253F7"/>
    <w:rsid w:val="0002569A"/>
    <w:rsid w:val="00025BA7"/>
    <w:rsid w:val="00026029"/>
    <w:rsid w:val="00026311"/>
    <w:rsid w:val="000263BE"/>
    <w:rsid w:val="00026B75"/>
    <w:rsid w:val="00027367"/>
    <w:rsid w:val="00027A2B"/>
    <w:rsid w:val="00027FCB"/>
    <w:rsid w:val="0003012D"/>
    <w:rsid w:val="0003039C"/>
    <w:rsid w:val="00030ABA"/>
    <w:rsid w:val="00030BD2"/>
    <w:rsid w:val="00032757"/>
    <w:rsid w:val="000327DB"/>
    <w:rsid w:val="000329F6"/>
    <w:rsid w:val="00032C45"/>
    <w:rsid w:val="00032DF6"/>
    <w:rsid w:val="00033687"/>
    <w:rsid w:val="00033DEE"/>
    <w:rsid w:val="0003405C"/>
    <w:rsid w:val="000349FC"/>
    <w:rsid w:val="000357C7"/>
    <w:rsid w:val="00036444"/>
    <w:rsid w:val="00036F2A"/>
    <w:rsid w:val="000375B8"/>
    <w:rsid w:val="00037FD1"/>
    <w:rsid w:val="00040377"/>
    <w:rsid w:val="000418FC"/>
    <w:rsid w:val="00041BDD"/>
    <w:rsid w:val="0004203C"/>
    <w:rsid w:val="000435B4"/>
    <w:rsid w:val="00043684"/>
    <w:rsid w:val="00043820"/>
    <w:rsid w:val="00043E60"/>
    <w:rsid w:val="0004459C"/>
    <w:rsid w:val="000451EC"/>
    <w:rsid w:val="0004529A"/>
    <w:rsid w:val="00045BE9"/>
    <w:rsid w:val="00045ECA"/>
    <w:rsid w:val="00046308"/>
    <w:rsid w:val="00046B56"/>
    <w:rsid w:val="00047E5E"/>
    <w:rsid w:val="000505BC"/>
    <w:rsid w:val="00050E1E"/>
    <w:rsid w:val="00050E46"/>
    <w:rsid w:val="0005108A"/>
    <w:rsid w:val="0005230A"/>
    <w:rsid w:val="00052DA1"/>
    <w:rsid w:val="00053E0B"/>
    <w:rsid w:val="00054643"/>
    <w:rsid w:val="000549EE"/>
    <w:rsid w:val="00055508"/>
    <w:rsid w:val="00056068"/>
    <w:rsid w:val="0005628B"/>
    <w:rsid w:val="000566C9"/>
    <w:rsid w:val="00057101"/>
    <w:rsid w:val="00057189"/>
    <w:rsid w:val="00057504"/>
    <w:rsid w:val="000601A3"/>
    <w:rsid w:val="0006078B"/>
    <w:rsid w:val="00061350"/>
    <w:rsid w:val="00061436"/>
    <w:rsid w:val="000614BD"/>
    <w:rsid w:val="00061AF0"/>
    <w:rsid w:val="000620A4"/>
    <w:rsid w:val="00062667"/>
    <w:rsid w:val="00062B11"/>
    <w:rsid w:val="00062E85"/>
    <w:rsid w:val="000634E4"/>
    <w:rsid w:val="00063833"/>
    <w:rsid w:val="00063A80"/>
    <w:rsid w:val="000643CB"/>
    <w:rsid w:val="00065D8F"/>
    <w:rsid w:val="00065E91"/>
    <w:rsid w:val="00066614"/>
    <w:rsid w:val="000668B8"/>
    <w:rsid w:val="00066B1E"/>
    <w:rsid w:val="000671CE"/>
    <w:rsid w:val="00067655"/>
    <w:rsid w:val="00070300"/>
    <w:rsid w:val="00071035"/>
    <w:rsid w:val="00071ECC"/>
    <w:rsid w:val="00071FAD"/>
    <w:rsid w:val="000726E9"/>
    <w:rsid w:val="00072726"/>
    <w:rsid w:val="00072D09"/>
    <w:rsid w:val="00072F4A"/>
    <w:rsid w:val="0007308F"/>
    <w:rsid w:val="00073B33"/>
    <w:rsid w:val="00074783"/>
    <w:rsid w:val="00074919"/>
    <w:rsid w:val="00074FCF"/>
    <w:rsid w:val="00075C8E"/>
    <w:rsid w:val="000764B3"/>
    <w:rsid w:val="000769A8"/>
    <w:rsid w:val="00076BC5"/>
    <w:rsid w:val="000772A6"/>
    <w:rsid w:val="000805A9"/>
    <w:rsid w:val="00080805"/>
    <w:rsid w:val="00080B85"/>
    <w:rsid w:val="00080CE3"/>
    <w:rsid w:val="00080F4B"/>
    <w:rsid w:val="000812CF"/>
    <w:rsid w:val="00081760"/>
    <w:rsid w:val="00081E2B"/>
    <w:rsid w:val="00082594"/>
    <w:rsid w:val="00082F65"/>
    <w:rsid w:val="00083297"/>
    <w:rsid w:val="00084060"/>
    <w:rsid w:val="000840A1"/>
    <w:rsid w:val="0008456B"/>
    <w:rsid w:val="000854DB"/>
    <w:rsid w:val="00085D53"/>
    <w:rsid w:val="0008635D"/>
    <w:rsid w:val="00086520"/>
    <w:rsid w:val="000865CD"/>
    <w:rsid w:val="00086818"/>
    <w:rsid w:val="00086FD4"/>
    <w:rsid w:val="000870C4"/>
    <w:rsid w:val="0008781C"/>
    <w:rsid w:val="0009030B"/>
    <w:rsid w:val="000906D1"/>
    <w:rsid w:val="000911C2"/>
    <w:rsid w:val="0009197D"/>
    <w:rsid w:val="00091BF7"/>
    <w:rsid w:val="0009270D"/>
    <w:rsid w:val="00092CCE"/>
    <w:rsid w:val="00092E19"/>
    <w:rsid w:val="000932CC"/>
    <w:rsid w:val="00094EB4"/>
    <w:rsid w:val="0009504B"/>
    <w:rsid w:val="000951AF"/>
    <w:rsid w:val="0009566A"/>
    <w:rsid w:val="00095A1C"/>
    <w:rsid w:val="00095BB2"/>
    <w:rsid w:val="00095CFA"/>
    <w:rsid w:val="00095E06"/>
    <w:rsid w:val="000961FC"/>
    <w:rsid w:val="0009698A"/>
    <w:rsid w:val="000969D6"/>
    <w:rsid w:val="00096C7C"/>
    <w:rsid w:val="00097051"/>
    <w:rsid w:val="00097099"/>
    <w:rsid w:val="000974F7"/>
    <w:rsid w:val="000974FB"/>
    <w:rsid w:val="000977E3"/>
    <w:rsid w:val="00097AD2"/>
    <w:rsid w:val="00097BAC"/>
    <w:rsid w:val="000A0739"/>
    <w:rsid w:val="000A126B"/>
    <w:rsid w:val="000A131F"/>
    <w:rsid w:val="000A134A"/>
    <w:rsid w:val="000A2AB1"/>
    <w:rsid w:val="000A3121"/>
    <w:rsid w:val="000A3279"/>
    <w:rsid w:val="000A328B"/>
    <w:rsid w:val="000A351A"/>
    <w:rsid w:val="000A3583"/>
    <w:rsid w:val="000A3ABB"/>
    <w:rsid w:val="000A3D42"/>
    <w:rsid w:val="000A4512"/>
    <w:rsid w:val="000A499F"/>
    <w:rsid w:val="000A4A2C"/>
    <w:rsid w:val="000A4AFA"/>
    <w:rsid w:val="000A4EF1"/>
    <w:rsid w:val="000A53E2"/>
    <w:rsid w:val="000A64F8"/>
    <w:rsid w:val="000A69BE"/>
    <w:rsid w:val="000A6C5D"/>
    <w:rsid w:val="000A70EC"/>
    <w:rsid w:val="000B0282"/>
    <w:rsid w:val="000B07F7"/>
    <w:rsid w:val="000B0F4E"/>
    <w:rsid w:val="000B2247"/>
    <w:rsid w:val="000B3765"/>
    <w:rsid w:val="000B38C4"/>
    <w:rsid w:val="000B3EA3"/>
    <w:rsid w:val="000B40A7"/>
    <w:rsid w:val="000B4C0B"/>
    <w:rsid w:val="000B4EEA"/>
    <w:rsid w:val="000B5046"/>
    <w:rsid w:val="000B5395"/>
    <w:rsid w:val="000B5709"/>
    <w:rsid w:val="000B579A"/>
    <w:rsid w:val="000B7369"/>
    <w:rsid w:val="000B788C"/>
    <w:rsid w:val="000B7CF2"/>
    <w:rsid w:val="000C00B7"/>
    <w:rsid w:val="000C0B42"/>
    <w:rsid w:val="000C0C14"/>
    <w:rsid w:val="000C0C4C"/>
    <w:rsid w:val="000C0D24"/>
    <w:rsid w:val="000C11F0"/>
    <w:rsid w:val="000C1797"/>
    <w:rsid w:val="000C2A83"/>
    <w:rsid w:val="000C375F"/>
    <w:rsid w:val="000C3C57"/>
    <w:rsid w:val="000C4480"/>
    <w:rsid w:val="000C53A3"/>
    <w:rsid w:val="000C5836"/>
    <w:rsid w:val="000C5B6B"/>
    <w:rsid w:val="000C5CB4"/>
    <w:rsid w:val="000C5ECD"/>
    <w:rsid w:val="000C5FB3"/>
    <w:rsid w:val="000C6465"/>
    <w:rsid w:val="000C729B"/>
    <w:rsid w:val="000C779C"/>
    <w:rsid w:val="000C78DD"/>
    <w:rsid w:val="000D00AC"/>
    <w:rsid w:val="000D04EB"/>
    <w:rsid w:val="000D0751"/>
    <w:rsid w:val="000D0787"/>
    <w:rsid w:val="000D08ED"/>
    <w:rsid w:val="000D0B58"/>
    <w:rsid w:val="000D0DE5"/>
    <w:rsid w:val="000D0F76"/>
    <w:rsid w:val="000D11C1"/>
    <w:rsid w:val="000D130C"/>
    <w:rsid w:val="000D19BE"/>
    <w:rsid w:val="000D1FDA"/>
    <w:rsid w:val="000D26F4"/>
    <w:rsid w:val="000D2895"/>
    <w:rsid w:val="000D2F9B"/>
    <w:rsid w:val="000D335B"/>
    <w:rsid w:val="000D39B8"/>
    <w:rsid w:val="000D39C1"/>
    <w:rsid w:val="000D3BAF"/>
    <w:rsid w:val="000D414D"/>
    <w:rsid w:val="000D4401"/>
    <w:rsid w:val="000D4C37"/>
    <w:rsid w:val="000D5870"/>
    <w:rsid w:val="000D5E10"/>
    <w:rsid w:val="000D5F85"/>
    <w:rsid w:val="000D604A"/>
    <w:rsid w:val="000D6BFB"/>
    <w:rsid w:val="000D6EAD"/>
    <w:rsid w:val="000D7E03"/>
    <w:rsid w:val="000E0C10"/>
    <w:rsid w:val="000E12D6"/>
    <w:rsid w:val="000E17EE"/>
    <w:rsid w:val="000E1AAD"/>
    <w:rsid w:val="000E253B"/>
    <w:rsid w:val="000E27FC"/>
    <w:rsid w:val="000E2A1F"/>
    <w:rsid w:val="000E2B5F"/>
    <w:rsid w:val="000E2C65"/>
    <w:rsid w:val="000E3041"/>
    <w:rsid w:val="000E3601"/>
    <w:rsid w:val="000E382E"/>
    <w:rsid w:val="000E3ABF"/>
    <w:rsid w:val="000E3C62"/>
    <w:rsid w:val="000E40B9"/>
    <w:rsid w:val="000E4394"/>
    <w:rsid w:val="000E5078"/>
    <w:rsid w:val="000E5BCE"/>
    <w:rsid w:val="000E6827"/>
    <w:rsid w:val="000E6E74"/>
    <w:rsid w:val="000E6EA4"/>
    <w:rsid w:val="000E7EE2"/>
    <w:rsid w:val="000F0966"/>
    <w:rsid w:val="000F0C3A"/>
    <w:rsid w:val="000F0DB1"/>
    <w:rsid w:val="000F1A56"/>
    <w:rsid w:val="000F1A8C"/>
    <w:rsid w:val="000F1F8B"/>
    <w:rsid w:val="000F210E"/>
    <w:rsid w:val="000F2239"/>
    <w:rsid w:val="000F24E5"/>
    <w:rsid w:val="000F289A"/>
    <w:rsid w:val="000F295A"/>
    <w:rsid w:val="000F2AE0"/>
    <w:rsid w:val="000F2DA2"/>
    <w:rsid w:val="000F2FEC"/>
    <w:rsid w:val="000F3085"/>
    <w:rsid w:val="000F30BA"/>
    <w:rsid w:val="000F30F2"/>
    <w:rsid w:val="000F382A"/>
    <w:rsid w:val="000F4C97"/>
    <w:rsid w:val="000F55DE"/>
    <w:rsid w:val="000F56B6"/>
    <w:rsid w:val="000F58D5"/>
    <w:rsid w:val="000F59BA"/>
    <w:rsid w:val="000F5CD4"/>
    <w:rsid w:val="000F5F79"/>
    <w:rsid w:val="000F6C9E"/>
    <w:rsid w:val="00100226"/>
    <w:rsid w:val="00100D12"/>
    <w:rsid w:val="001011D0"/>
    <w:rsid w:val="00101B12"/>
    <w:rsid w:val="00103D42"/>
    <w:rsid w:val="001041E2"/>
    <w:rsid w:val="001042E1"/>
    <w:rsid w:val="00104B8C"/>
    <w:rsid w:val="00104D96"/>
    <w:rsid w:val="00104D97"/>
    <w:rsid w:val="00104E69"/>
    <w:rsid w:val="00104F48"/>
    <w:rsid w:val="00105A96"/>
    <w:rsid w:val="001063B2"/>
    <w:rsid w:val="00106939"/>
    <w:rsid w:val="00107540"/>
    <w:rsid w:val="00107B71"/>
    <w:rsid w:val="00107D2F"/>
    <w:rsid w:val="001107E4"/>
    <w:rsid w:val="001110D6"/>
    <w:rsid w:val="00111441"/>
    <w:rsid w:val="00111ED0"/>
    <w:rsid w:val="00111FC7"/>
    <w:rsid w:val="00112566"/>
    <w:rsid w:val="001149F4"/>
    <w:rsid w:val="00114CA5"/>
    <w:rsid w:val="00114D0B"/>
    <w:rsid w:val="001158D3"/>
    <w:rsid w:val="00115AC1"/>
    <w:rsid w:val="00115C41"/>
    <w:rsid w:val="00115F54"/>
    <w:rsid w:val="001170A3"/>
    <w:rsid w:val="0011735C"/>
    <w:rsid w:val="00117591"/>
    <w:rsid w:val="0012084C"/>
    <w:rsid w:val="00120A98"/>
    <w:rsid w:val="001228AB"/>
    <w:rsid w:val="001235FE"/>
    <w:rsid w:val="001236BF"/>
    <w:rsid w:val="00123AA6"/>
    <w:rsid w:val="001251D9"/>
    <w:rsid w:val="0012639F"/>
    <w:rsid w:val="00126530"/>
    <w:rsid w:val="00126556"/>
    <w:rsid w:val="00126638"/>
    <w:rsid w:val="00126F4D"/>
    <w:rsid w:val="00127ABD"/>
    <w:rsid w:val="00127AC1"/>
    <w:rsid w:val="00127FD4"/>
    <w:rsid w:val="00130554"/>
    <w:rsid w:val="00130DE5"/>
    <w:rsid w:val="00130E07"/>
    <w:rsid w:val="00130F08"/>
    <w:rsid w:val="00131C53"/>
    <w:rsid w:val="00131F30"/>
    <w:rsid w:val="0013248C"/>
    <w:rsid w:val="0013249C"/>
    <w:rsid w:val="00132550"/>
    <w:rsid w:val="00133526"/>
    <w:rsid w:val="00135471"/>
    <w:rsid w:val="001354A0"/>
    <w:rsid w:val="001357E4"/>
    <w:rsid w:val="00135B5F"/>
    <w:rsid w:val="00135DD8"/>
    <w:rsid w:val="00135FB3"/>
    <w:rsid w:val="00136288"/>
    <w:rsid w:val="001363D4"/>
    <w:rsid w:val="00136BAB"/>
    <w:rsid w:val="00137050"/>
    <w:rsid w:val="00137975"/>
    <w:rsid w:val="00137CAD"/>
    <w:rsid w:val="001412D1"/>
    <w:rsid w:val="00141500"/>
    <w:rsid w:val="001415D5"/>
    <w:rsid w:val="001419CB"/>
    <w:rsid w:val="001423F9"/>
    <w:rsid w:val="001431E7"/>
    <w:rsid w:val="001432D4"/>
    <w:rsid w:val="001432E0"/>
    <w:rsid w:val="001436FF"/>
    <w:rsid w:val="00143F0B"/>
    <w:rsid w:val="001441A9"/>
    <w:rsid w:val="001442F8"/>
    <w:rsid w:val="00144937"/>
    <w:rsid w:val="001455F8"/>
    <w:rsid w:val="00146E12"/>
    <w:rsid w:val="0014718D"/>
    <w:rsid w:val="00147693"/>
    <w:rsid w:val="001478E4"/>
    <w:rsid w:val="00147A2B"/>
    <w:rsid w:val="00147A65"/>
    <w:rsid w:val="00147E6E"/>
    <w:rsid w:val="00147E9C"/>
    <w:rsid w:val="00150B46"/>
    <w:rsid w:val="00151155"/>
    <w:rsid w:val="0015144C"/>
    <w:rsid w:val="00151A24"/>
    <w:rsid w:val="00152AB1"/>
    <w:rsid w:val="00152B98"/>
    <w:rsid w:val="00153310"/>
    <w:rsid w:val="00153876"/>
    <w:rsid w:val="00154D7E"/>
    <w:rsid w:val="00154E00"/>
    <w:rsid w:val="001555D6"/>
    <w:rsid w:val="001559BD"/>
    <w:rsid w:val="00155C6F"/>
    <w:rsid w:val="00155E33"/>
    <w:rsid w:val="00155E8D"/>
    <w:rsid w:val="00156670"/>
    <w:rsid w:val="0015675E"/>
    <w:rsid w:val="001567CD"/>
    <w:rsid w:val="00157361"/>
    <w:rsid w:val="00157E77"/>
    <w:rsid w:val="00160DD3"/>
    <w:rsid w:val="0016178D"/>
    <w:rsid w:val="00161ED0"/>
    <w:rsid w:val="001632CC"/>
    <w:rsid w:val="001638B0"/>
    <w:rsid w:val="00164808"/>
    <w:rsid w:val="00164BBD"/>
    <w:rsid w:val="00164C73"/>
    <w:rsid w:val="00165322"/>
    <w:rsid w:val="00165452"/>
    <w:rsid w:val="00165DC4"/>
    <w:rsid w:val="00165FC9"/>
    <w:rsid w:val="001662ED"/>
    <w:rsid w:val="00166773"/>
    <w:rsid w:val="00166A78"/>
    <w:rsid w:val="00166F07"/>
    <w:rsid w:val="00167896"/>
    <w:rsid w:val="00167BDC"/>
    <w:rsid w:val="001703A0"/>
    <w:rsid w:val="00170E79"/>
    <w:rsid w:val="00171183"/>
    <w:rsid w:val="0017255E"/>
    <w:rsid w:val="00173E07"/>
    <w:rsid w:val="00173ED4"/>
    <w:rsid w:val="0017508E"/>
    <w:rsid w:val="001754BE"/>
    <w:rsid w:val="0017587B"/>
    <w:rsid w:val="00175B14"/>
    <w:rsid w:val="00175B47"/>
    <w:rsid w:val="00175BD2"/>
    <w:rsid w:val="00175C7F"/>
    <w:rsid w:val="00175D14"/>
    <w:rsid w:val="001761AD"/>
    <w:rsid w:val="00176451"/>
    <w:rsid w:val="00176862"/>
    <w:rsid w:val="00177165"/>
    <w:rsid w:val="0017750F"/>
    <w:rsid w:val="0018098E"/>
    <w:rsid w:val="0018154E"/>
    <w:rsid w:val="00181DC8"/>
    <w:rsid w:val="00181E77"/>
    <w:rsid w:val="001824C2"/>
    <w:rsid w:val="00182E0F"/>
    <w:rsid w:val="0018302C"/>
    <w:rsid w:val="001832CE"/>
    <w:rsid w:val="001838C8"/>
    <w:rsid w:val="001839D6"/>
    <w:rsid w:val="001839E8"/>
    <w:rsid w:val="00183DF3"/>
    <w:rsid w:val="0018432A"/>
    <w:rsid w:val="001843D1"/>
    <w:rsid w:val="001843DF"/>
    <w:rsid w:val="001846FE"/>
    <w:rsid w:val="00184AE7"/>
    <w:rsid w:val="00184E10"/>
    <w:rsid w:val="00185295"/>
    <w:rsid w:val="00186315"/>
    <w:rsid w:val="001865C0"/>
    <w:rsid w:val="00187117"/>
    <w:rsid w:val="00187295"/>
    <w:rsid w:val="001900C1"/>
    <w:rsid w:val="00190434"/>
    <w:rsid w:val="001909CE"/>
    <w:rsid w:val="00190D3F"/>
    <w:rsid w:val="00191861"/>
    <w:rsid w:val="00191AD5"/>
    <w:rsid w:val="00191F66"/>
    <w:rsid w:val="00191FFE"/>
    <w:rsid w:val="00192C62"/>
    <w:rsid w:val="00192FFD"/>
    <w:rsid w:val="001932AF"/>
    <w:rsid w:val="001932CE"/>
    <w:rsid w:val="00193968"/>
    <w:rsid w:val="00193EA7"/>
    <w:rsid w:val="001942F7"/>
    <w:rsid w:val="00196113"/>
    <w:rsid w:val="00196255"/>
    <w:rsid w:val="001963D9"/>
    <w:rsid w:val="00196E98"/>
    <w:rsid w:val="00197330"/>
    <w:rsid w:val="00197996"/>
    <w:rsid w:val="001979AA"/>
    <w:rsid w:val="00197C39"/>
    <w:rsid w:val="00197C96"/>
    <w:rsid w:val="001A1237"/>
    <w:rsid w:val="001A21A3"/>
    <w:rsid w:val="001A21D0"/>
    <w:rsid w:val="001A2B45"/>
    <w:rsid w:val="001A2BA7"/>
    <w:rsid w:val="001A350A"/>
    <w:rsid w:val="001A3DA2"/>
    <w:rsid w:val="001A4668"/>
    <w:rsid w:val="001A4B6D"/>
    <w:rsid w:val="001A5002"/>
    <w:rsid w:val="001A5925"/>
    <w:rsid w:val="001A5BBE"/>
    <w:rsid w:val="001A651F"/>
    <w:rsid w:val="001A74D4"/>
    <w:rsid w:val="001A7745"/>
    <w:rsid w:val="001A7DDC"/>
    <w:rsid w:val="001B05EE"/>
    <w:rsid w:val="001B0DBE"/>
    <w:rsid w:val="001B0FB1"/>
    <w:rsid w:val="001B1877"/>
    <w:rsid w:val="001B1B8E"/>
    <w:rsid w:val="001B337F"/>
    <w:rsid w:val="001B38D9"/>
    <w:rsid w:val="001B3B8A"/>
    <w:rsid w:val="001B3E9C"/>
    <w:rsid w:val="001B3EB2"/>
    <w:rsid w:val="001B43A0"/>
    <w:rsid w:val="001B44CF"/>
    <w:rsid w:val="001B4D99"/>
    <w:rsid w:val="001B4DE0"/>
    <w:rsid w:val="001B4E8E"/>
    <w:rsid w:val="001B5397"/>
    <w:rsid w:val="001B53B9"/>
    <w:rsid w:val="001B5418"/>
    <w:rsid w:val="001B54A8"/>
    <w:rsid w:val="001B696B"/>
    <w:rsid w:val="001B742F"/>
    <w:rsid w:val="001B792B"/>
    <w:rsid w:val="001C04F5"/>
    <w:rsid w:val="001C0529"/>
    <w:rsid w:val="001C0625"/>
    <w:rsid w:val="001C0A17"/>
    <w:rsid w:val="001C1001"/>
    <w:rsid w:val="001C156E"/>
    <w:rsid w:val="001C1D72"/>
    <w:rsid w:val="001C1E99"/>
    <w:rsid w:val="001C1FDD"/>
    <w:rsid w:val="001C2896"/>
    <w:rsid w:val="001C2F79"/>
    <w:rsid w:val="001C2FA1"/>
    <w:rsid w:val="001C3071"/>
    <w:rsid w:val="001C3991"/>
    <w:rsid w:val="001C416E"/>
    <w:rsid w:val="001C4E89"/>
    <w:rsid w:val="001C646E"/>
    <w:rsid w:val="001C6BB6"/>
    <w:rsid w:val="001C6F44"/>
    <w:rsid w:val="001C6FB6"/>
    <w:rsid w:val="001C716D"/>
    <w:rsid w:val="001C78C8"/>
    <w:rsid w:val="001D00CF"/>
    <w:rsid w:val="001D09E3"/>
    <w:rsid w:val="001D0F7C"/>
    <w:rsid w:val="001D10D3"/>
    <w:rsid w:val="001D166C"/>
    <w:rsid w:val="001D1825"/>
    <w:rsid w:val="001D1E1B"/>
    <w:rsid w:val="001D206A"/>
    <w:rsid w:val="001D2BB1"/>
    <w:rsid w:val="001D2CC2"/>
    <w:rsid w:val="001D358E"/>
    <w:rsid w:val="001D3822"/>
    <w:rsid w:val="001D38BD"/>
    <w:rsid w:val="001D3C9D"/>
    <w:rsid w:val="001D3D5A"/>
    <w:rsid w:val="001D53AD"/>
    <w:rsid w:val="001D58A8"/>
    <w:rsid w:val="001D5EC5"/>
    <w:rsid w:val="001D5EDC"/>
    <w:rsid w:val="001D7CDC"/>
    <w:rsid w:val="001E0434"/>
    <w:rsid w:val="001E0888"/>
    <w:rsid w:val="001E0A8E"/>
    <w:rsid w:val="001E1103"/>
    <w:rsid w:val="001E13D6"/>
    <w:rsid w:val="001E2069"/>
    <w:rsid w:val="001E21AB"/>
    <w:rsid w:val="001E2CBB"/>
    <w:rsid w:val="001E39FC"/>
    <w:rsid w:val="001E438E"/>
    <w:rsid w:val="001E497C"/>
    <w:rsid w:val="001E56DE"/>
    <w:rsid w:val="001E596A"/>
    <w:rsid w:val="001E5BC4"/>
    <w:rsid w:val="001E7383"/>
    <w:rsid w:val="001E7BA3"/>
    <w:rsid w:val="001F0142"/>
    <w:rsid w:val="001F0177"/>
    <w:rsid w:val="001F0336"/>
    <w:rsid w:val="001F0D50"/>
    <w:rsid w:val="001F151C"/>
    <w:rsid w:val="001F1DC9"/>
    <w:rsid w:val="001F3B1D"/>
    <w:rsid w:val="001F4536"/>
    <w:rsid w:val="001F5613"/>
    <w:rsid w:val="001F5B7F"/>
    <w:rsid w:val="001F5DA5"/>
    <w:rsid w:val="001F7300"/>
    <w:rsid w:val="001F7477"/>
    <w:rsid w:val="001F75EB"/>
    <w:rsid w:val="002009AB"/>
    <w:rsid w:val="00200D80"/>
    <w:rsid w:val="00200E03"/>
    <w:rsid w:val="00200F55"/>
    <w:rsid w:val="00200F9A"/>
    <w:rsid w:val="002014D4"/>
    <w:rsid w:val="00201C44"/>
    <w:rsid w:val="00201FEB"/>
    <w:rsid w:val="00202203"/>
    <w:rsid w:val="00202D8E"/>
    <w:rsid w:val="00203688"/>
    <w:rsid w:val="002036B4"/>
    <w:rsid w:val="0020378B"/>
    <w:rsid w:val="002038C1"/>
    <w:rsid w:val="002039F1"/>
    <w:rsid w:val="002047E4"/>
    <w:rsid w:val="00204FF1"/>
    <w:rsid w:val="002069DE"/>
    <w:rsid w:val="00206A0F"/>
    <w:rsid w:val="00206F06"/>
    <w:rsid w:val="00207072"/>
    <w:rsid w:val="00211077"/>
    <w:rsid w:val="002112A5"/>
    <w:rsid w:val="002114C6"/>
    <w:rsid w:val="00211681"/>
    <w:rsid w:val="00211BA4"/>
    <w:rsid w:val="00212796"/>
    <w:rsid w:val="00212A77"/>
    <w:rsid w:val="00213ABB"/>
    <w:rsid w:val="0021438D"/>
    <w:rsid w:val="0021441E"/>
    <w:rsid w:val="0021456A"/>
    <w:rsid w:val="00214F54"/>
    <w:rsid w:val="00215365"/>
    <w:rsid w:val="0021602D"/>
    <w:rsid w:val="002163CB"/>
    <w:rsid w:val="00216CB9"/>
    <w:rsid w:val="002172B6"/>
    <w:rsid w:val="00217CA8"/>
    <w:rsid w:val="00217E09"/>
    <w:rsid w:val="00220539"/>
    <w:rsid w:val="002208C9"/>
    <w:rsid w:val="00220A10"/>
    <w:rsid w:val="00220F62"/>
    <w:rsid w:val="00221249"/>
    <w:rsid w:val="00221960"/>
    <w:rsid w:val="002219D0"/>
    <w:rsid w:val="00221B2F"/>
    <w:rsid w:val="00221F2A"/>
    <w:rsid w:val="00222207"/>
    <w:rsid w:val="00222FC1"/>
    <w:rsid w:val="00223AEA"/>
    <w:rsid w:val="00223C0C"/>
    <w:rsid w:val="00223C28"/>
    <w:rsid w:val="00223F97"/>
    <w:rsid w:val="002243DA"/>
    <w:rsid w:val="0022447F"/>
    <w:rsid w:val="0022448F"/>
    <w:rsid w:val="00225048"/>
    <w:rsid w:val="002252B4"/>
    <w:rsid w:val="002260FB"/>
    <w:rsid w:val="002262CF"/>
    <w:rsid w:val="002265BC"/>
    <w:rsid w:val="002268D6"/>
    <w:rsid w:val="00226E80"/>
    <w:rsid w:val="0022701D"/>
    <w:rsid w:val="002272A8"/>
    <w:rsid w:val="0022788B"/>
    <w:rsid w:val="002279DE"/>
    <w:rsid w:val="00230A05"/>
    <w:rsid w:val="00231A60"/>
    <w:rsid w:val="00231B26"/>
    <w:rsid w:val="002328A8"/>
    <w:rsid w:val="00232D64"/>
    <w:rsid w:val="00233EB8"/>
    <w:rsid w:val="002340FF"/>
    <w:rsid w:val="002341E7"/>
    <w:rsid w:val="0023493C"/>
    <w:rsid w:val="00235315"/>
    <w:rsid w:val="00235447"/>
    <w:rsid w:val="00235480"/>
    <w:rsid w:val="002355CF"/>
    <w:rsid w:val="0023593B"/>
    <w:rsid w:val="002368AB"/>
    <w:rsid w:val="00236EA6"/>
    <w:rsid w:val="00237331"/>
    <w:rsid w:val="002376F5"/>
    <w:rsid w:val="00237EC3"/>
    <w:rsid w:val="00240A76"/>
    <w:rsid w:val="00240E92"/>
    <w:rsid w:val="002413D1"/>
    <w:rsid w:val="00241F89"/>
    <w:rsid w:val="002427BD"/>
    <w:rsid w:val="00243377"/>
    <w:rsid w:val="00243A5C"/>
    <w:rsid w:val="00243AC3"/>
    <w:rsid w:val="00243D3C"/>
    <w:rsid w:val="0024429A"/>
    <w:rsid w:val="002450CE"/>
    <w:rsid w:val="00245478"/>
    <w:rsid w:val="002457A1"/>
    <w:rsid w:val="002458B5"/>
    <w:rsid w:val="00245BB3"/>
    <w:rsid w:val="00245CCB"/>
    <w:rsid w:val="00245E4F"/>
    <w:rsid w:val="00246695"/>
    <w:rsid w:val="0024724D"/>
    <w:rsid w:val="002475CF"/>
    <w:rsid w:val="00247911"/>
    <w:rsid w:val="0025164B"/>
    <w:rsid w:val="00251B0F"/>
    <w:rsid w:val="00251B35"/>
    <w:rsid w:val="002531F3"/>
    <w:rsid w:val="0025334C"/>
    <w:rsid w:val="002533D1"/>
    <w:rsid w:val="0025355D"/>
    <w:rsid w:val="00253B20"/>
    <w:rsid w:val="00253CD7"/>
    <w:rsid w:val="00253F43"/>
    <w:rsid w:val="002545FF"/>
    <w:rsid w:val="00255A7B"/>
    <w:rsid w:val="002573D8"/>
    <w:rsid w:val="0025743B"/>
    <w:rsid w:val="0025769A"/>
    <w:rsid w:val="00257819"/>
    <w:rsid w:val="00257BAB"/>
    <w:rsid w:val="00257D6E"/>
    <w:rsid w:val="00257DC1"/>
    <w:rsid w:val="002602A3"/>
    <w:rsid w:val="002603E6"/>
    <w:rsid w:val="00260800"/>
    <w:rsid w:val="002626BA"/>
    <w:rsid w:val="002627CC"/>
    <w:rsid w:val="0026321D"/>
    <w:rsid w:val="002635CB"/>
    <w:rsid w:val="00264107"/>
    <w:rsid w:val="00264B9B"/>
    <w:rsid w:val="00264CD8"/>
    <w:rsid w:val="0026567B"/>
    <w:rsid w:val="00265985"/>
    <w:rsid w:val="00266482"/>
    <w:rsid w:val="002670E2"/>
    <w:rsid w:val="00267347"/>
    <w:rsid w:val="0026771C"/>
    <w:rsid w:val="0026786E"/>
    <w:rsid w:val="00267990"/>
    <w:rsid w:val="00267E92"/>
    <w:rsid w:val="00267F57"/>
    <w:rsid w:val="00270A9E"/>
    <w:rsid w:val="00270DC3"/>
    <w:rsid w:val="00270E82"/>
    <w:rsid w:val="002710AB"/>
    <w:rsid w:val="0027142F"/>
    <w:rsid w:val="00271492"/>
    <w:rsid w:val="00271DEC"/>
    <w:rsid w:val="00271F18"/>
    <w:rsid w:val="002728E4"/>
    <w:rsid w:val="00272BDE"/>
    <w:rsid w:val="00272CD4"/>
    <w:rsid w:val="00273226"/>
    <w:rsid w:val="00273480"/>
    <w:rsid w:val="00273579"/>
    <w:rsid w:val="00273858"/>
    <w:rsid w:val="00273C66"/>
    <w:rsid w:val="002743D7"/>
    <w:rsid w:val="00274578"/>
    <w:rsid w:val="00276878"/>
    <w:rsid w:val="00276F4D"/>
    <w:rsid w:val="0027756D"/>
    <w:rsid w:val="0027777E"/>
    <w:rsid w:val="00277DD7"/>
    <w:rsid w:val="00280420"/>
    <w:rsid w:val="002804B4"/>
    <w:rsid w:val="00280A60"/>
    <w:rsid w:val="00280E4E"/>
    <w:rsid w:val="00281035"/>
    <w:rsid w:val="002811FE"/>
    <w:rsid w:val="002812C2"/>
    <w:rsid w:val="002818C2"/>
    <w:rsid w:val="00281CBE"/>
    <w:rsid w:val="00281E6C"/>
    <w:rsid w:val="0028257A"/>
    <w:rsid w:val="002827D6"/>
    <w:rsid w:val="002827D7"/>
    <w:rsid w:val="00283780"/>
    <w:rsid w:val="002840A9"/>
    <w:rsid w:val="002846AB"/>
    <w:rsid w:val="00284724"/>
    <w:rsid w:val="002847B5"/>
    <w:rsid w:val="002847BF"/>
    <w:rsid w:val="0028502F"/>
    <w:rsid w:val="00285186"/>
    <w:rsid w:val="00285218"/>
    <w:rsid w:val="0028532B"/>
    <w:rsid w:val="002856A4"/>
    <w:rsid w:val="00286ED4"/>
    <w:rsid w:val="002873B5"/>
    <w:rsid w:val="00290D3F"/>
    <w:rsid w:val="0029143A"/>
    <w:rsid w:val="00291877"/>
    <w:rsid w:val="002918A6"/>
    <w:rsid w:val="00292455"/>
    <w:rsid w:val="0029256C"/>
    <w:rsid w:val="002932A2"/>
    <w:rsid w:val="00293341"/>
    <w:rsid w:val="00293AD2"/>
    <w:rsid w:val="00293CF4"/>
    <w:rsid w:val="00294745"/>
    <w:rsid w:val="00294A75"/>
    <w:rsid w:val="00294A90"/>
    <w:rsid w:val="00294F9D"/>
    <w:rsid w:val="00295516"/>
    <w:rsid w:val="0029559D"/>
    <w:rsid w:val="00295D88"/>
    <w:rsid w:val="00295F0C"/>
    <w:rsid w:val="002966E0"/>
    <w:rsid w:val="00296CC0"/>
    <w:rsid w:val="00297445"/>
    <w:rsid w:val="00297E27"/>
    <w:rsid w:val="002A0EEB"/>
    <w:rsid w:val="002A12C0"/>
    <w:rsid w:val="002A13A2"/>
    <w:rsid w:val="002A1D17"/>
    <w:rsid w:val="002A1DAD"/>
    <w:rsid w:val="002A2658"/>
    <w:rsid w:val="002A2ADA"/>
    <w:rsid w:val="002A2B12"/>
    <w:rsid w:val="002A2D10"/>
    <w:rsid w:val="002A2E7A"/>
    <w:rsid w:val="002A39FF"/>
    <w:rsid w:val="002A625E"/>
    <w:rsid w:val="002A6434"/>
    <w:rsid w:val="002A67F1"/>
    <w:rsid w:val="002A6990"/>
    <w:rsid w:val="002A69A3"/>
    <w:rsid w:val="002A6B35"/>
    <w:rsid w:val="002A752E"/>
    <w:rsid w:val="002A7779"/>
    <w:rsid w:val="002B0920"/>
    <w:rsid w:val="002B0F1E"/>
    <w:rsid w:val="002B1213"/>
    <w:rsid w:val="002B198D"/>
    <w:rsid w:val="002B1CF6"/>
    <w:rsid w:val="002B1F47"/>
    <w:rsid w:val="002B2598"/>
    <w:rsid w:val="002B2B4F"/>
    <w:rsid w:val="002B2C9E"/>
    <w:rsid w:val="002B34A1"/>
    <w:rsid w:val="002B3BE8"/>
    <w:rsid w:val="002B4110"/>
    <w:rsid w:val="002B4283"/>
    <w:rsid w:val="002B5FA9"/>
    <w:rsid w:val="002B62CF"/>
    <w:rsid w:val="002B6E21"/>
    <w:rsid w:val="002B75A4"/>
    <w:rsid w:val="002B76CD"/>
    <w:rsid w:val="002B7B25"/>
    <w:rsid w:val="002C07A8"/>
    <w:rsid w:val="002C0872"/>
    <w:rsid w:val="002C13A3"/>
    <w:rsid w:val="002C19E1"/>
    <w:rsid w:val="002C1C03"/>
    <w:rsid w:val="002C1CF5"/>
    <w:rsid w:val="002C2746"/>
    <w:rsid w:val="002C28A9"/>
    <w:rsid w:val="002C2B0F"/>
    <w:rsid w:val="002C2D67"/>
    <w:rsid w:val="002C2F6C"/>
    <w:rsid w:val="002C34F8"/>
    <w:rsid w:val="002C3D58"/>
    <w:rsid w:val="002C3EC4"/>
    <w:rsid w:val="002C4062"/>
    <w:rsid w:val="002C4329"/>
    <w:rsid w:val="002C4441"/>
    <w:rsid w:val="002C4919"/>
    <w:rsid w:val="002C4AF4"/>
    <w:rsid w:val="002C5E6A"/>
    <w:rsid w:val="002C62D2"/>
    <w:rsid w:val="002C6E65"/>
    <w:rsid w:val="002C7E63"/>
    <w:rsid w:val="002D0030"/>
    <w:rsid w:val="002D01C8"/>
    <w:rsid w:val="002D045C"/>
    <w:rsid w:val="002D1472"/>
    <w:rsid w:val="002D2611"/>
    <w:rsid w:val="002D2659"/>
    <w:rsid w:val="002D2FF4"/>
    <w:rsid w:val="002D3455"/>
    <w:rsid w:val="002D38DD"/>
    <w:rsid w:val="002D3E58"/>
    <w:rsid w:val="002D4640"/>
    <w:rsid w:val="002D471B"/>
    <w:rsid w:val="002D4FAF"/>
    <w:rsid w:val="002D5BDE"/>
    <w:rsid w:val="002D5C42"/>
    <w:rsid w:val="002D68D4"/>
    <w:rsid w:val="002D7075"/>
    <w:rsid w:val="002D7183"/>
    <w:rsid w:val="002D7386"/>
    <w:rsid w:val="002D7651"/>
    <w:rsid w:val="002D782D"/>
    <w:rsid w:val="002D79BB"/>
    <w:rsid w:val="002D7A3E"/>
    <w:rsid w:val="002D7C05"/>
    <w:rsid w:val="002D7C28"/>
    <w:rsid w:val="002E0858"/>
    <w:rsid w:val="002E1C1A"/>
    <w:rsid w:val="002E217E"/>
    <w:rsid w:val="002E256C"/>
    <w:rsid w:val="002E3137"/>
    <w:rsid w:val="002E35E7"/>
    <w:rsid w:val="002E392C"/>
    <w:rsid w:val="002E3954"/>
    <w:rsid w:val="002E3E77"/>
    <w:rsid w:val="002E3F7A"/>
    <w:rsid w:val="002E4AC5"/>
    <w:rsid w:val="002E4C42"/>
    <w:rsid w:val="002E5427"/>
    <w:rsid w:val="002E58E4"/>
    <w:rsid w:val="002E5FBC"/>
    <w:rsid w:val="002E6237"/>
    <w:rsid w:val="002E6775"/>
    <w:rsid w:val="002E6BB1"/>
    <w:rsid w:val="002E766A"/>
    <w:rsid w:val="002E7BEB"/>
    <w:rsid w:val="002E7E84"/>
    <w:rsid w:val="002F00E0"/>
    <w:rsid w:val="002F050E"/>
    <w:rsid w:val="002F064A"/>
    <w:rsid w:val="002F0841"/>
    <w:rsid w:val="002F088F"/>
    <w:rsid w:val="002F23FC"/>
    <w:rsid w:val="002F246B"/>
    <w:rsid w:val="002F24AB"/>
    <w:rsid w:val="002F2E0E"/>
    <w:rsid w:val="002F346A"/>
    <w:rsid w:val="002F3491"/>
    <w:rsid w:val="002F34DE"/>
    <w:rsid w:val="002F3819"/>
    <w:rsid w:val="002F39C5"/>
    <w:rsid w:val="002F3AE2"/>
    <w:rsid w:val="002F3B4D"/>
    <w:rsid w:val="002F3B55"/>
    <w:rsid w:val="002F3E21"/>
    <w:rsid w:val="002F4A3E"/>
    <w:rsid w:val="002F4A8D"/>
    <w:rsid w:val="002F4D2F"/>
    <w:rsid w:val="002F5338"/>
    <w:rsid w:val="002F5A0F"/>
    <w:rsid w:val="002F5B05"/>
    <w:rsid w:val="002F6697"/>
    <w:rsid w:val="002F69D9"/>
    <w:rsid w:val="002F6F66"/>
    <w:rsid w:val="002F70A3"/>
    <w:rsid w:val="002F78C2"/>
    <w:rsid w:val="002F7C00"/>
    <w:rsid w:val="00300634"/>
    <w:rsid w:val="00300767"/>
    <w:rsid w:val="003007FC"/>
    <w:rsid w:val="00301169"/>
    <w:rsid w:val="003012ED"/>
    <w:rsid w:val="00301FED"/>
    <w:rsid w:val="0030299B"/>
    <w:rsid w:val="00303E79"/>
    <w:rsid w:val="00303F2C"/>
    <w:rsid w:val="00305293"/>
    <w:rsid w:val="003053A9"/>
    <w:rsid w:val="00305805"/>
    <w:rsid w:val="003066BC"/>
    <w:rsid w:val="003069A1"/>
    <w:rsid w:val="00307283"/>
    <w:rsid w:val="0030782A"/>
    <w:rsid w:val="00307BB0"/>
    <w:rsid w:val="00307DFB"/>
    <w:rsid w:val="00307EA3"/>
    <w:rsid w:val="00310339"/>
    <w:rsid w:val="00310BE0"/>
    <w:rsid w:val="00310D92"/>
    <w:rsid w:val="0031112E"/>
    <w:rsid w:val="003118DB"/>
    <w:rsid w:val="003119D0"/>
    <w:rsid w:val="003125D7"/>
    <w:rsid w:val="003125EF"/>
    <w:rsid w:val="00312886"/>
    <w:rsid w:val="003128CD"/>
    <w:rsid w:val="0031293F"/>
    <w:rsid w:val="003130DF"/>
    <w:rsid w:val="003137FF"/>
    <w:rsid w:val="00313D3D"/>
    <w:rsid w:val="00313D9F"/>
    <w:rsid w:val="00313E4C"/>
    <w:rsid w:val="00313EA6"/>
    <w:rsid w:val="0031469D"/>
    <w:rsid w:val="00314A6A"/>
    <w:rsid w:val="00314DE5"/>
    <w:rsid w:val="0031528F"/>
    <w:rsid w:val="00315980"/>
    <w:rsid w:val="003159DE"/>
    <w:rsid w:val="00316FC8"/>
    <w:rsid w:val="003171CF"/>
    <w:rsid w:val="00320D86"/>
    <w:rsid w:val="0032126E"/>
    <w:rsid w:val="00321757"/>
    <w:rsid w:val="00321AAB"/>
    <w:rsid w:val="00321F09"/>
    <w:rsid w:val="0032325C"/>
    <w:rsid w:val="00323493"/>
    <w:rsid w:val="003235D1"/>
    <w:rsid w:val="00323924"/>
    <w:rsid w:val="003239AB"/>
    <w:rsid w:val="0032405A"/>
    <w:rsid w:val="003247C9"/>
    <w:rsid w:val="00325193"/>
    <w:rsid w:val="00325D2E"/>
    <w:rsid w:val="00326220"/>
    <w:rsid w:val="0032622B"/>
    <w:rsid w:val="003262CA"/>
    <w:rsid w:val="0032646D"/>
    <w:rsid w:val="0032683D"/>
    <w:rsid w:val="00326F2D"/>
    <w:rsid w:val="003272C0"/>
    <w:rsid w:val="00327AF5"/>
    <w:rsid w:val="00327EE8"/>
    <w:rsid w:val="00327F76"/>
    <w:rsid w:val="003305AD"/>
    <w:rsid w:val="00330C4B"/>
    <w:rsid w:val="00331BD5"/>
    <w:rsid w:val="0033200F"/>
    <w:rsid w:val="003324D0"/>
    <w:rsid w:val="0033264F"/>
    <w:rsid w:val="00333316"/>
    <w:rsid w:val="0033412F"/>
    <w:rsid w:val="00334E02"/>
    <w:rsid w:val="00334E42"/>
    <w:rsid w:val="00336A76"/>
    <w:rsid w:val="0033741C"/>
    <w:rsid w:val="00337687"/>
    <w:rsid w:val="003400BF"/>
    <w:rsid w:val="00340196"/>
    <w:rsid w:val="00340476"/>
    <w:rsid w:val="00340987"/>
    <w:rsid w:val="00341F0A"/>
    <w:rsid w:val="003428B2"/>
    <w:rsid w:val="003428C5"/>
    <w:rsid w:val="00342DE1"/>
    <w:rsid w:val="00342FD7"/>
    <w:rsid w:val="003434D6"/>
    <w:rsid w:val="003440B8"/>
    <w:rsid w:val="0034426F"/>
    <w:rsid w:val="003448C0"/>
    <w:rsid w:val="00344D36"/>
    <w:rsid w:val="00344FE8"/>
    <w:rsid w:val="00345871"/>
    <w:rsid w:val="00345C37"/>
    <w:rsid w:val="003462D5"/>
    <w:rsid w:val="00346C87"/>
    <w:rsid w:val="00346E2F"/>
    <w:rsid w:val="00347088"/>
    <w:rsid w:val="003473EC"/>
    <w:rsid w:val="003502E2"/>
    <w:rsid w:val="00351201"/>
    <w:rsid w:val="00351642"/>
    <w:rsid w:val="00351812"/>
    <w:rsid w:val="003520EB"/>
    <w:rsid w:val="0035247A"/>
    <w:rsid w:val="00352DB3"/>
    <w:rsid w:val="00353AE4"/>
    <w:rsid w:val="00354090"/>
    <w:rsid w:val="00354313"/>
    <w:rsid w:val="003553FF"/>
    <w:rsid w:val="00355460"/>
    <w:rsid w:val="00355687"/>
    <w:rsid w:val="00355A3C"/>
    <w:rsid w:val="00355E4E"/>
    <w:rsid w:val="003563FD"/>
    <w:rsid w:val="003575D4"/>
    <w:rsid w:val="003608CB"/>
    <w:rsid w:val="0036170C"/>
    <w:rsid w:val="003617FA"/>
    <w:rsid w:val="00361856"/>
    <w:rsid w:val="00362173"/>
    <w:rsid w:val="003621C5"/>
    <w:rsid w:val="00362675"/>
    <w:rsid w:val="00363206"/>
    <w:rsid w:val="00363A51"/>
    <w:rsid w:val="00363B90"/>
    <w:rsid w:val="00363F06"/>
    <w:rsid w:val="00364228"/>
    <w:rsid w:val="00364322"/>
    <w:rsid w:val="0036452F"/>
    <w:rsid w:val="003648C3"/>
    <w:rsid w:val="00364AF7"/>
    <w:rsid w:val="00364B87"/>
    <w:rsid w:val="003650BC"/>
    <w:rsid w:val="00365136"/>
    <w:rsid w:val="00365BCD"/>
    <w:rsid w:val="003679FE"/>
    <w:rsid w:val="00370386"/>
    <w:rsid w:val="003704AA"/>
    <w:rsid w:val="00370805"/>
    <w:rsid w:val="00370C3F"/>
    <w:rsid w:val="00370E04"/>
    <w:rsid w:val="00370F0D"/>
    <w:rsid w:val="003712A8"/>
    <w:rsid w:val="0037153B"/>
    <w:rsid w:val="00371D08"/>
    <w:rsid w:val="00372561"/>
    <w:rsid w:val="00372835"/>
    <w:rsid w:val="00372A25"/>
    <w:rsid w:val="0037310D"/>
    <w:rsid w:val="003733FF"/>
    <w:rsid w:val="0037419A"/>
    <w:rsid w:val="00374363"/>
    <w:rsid w:val="003744C5"/>
    <w:rsid w:val="00374BA0"/>
    <w:rsid w:val="00375852"/>
    <w:rsid w:val="0037602B"/>
    <w:rsid w:val="003761E0"/>
    <w:rsid w:val="00376585"/>
    <w:rsid w:val="003765F7"/>
    <w:rsid w:val="00376648"/>
    <w:rsid w:val="00376C41"/>
    <w:rsid w:val="00377343"/>
    <w:rsid w:val="0037775E"/>
    <w:rsid w:val="00377B39"/>
    <w:rsid w:val="00377E8C"/>
    <w:rsid w:val="003805CF"/>
    <w:rsid w:val="00380A68"/>
    <w:rsid w:val="00380E2C"/>
    <w:rsid w:val="00381533"/>
    <w:rsid w:val="00381B2C"/>
    <w:rsid w:val="0038243A"/>
    <w:rsid w:val="00382781"/>
    <w:rsid w:val="003827E2"/>
    <w:rsid w:val="00382BBE"/>
    <w:rsid w:val="00382F11"/>
    <w:rsid w:val="00383114"/>
    <w:rsid w:val="00383428"/>
    <w:rsid w:val="00383B77"/>
    <w:rsid w:val="00384427"/>
    <w:rsid w:val="0038442E"/>
    <w:rsid w:val="00384EF5"/>
    <w:rsid w:val="00385273"/>
    <w:rsid w:val="00385909"/>
    <w:rsid w:val="00385D07"/>
    <w:rsid w:val="00385E28"/>
    <w:rsid w:val="003869AF"/>
    <w:rsid w:val="00386DF4"/>
    <w:rsid w:val="00387442"/>
    <w:rsid w:val="00387626"/>
    <w:rsid w:val="00387777"/>
    <w:rsid w:val="00387ACB"/>
    <w:rsid w:val="0039040A"/>
    <w:rsid w:val="00390C4D"/>
    <w:rsid w:val="0039166E"/>
    <w:rsid w:val="003916A1"/>
    <w:rsid w:val="00391D8E"/>
    <w:rsid w:val="00391E77"/>
    <w:rsid w:val="00392736"/>
    <w:rsid w:val="00392E87"/>
    <w:rsid w:val="00393057"/>
    <w:rsid w:val="00393EF0"/>
    <w:rsid w:val="0039449A"/>
    <w:rsid w:val="00394650"/>
    <w:rsid w:val="00394D80"/>
    <w:rsid w:val="00395168"/>
    <w:rsid w:val="003955D2"/>
    <w:rsid w:val="0039743D"/>
    <w:rsid w:val="00397A17"/>
    <w:rsid w:val="003A05A7"/>
    <w:rsid w:val="003A09A8"/>
    <w:rsid w:val="003A0E38"/>
    <w:rsid w:val="003A114A"/>
    <w:rsid w:val="003A16B3"/>
    <w:rsid w:val="003A1F10"/>
    <w:rsid w:val="003A2656"/>
    <w:rsid w:val="003A3785"/>
    <w:rsid w:val="003A3A31"/>
    <w:rsid w:val="003A4467"/>
    <w:rsid w:val="003A46CB"/>
    <w:rsid w:val="003A500B"/>
    <w:rsid w:val="003A51E0"/>
    <w:rsid w:val="003A5357"/>
    <w:rsid w:val="003A652B"/>
    <w:rsid w:val="003A6594"/>
    <w:rsid w:val="003A65F8"/>
    <w:rsid w:val="003A7658"/>
    <w:rsid w:val="003A7BAE"/>
    <w:rsid w:val="003B2094"/>
    <w:rsid w:val="003B2B8A"/>
    <w:rsid w:val="003B2C99"/>
    <w:rsid w:val="003B36B1"/>
    <w:rsid w:val="003B3A2E"/>
    <w:rsid w:val="003B3BEF"/>
    <w:rsid w:val="003B3C35"/>
    <w:rsid w:val="003B4642"/>
    <w:rsid w:val="003B48F0"/>
    <w:rsid w:val="003B55F3"/>
    <w:rsid w:val="003B5DA6"/>
    <w:rsid w:val="003B6525"/>
    <w:rsid w:val="003B6682"/>
    <w:rsid w:val="003B6B9F"/>
    <w:rsid w:val="003B6EE1"/>
    <w:rsid w:val="003B7103"/>
    <w:rsid w:val="003B77B7"/>
    <w:rsid w:val="003B77FA"/>
    <w:rsid w:val="003B7829"/>
    <w:rsid w:val="003C1057"/>
    <w:rsid w:val="003C1230"/>
    <w:rsid w:val="003C1C91"/>
    <w:rsid w:val="003C1ED6"/>
    <w:rsid w:val="003C2591"/>
    <w:rsid w:val="003C2947"/>
    <w:rsid w:val="003C2F90"/>
    <w:rsid w:val="003C3C36"/>
    <w:rsid w:val="003C3CC5"/>
    <w:rsid w:val="003C466A"/>
    <w:rsid w:val="003C4686"/>
    <w:rsid w:val="003C50F3"/>
    <w:rsid w:val="003C51F8"/>
    <w:rsid w:val="003C5243"/>
    <w:rsid w:val="003C56C9"/>
    <w:rsid w:val="003C5CC4"/>
    <w:rsid w:val="003C65AA"/>
    <w:rsid w:val="003C721B"/>
    <w:rsid w:val="003C76F3"/>
    <w:rsid w:val="003C7F83"/>
    <w:rsid w:val="003C7FC9"/>
    <w:rsid w:val="003D0012"/>
    <w:rsid w:val="003D0935"/>
    <w:rsid w:val="003D1479"/>
    <w:rsid w:val="003D179E"/>
    <w:rsid w:val="003D1C76"/>
    <w:rsid w:val="003D2769"/>
    <w:rsid w:val="003D2D6F"/>
    <w:rsid w:val="003D2E2D"/>
    <w:rsid w:val="003D3CFB"/>
    <w:rsid w:val="003D45B4"/>
    <w:rsid w:val="003D47D3"/>
    <w:rsid w:val="003D4DAE"/>
    <w:rsid w:val="003D6161"/>
    <w:rsid w:val="003D64D2"/>
    <w:rsid w:val="003D6B04"/>
    <w:rsid w:val="003D76AE"/>
    <w:rsid w:val="003D7B26"/>
    <w:rsid w:val="003D7FF7"/>
    <w:rsid w:val="003E0335"/>
    <w:rsid w:val="003E03D6"/>
    <w:rsid w:val="003E0648"/>
    <w:rsid w:val="003E0F23"/>
    <w:rsid w:val="003E0FD4"/>
    <w:rsid w:val="003E179A"/>
    <w:rsid w:val="003E25F7"/>
    <w:rsid w:val="003E2738"/>
    <w:rsid w:val="003E41C5"/>
    <w:rsid w:val="003E49EF"/>
    <w:rsid w:val="003E4AA7"/>
    <w:rsid w:val="003E4B18"/>
    <w:rsid w:val="003E50ED"/>
    <w:rsid w:val="003E519E"/>
    <w:rsid w:val="003E5388"/>
    <w:rsid w:val="003E56BC"/>
    <w:rsid w:val="003E5A46"/>
    <w:rsid w:val="003E5DEC"/>
    <w:rsid w:val="003E5EB0"/>
    <w:rsid w:val="003E6268"/>
    <w:rsid w:val="003E62CF"/>
    <w:rsid w:val="003E7509"/>
    <w:rsid w:val="003E7C08"/>
    <w:rsid w:val="003F0450"/>
    <w:rsid w:val="003F0BF6"/>
    <w:rsid w:val="003F0BFE"/>
    <w:rsid w:val="003F0C58"/>
    <w:rsid w:val="003F0C9B"/>
    <w:rsid w:val="003F10D9"/>
    <w:rsid w:val="003F16D0"/>
    <w:rsid w:val="003F1A95"/>
    <w:rsid w:val="003F1BED"/>
    <w:rsid w:val="003F20AB"/>
    <w:rsid w:val="003F218E"/>
    <w:rsid w:val="003F2210"/>
    <w:rsid w:val="003F2319"/>
    <w:rsid w:val="003F2711"/>
    <w:rsid w:val="003F2AB6"/>
    <w:rsid w:val="003F388C"/>
    <w:rsid w:val="003F39C0"/>
    <w:rsid w:val="003F3BFB"/>
    <w:rsid w:val="003F3DBD"/>
    <w:rsid w:val="003F3F0E"/>
    <w:rsid w:val="003F4C35"/>
    <w:rsid w:val="003F5FFD"/>
    <w:rsid w:val="003F6167"/>
    <w:rsid w:val="003F6686"/>
    <w:rsid w:val="003F726A"/>
    <w:rsid w:val="003F7E30"/>
    <w:rsid w:val="0040039A"/>
    <w:rsid w:val="0040048A"/>
    <w:rsid w:val="0040089D"/>
    <w:rsid w:val="00400C24"/>
    <w:rsid w:val="00400C6F"/>
    <w:rsid w:val="00400FB5"/>
    <w:rsid w:val="00401983"/>
    <w:rsid w:val="00401B9D"/>
    <w:rsid w:val="00401EF4"/>
    <w:rsid w:val="00402913"/>
    <w:rsid w:val="00402C90"/>
    <w:rsid w:val="00403331"/>
    <w:rsid w:val="00403B79"/>
    <w:rsid w:val="00403DC0"/>
    <w:rsid w:val="00404815"/>
    <w:rsid w:val="004069E9"/>
    <w:rsid w:val="00406CC9"/>
    <w:rsid w:val="00406F25"/>
    <w:rsid w:val="004103FA"/>
    <w:rsid w:val="00410E80"/>
    <w:rsid w:val="00410EDE"/>
    <w:rsid w:val="004114FB"/>
    <w:rsid w:val="00414007"/>
    <w:rsid w:val="0041413E"/>
    <w:rsid w:val="00414662"/>
    <w:rsid w:val="00414B16"/>
    <w:rsid w:val="00415246"/>
    <w:rsid w:val="004154DA"/>
    <w:rsid w:val="0041614A"/>
    <w:rsid w:val="0041641C"/>
    <w:rsid w:val="004169E3"/>
    <w:rsid w:val="00417014"/>
    <w:rsid w:val="004174A9"/>
    <w:rsid w:val="00417728"/>
    <w:rsid w:val="0041774C"/>
    <w:rsid w:val="00417809"/>
    <w:rsid w:val="0042025F"/>
    <w:rsid w:val="00420B2F"/>
    <w:rsid w:val="00420E0D"/>
    <w:rsid w:val="004222F3"/>
    <w:rsid w:val="0042270C"/>
    <w:rsid w:val="00422E06"/>
    <w:rsid w:val="00423713"/>
    <w:rsid w:val="004243DE"/>
    <w:rsid w:val="00424497"/>
    <w:rsid w:val="00424611"/>
    <w:rsid w:val="00424D25"/>
    <w:rsid w:val="00424E4D"/>
    <w:rsid w:val="00424FD3"/>
    <w:rsid w:val="004256C2"/>
    <w:rsid w:val="00425F4B"/>
    <w:rsid w:val="00426AD1"/>
    <w:rsid w:val="00426C04"/>
    <w:rsid w:val="0042700D"/>
    <w:rsid w:val="00431137"/>
    <w:rsid w:val="004315F8"/>
    <w:rsid w:val="00431686"/>
    <w:rsid w:val="00431C0D"/>
    <w:rsid w:val="004324C8"/>
    <w:rsid w:val="00433362"/>
    <w:rsid w:val="004333A7"/>
    <w:rsid w:val="00433641"/>
    <w:rsid w:val="00433686"/>
    <w:rsid w:val="00433BA4"/>
    <w:rsid w:val="00433C27"/>
    <w:rsid w:val="00433DFA"/>
    <w:rsid w:val="004340FF"/>
    <w:rsid w:val="004344C2"/>
    <w:rsid w:val="004349F2"/>
    <w:rsid w:val="00435794"/>
    <w:rsid w:val="004359E0"/>
    <w:rsid w:val="00436597"/>
    <w:rsid w:val="00436B4E"/>
    <w:rsid w:val="0043737D"/>
    <w:rsid w:val="004376C4"/>
    <w:rsid w:val="00437706"/>
    <w:rsid w:val="00437806"/>
    <w:rsid w:val="00437E8D"/>
    <w:rsid w:val="004401F6"/>
    <w:rsid w:val="00440348"/>
    <w:rsid w:val="00440BD2"/>
    <w:rsid w:val="004411CA"/>
    <w:rsid w:val="00441478"/>
    <w:rsid w:val="004417B2"/>
    <w:rsid w:val="004418D1"/>
    <w:rsid w:val="00442476"/>
    <w:rsid w:val="004430AE"/>
    <w:rsid w:val="00443806"/>
    <w:rsid w:val="00443E95"/>
    <w:rsid w:val="004455D8"/>
    <w:rsid w:val="00445E91"/>
    <w:rsid w:val="00446012"/>
    <w:rsid w:val="00446106"/>
    <w:rsid w:val="00446718"/>
    <w:rsid w:val="004467A0"/>
    <w:rsid w:val="004469E0"/>
    <w:rsid w:val="00446CB1"/>
    <w:rsid w:val="004472D8"/>
    <w:rsid w:val="00450063"/>
    <w:rsid w:val="004500EA"/>
    <w:rsid w:val="00450298"/>
    <w:rsid w:val="00450456"/>
    <w:rsid w:val="00450A19"/>
    <w:rsid w:val="004513DF"/>
    <w:rsid w:val="00451480"/>
    <w:rsid w:val="004528A1"/>
    <w:rsid w:val="00453BCB"/>
    <w:rsid w:val="004540BD"/>
    <w:rsid w:val="0045492F"/>
    <w:rsid w:val="00454C2E"/>
    <w:rsid w:val="00454E2E"/>
    <w:rsid w:val="0045531E"/>
    <w:rsid w:val="00455A23"/>
    <w:rsid w:val="00455BBF"/>
    <w:rsid w:val="00455C5E"/>
    <w:rsid w:val="00455C63"/>
    <w:rsid w:val="00455F53"/>
    <w:rsid w:val="00455F7D"/>
    <w:rsid w:val="004561A1"/>
    <w:rsid w:val="00456F78"/>
    <w:rsid w:val="0045727A"/>
    <w:rsid w:val="00457C89"/>
    <w:rsid w:val="0046076B"/>
    <w:rsid w:val="0046101C"/>
    <w:rsid w:val="00461432"/>
    <w:rsid w:val="004618C1"/>
    <w:rsid w:val="00461D4D"/>
    <w:rsid w:val="00462641"/>
    <w:rsid w:val="00462B54"/>
    <w:rsid w:val="00463097"/>
    <w:rsid w:val="004630D2"/>
    <w:rsid w:val="0046340A"/>
    <w:rsid w:val="00463566"/>
    <w:rsid w:val="004644A0"/>
    <w:rsid w:val="00464B36"/>
    <w:rsid w:val="00464D4E"/>
    <w:rsid w:val="0046524E"/>
    <w:rsid w:val="004657BE"/>
    <w:rsid w:val="0046587B"/>
    <w:rsid w:val="00466E8C"/>
    <w:rsid w:val="004679BC"/>
    <w:rsid w:val="004679DA"/>
    <w:rsid w:val="00470C69"/>
    <w:rsid w:val="00471710"/>
    <w:rsid w:val="00472026"/>
    <w:rsid w:val="00472582"/>
    <w:rsid w:val="00472942"/>
    <w:rsid w:val="00472F52"/>
    <w:rsid w:val="0047335C"/>
    <w:rsid w:val="0047358F"/>
    <w:rsid w:val="004737D3"/>
    <w:rsid w:val="00473C5B"/>
    <w:rsid w:val="004742E2"/>
    <w:rsid w:val="0047463F"/>
    <w:rsid w:val="0047543D"/>
    <w:rsid w:val="00475811"/>
    <w:rsid w:val="00475DE8"/>
    <w:rsid w:val="00477373"/>
    <w:rsid w:val="004776EE"/>
    <w:rsid w:val="004777F8"/>
    <w:rsid w:val="004809E7"/>
    <w:rsid w:val="00481257"/>
    <w:rsid w:val="00481974"/>
    <w:rsid w:val="00482367"/>
    <w:rsid w:val="004827ED"/>
    <w:rsid w:val="00482DC5"/>
    <w:rsid w:val="004830C4"/>
    <w:rsid w:val="00483B18"/>
    <w:rsid w:val="00483CA8"/>
    <w:rsid w:val="00484685"/>
    <w:rsid w:val="00484F11"/>
    <w:rsid w:val="00485317"/>
    <w:rsid w:val="00485621"/>
    <w:rsid w:val="004858F8"/>
    <w:rsid w:val="00487B13"/>
    <w:rsid w:val="00487C27"/>
    <w:rsid w:val="00490648"/>
    <w:rsid w:val="0049098F"/>
    <w:rsid w:val="00490CDD"/>
    <w:rsid w:val="00490D4A"/>
    <w:rsid w:val="00491346"/>
    <w:rsid w:val="0049218C"/>
    <w:rsid w:val="0049325D"/>
    <w:rsid w:val="00493774"/>
    <w:rsid w:val="00493CD1"/>
    <w:rsid w:val="00493FBF"/>
    <w:rsid w:val="00494146"/>
    <w:rsid w:val="00494306"/>
    <w:rsid w:val="004943E1"/>
    <w:rsid w:val="00494543"/>
    <w:rsid w:val="004952AE"/>
    <w:rsid w:val="00495AA4"/>
    <w:rsid w:val="00495CCB"/>
    <w:rsid w:val="004962B9"/>
    <w:rsid w:val="00497831"/>
    <w:rsid w:val="00497CC8"/>
    <w:rsid w:val="00497DD1"/>
    <w:rsid w:val="00497F2C"/>
    <w:rsid w:val="004A005A"/>
    <w:rsid w:val="004A06AC"/>
    <w:rsid w:val="004A0AED"/>
    <w:rsid w:val="004A0BB5"/>
    <w:rsid w:val="004A185D"/>
    <w:rsid w:val="004A1F44"/>
    <w:rsid w:val="004A2371"/>
    <w:rsid w:val="004A24AE"/>
    <w:rsid w:val="004A2B38"/>
    <w:rsid w:val="004A2BCF"/>
    <w:rsid w:val="004A3BC5"/>
    <w:rsid w:val="004A43B7"/>
    <w:rsid w:val="004A5963"/>
    <w:rsid w:val="004A5DAF"/>
    <w:rsid w:val="004A6059"/>
    <w:rsid w:val="004A6333"/>
    <w:rsid w:val="004A6357"/>
    <w:rsid w:val="004A670A"/>
    <w:rsid w:val="004A6875"/>
    <w:rsid w:val="004A6A7A"/>
    <w:rsid w:val="004A6D2A"/>
    <w:rsid w:val="004A7004"/>
    <w:rsid w:val="004A7266"/>
    <w:rsid w:val="004B093B"/>
    <w:rsid w:val="004B09B2"/>
    <w:rsid w:val="004B09C4"/>
    <w:rsid w:val="004B152C"/>
    <w:rsid w:val="004B1FFE"/>
    <w:rsid w:val="004B2C9C"/>
    <w:rsid w:val="004B3002"/>
    <w:rsid w:val="004B3083"/>
    <w:rsid w:val="004B30D8"/>
    <w:rsid w:val="004B3311"/>
    <w:rsid w:val="004B39C4"/>
    <w:rsid w:val="004B3A9F"/>
    <w:rsid w:val="004B4500"/>
    <w:rsid w:val="004B4710"/>
    <w:rsid w:val="004B4864"/>
    <w:rsid w:val="004B48E5"/>
    <w:rsid w:val="004B6361"/>
    <w:rsid w:val="004B6F82"/>
    <w:rsid w:val="004B7678"/>
    <w:rsid w:val="004B7D20"/>
    <w:rsid w:val="004C00FE"/>
    <w:rsid w:val="004C037E"/>
    <w:rsid w:val="004C10B8"/>
    <w:rsid w:val="004C1876"/>
    <w:rsid w:val="004C188D"/>
    <w:rsid w:val="004C1A72"/>
    <w:rsid w:val="004C1E54"/>
    <w:rsid w:val="004C2AD1"/>
    <w:rsid w:val="004C2CFD"/>
    <w:rsid w:val="004C2E9C"/>
    <w:rsid w:val="004C2F50"/>
    <w:rsid w:val="004C2FD3"/>
    <w:rsid w:val="004C3718"/>
    <w:rsid w:val="004C48DC"/>
    <w:rsid w:val="004C5236"/>
    <w:rsid w:val="004C57B6"/>
    <w:rsid w:val="004C59D4"/>
    <w:rsid w:val="004C5A03"/>
    <w:rsid w:val="004C5D96"/>
    <w:rsid w:val="004C60AD"/>
    <w:rsid w:val="004C74B1"/>
    <w:rsid w:val="004C79BF"/>
    <w:rsid w:val="004C7F2C"/>
    <w:rsid w:val="004C7F2E"/>
    <w:rsid w:val="004D02A2"/>
    <w:rsid w:val="004D055C"/>
    <w:rsid w:val="004D0AC1"/>
    <w:rsid w:val="004D0FBB"/>
    <w:rsid w:val="004D1BCF"/>
    <w:rsid w:val="004D218C"/>
    <w:rsid w:val="004D2751"/>
    <w:rsid w:val="004D2DDD"/>
    <w:rsid w:val="004D32B9"/>
    <w:rsid w:val="004D3A7B"/>
    <w:rsid w:val="004D3FF0"/>
    <w:rsid w:val="004D426A"/>
    <w:rsid w:val="004D50B4"/>
    <w:rsid w:val="004D5128"/>
    <w:rsid w:val="004D5675"/>
    <w:rsid w:val="004D5811"/>
    <w:rsid w:val="004D6038"/>
    <w:rsid w:val="004D64DD"/>
    <w:rsid w:val="004D70BE"/>
    <w:rsid w:val="004D70DB"/>
    <w:rsid w:val="004D7415"/>
    <w:rsid w:val="004D7AD1"/>
    <w:rsid w:val="004D7C0B"/>
    <w:rsid w:val="004D7C69"/>
    <w:rsid w:val="004D7D41"/>
    <w:rsid w:val="004E0541"/>
    <w:rsid w:val="004E0B97"/>
    <w:rsid w:val="004E212B"/>
    <w:rsid w:val="004E2836"/>
    <w:rsid w:val="004E2D04"/>
    <w:rsid w:val="004E3B52"/>
    <w:rsid w:val="004E469C"/>
    <w:rsid w:val="004E4A29"/>
    <w:rsid w:val="004E52AA"/>
    <w:rsid w:val="004E5A91"/>
    <w:rsid w:val="004E61D2"/>
    <w:rsid w:val="004E63E1"/>
    <w:rsid w:val="004E64D8"/>
    <w:rsid w:val="004E6B80"/>
    <w:rsid w:val="004E7481"/>
    <w:rsid w:val="004E7D8B"/>
    <w:rsid w:val="004F0515"/>
    <w:rsid w:val="004F0963"/>
    <w:rsid w:val="004F1314"/>
    <w:rsid w:val="004F1D77"/>
    <w:rsid w:val="004F26C0"/>
    <w:rsid w:val="004F2C32"/>
    <w:rsid w:val="004F2DF9"/>
    <w:rsid w:val="004F366C"/>
    <w:rsid w:val="004F46DD"/>
    <w:rsid w:val="004F5C41"/>
    <w:rsid w:val="004F5EC1"/>
    <w:rsid w:val="004F6355"/>
    <w:rsid w:val="004F6831"/>
    <w:rsid w:val="004F69FD"/>
    <w:rsid w:val="004F732F"/>
    <w:rsid w:val="004F76D3"/>
    <w:rsid w:val="004F78C4"/>
    <w:rsid w:val="004F78F6"/>
    <w:rsid w:val="005004C8"/>
    <w:rsid w:val="005008BC"/>
    <w:rsid w:val="00500992"/>
    <w:rsid w:val="00500995"/>
    <w:rsid w:val="00501527"/>
    <w:rsid w:val="00501E3D"/>
    <w:rsid w:val="005027A2"/>
    <w:rsid w:val="005032F1"/>
    <w:rsid w:val="00503D8E"/>
    <w:rsid w:val="0050504D"/>
    <w:rsid w:val="005054BE"/>
    <w:rsid w:val="00506541"/>
    <w:rsid w:val="005068B4"/>
    <w:rsid w:val="00506A2E"/>
    <w:rsid w:val="00506EC2"/>
    <w:rsid w:val="005074B7"/>
    <w:rsid w:val="00507680"/>
    <w:rsid w:val="00507991"/>
    <w:rsid w:val="00507AB5"/>
    <w:rsid w:val="005101C1"/>
    <w:rsid w:val="0051085F"/>
    <w:rsid w:val="005108AC"/>
    <w:rsid w:val="00510F0F"/>
    <w:rsid w:val="0051118D"/>
    <w:rsid w:val="00511211"/>
    <w:rsid w:val="00511324"/>
    <w:rsid w:val="005128C6"/>
    <w:rsid w:val="00512A67"/>
    <w:rsid w:val="00512A98"/>
    <w:rsid w:val="00512D5C"/>
    <w:rsid w:val="00513796"/>
    <w:rsid w:val="00513857"/>
    <w:rsid w:val="00513F80"/>
    <w:rsid w:val="00514116"/>
    <w:rsid w:val="0051451B"/>
    <w:rsid w:val="00515304"/>
    <w:rsid w:val="00515CF9"/>
    <w:rsid w:val="0051613A"/>
    <w:rsid w:val="00516BD7"/>
    <w:rsid w:val="00517049"/>
    <w:rsid w:val="00517AE3"/>
    <w:rsid w:val="00517FAC"/>
    <w:rsid w:val="005202CE"/>
    <w:rsid w:val="005212EF"/>
    <w:rsid w:val="00522068"/>
    <w:rsid w:val="005220B7"/>
    <w:rsid w:val="00522100"/>
    <w:rsid w:val="0052256A"/>
    <w:rsid w:val="00522807"/>
    <w:rsid w:val="00522BF0"/>
    <w:rsid w:val="00522E42"/>
    <w:rsid w:val="00522F99"/>
    <w:rsid w:val="00523486"/>
    <w:rsid w:val="00523BBF"/>
    <w:rsid w:val="00523D69"/>
    <w:rsid w:val="005240A4"/>
    <w:rsid w:val="0052414D"/>
    <w:rsid w:val="005244DE"/>
    <w:rsid w:val="00524A63"/>
    <w:rsid w:val="005257DA"/>
    <w:rsid w:val="005263AA"/>
    <w:rsid w:val="00526828"/>
    <w:rsid w:val="00527800"/>
    <w:rsid w:val="005301AD"/>
    <w:rsid w:val="005309FD"/>
    <w:rsid w:val="00530EF8"/>
    <w:rsid w:val="0053223B"/>
    <w:rsid w:val="00532295"/>
    <w:rsid w:val="00532B19"/>
    <w:rsid w:val="00532E70"/>
    <w:rsid w:val="00533211"/>
    <w:rsid w:val="00533797"/>
    <w:rsid w:val="0053428A"/>
    <w:rsid w:val="00534703"/>
    <w:rsid w:val="00534AC1"/>
    <w:rsid w:val="005356E0"/>
    <w:rsid w:val="00535DA8"/>
    <w:rsid w:val="00536394"/>
    <w:rsid w:val="0053669E"/>
    <w:rsid w:val="00536BE0"/>
    <w:rsid w:val="00536FF5"/>
    <w:rsid w:val="00537696"/>
    <w:rsid w:val="005377A6"/>
    <w:rsid w:val="00537CFD"/>
    <w:rsid w:val="005400D8"/>
    <w:rsid w:val="005401FE"/>
    <w:rsid w:val="00540543"/>
    <w:rsid w:val="00540AD6"/>
    <w:rsid w:val="00540BA8"/>
    <w:rsid w:val="00540E85"/>
    <w:rsid w:val="005410EC"/>
    <w:rsid w:val="005414F7"/>
    <w:rsid w:val="005427EF"/>
    <w:rsid w:val="00542EC3"/>
    <w:rsid w:val="005430E9"/>
    <w:rsid w:val="005440BF"/>
    <w:rsid w:val="005446BE"/>
    <w:rsid w:val="00545536"/>
    <w:rsid w:val="00546091"/>
    <w:rsid w:val="00546211"/>
    <w:rsid w:val="00546367"/>
    <w:rsid w:val="005478EE"/>
    <w:rsid w:val="00547ABA"/>
    <w:rsid w:val="005502B6"/>
    <w:rsid w:val="00550557"/>
    <w:rsid w:val="005507BC"/>
    <w:rsid w:val="00550C62"/>
    <w:rsid w:val="005510F2"/>
    <w:rsid w:val="005511DC"/>
    <w:rsid w:val="00551749"/>
    <w:rsid w:val="0055224F"/>
    <w:rsid w:val="00552258"/>
    <w:rsid w:val="005523F8"/>
    <w:rsid w:val="00552B8C"/>
    <w:rsid w:val="00552CD9"/>
    <w:rsid w:val="0055393D"/>
    <w:rsid w:val="00553D85"/>
    <w:rsid w:val="00553EA6"/>
    <w:rsid w:val="005540BB"/>
    <w:rsid w:val="005544A0"/>
    <w:rsid w:val="00554EFD"/>
    <w:rsid w:val="005555F4"/>
    <w:rsid w:val="005559DF"/>
    <w:rsid w:val="005561E7"/>
    <w:rsid w:val="00556530"/>
    <w:rsid w:val="00556AA9"/>
    <w:rsid w:val="00556B71"/>
    <w:rsid w:val="00556BF4"/>
    <w:rsid w:val="00557027"/>
    <w:rsid w:val="00557754"/>
    <w:rsid w:val="00557B8C"/>
    <w:rsid w:val="0056041E"/>
    <w:rsid w:val="005604EC"/>
    <w:rsid w:val="005608CC"/>
    <w:rsid w:val="00560DDF"/>
    <w:rsid w:val="0056118F"/>
    <w:rsid w:val="00562013"/>
    <w:rsid w:val="00562C31"/>
    <w:rsid w:val="00562DE2"/>
    <w:rsid w:val="005632E9"/>
    <w:rsid w:val="005636F4"/>
    <w:rsid w:val="0056372F"/>
    <w:rsid w:val="00564587"/>
    <w:rsid w:val="00565071"/>
    <w:rsid w:val="0056541C"/>
    <w:rsid w:val="0056588B"/>
    <w:rsid w:val="00565897"/>
    <w:rsid w:val="005669E7"/>
    <w:rsid w:val="00566BAE"/>
    <w:rsid w:val="0056723E"/>
    <w:rsid w:val="0056745E"/>
    <w:rsid w:val="005678FD"/>
    <w:rsid w:val="005702D7"/>
    <w:rsid w:val="00571030"/>
    <w:rsid w:val="00571217"/>
    <w:rsid w:val="00571383"/>
    <w:rsid w:val="00571BB9"/>
    <w:rsid w:val="00571E8D"/>
    <w:rsid w:val="00572767"/>
    <w:rsid w:val="00572A6B"/>
    <w:rsid w:val="00573249"/>
    <w:rsid w:val="00573D4F"/>
    <w:rsid w:val="00573FF9"/>
    <w:rsid w:val="00574C5B"/>
    <w:rsid w:val="005762BE"/>
    <w:rsid w:val="0057674F"/>
    <w:rsid w:val="005767E0"/>
    <w:rsid w:val="00576894"/>
    <w:rsid w:val="005768C1"/>
    <w:rsid w:val="00576CC5"/>
    <w:rsid w:val="00576D45"/>
    <w:rsid w:val="0057726E"/>
    <w:rsid w:val="005774AA"/>
    <w:rsid w:val="00577D77"/>
    <w:rsid w:val="00581592"/>
    <w:rsid w:val="00581737"/>
    <w:rsid w:val="00582B10"/>
    <w:rsid w:val="0058312C"/>
    <w:rsid w:val="00583CF9"/>
    <w:rsid w:val="00585A59"/>
    <w:rsid w:val="00585B7C"/>
    <w:rsid w:val="00585C04"/>
    <w:rsid w:val="00585C9B"/>
    <w:rsid w:val="00585CDC"/>
    <w:rsid w:val="00585E83"/>
    <w:rsid w:val="0058626F"/>
    <w:rsid w:val="00586668"/>
    <w:rsid w:val="0058668F"/>
    <w:rsid w:val="00587549"/>
    <w:rsid w:val="00587720"/>
    <w:rsid w:val="005907E6"/>
    <w:rsid w:val="0059093C"/>
    <w:rsid w:val="0059126D"/>
    <w:rsid w:val="00591AFF"/>
    <w:rsid w:val="00591E3C"/>
    <w:rsid w:val="0059229C"/>
    <w:rsid w:val="00592AC4"/>
    <w:rsid w:val="00592DDD"/>
    <w:rsid w:val="00592DF4"/>
    <w:rsid w:val="005936B3"/>
    <w:rsid w:val="0059395B"/>
    <w:rsid w:val="005941EA"/>
    <w:rsid w:val="00595323"/>
    <w:rsid w:val="005956AA"/>
    <w:rsid w:val="005957AC"/>
    <w:rsid w:val="00596527"/>
    <w:rsid w:val="005965BC"/>
    <w:rsid w:val="005968AE"/>
    <w:rsid w:val="00596DB4"/>
    <w:rsid w:val="00597161"/>
    <w:rsid w:val="00597A7F"/>
    <w:rsid w:val="00597BA2"/>
    <w:rsid w:val="005A0236"/>
    <w:rsid w:val="005A1237"/>
    <w:rsid w:val="005A1459"/>
    <w:rsid w:val="005A1521"/>
    <w:rsid w:val="005A18F4"/>
    <w:rsid w:val="005A2042"/>
    <w:rsid w:val="005A2A89"/>
    <w:rsid w:val="005A2AE6"/>
    <w:rsid w:val="005A2E7F"/>
    <w:rsid w:val="005A3A6A"/>
    <w:rsid w:val="005A3A9E"/>
    <w:rsid w:val="005A44FA"/>
    <w:rsid w:val="005A4A7F"/>
    <w:rsid w:val="005A4FB5"/>
    <w:rsid w:val="005A542B"/>
    <w:rsid w:val="005A5C3A"/>
    <w:rsid w:val="005A6190"/>
    <w:rsid w:val="005A627B"/>
    <w:rsid w:val="005A6784"/>
    <w:rsid w:val="005A72D4"/>
    <w:rsid w:val="005A75A2"/>
    <w:rsid w:val="005B0CE1"/>
    <w:rsid w:val="005B151A"/>
    <w:rsid w:val="005B303E"/>
    <w:rsid w:val="005B3234"/>
    <w:rsid w:val="005B4A67"/>
    <w:rsid w:val="005B54FA"/>
    <w:rsid w:val="005B552E"/>
    <w:rsid w:val="005B5619"/>
    <w:rsid w:val="005B689F"/>
    <w:rsid w:val="005B6ACB"/>
    <w:rsid w:val="005B73A2"/>
    <w:rsid w:val="005B767E"/>
    <w:rsid w:val="005C039B"/>
    <w:rsid w:val="005C0EA0"/>
    <w:rsid w:val="005C0FB4"/>
    <w:rsid w:val="005C1641"/>
    <w:rsid w:val="005C40BF"/>
    <w:rsid w:val="005C4DC7"/>
    <w:rsid w:val="005C4EFD"/>
    <w:rsid w:val="005C5FD3"/>
    <w:rsid w:val="005C61F5"/>
    <w:rsid w:val="005C6651"/>
    <w:rsid w:val="005C671C"/>
    <w:rsid w:val="005C68F3"/>
    <w:rsid w:val="005C69C9"/>
    <w:rsid w:val="005C6AEB"/>
    <w:rsid w:val="005C6D76"/>
    <w:rsid w:val="005C731A"/>
    <w:rsid w:val="005C74E4"/>
    <w:rsid w:val="005D02D2"/>
    <w:rsid w:val="005D06B9"/>
    <w:rsid w:val="005D0706"/>
    <w:rsid w:val="005D0813"/>
    <w:rsid w:val="005D0B5B"/>
    <w:rsid w:val="005D0C2D"/>
    <w:rsid w:val="005D1C0D"/>
    <w:rsid w:val="005D1E5D"/>
    <w:rsid w:val="005D2344"/>
    <w:rsid w:val="005D2723"/>
    <w:rsid w:val="005D2D72"/>
    <w:rsid w:val="005D3E1D"/>
    <w:rsid w:val="005D3FDE"/>
    <w:rsid w:val="005D406F"/>
    <w:rsid w:val="005D4661"/>
    <w:rsid w:val="005D4814"/>
    <w:rsid w:val="005D4B90"/>
    <w:rsid w:val="005D522A"/>
    <w:rsid w:val="005D53EB"/>
    <w:rsid w:val="005D5418"/>
    <w:rsid w:val="005D5666"/>
    <w:rsid w:val="005D578A"/>
    <w:rsid w:val="005D57F6"/>
    <w:rsid w:val="005D5848"/>
    <w:rsid w:val="005D5AE7"/>
    <w:rsid w:val="005D5E0A"/>
    <w:rsid w:val="005D5EFD"/>
    <w:rsid w:val="005D671A"/>
    <w:rsid w:val="005D67C0"/>
    <w:rsid w:val="005E1060"/>
    <w:rsid w:val="005E158F"/>
    <w:rsid w:val="005E17E1"/>
    <w:rsid w:val="005E18C1"/>
    <w:rsid w:val="005E1FC8"/>
    <w:rsid w:val="005E2226"/>
    <w:rsid w:val="005E2780"/>
    <w:rsid w:val="005E2F14"/>
    <w:rsid w:val="005E30F8"/>
    <w:rsid w:val="005E37AA"/>
    <w:rsid w:val="005E3943"/>
    <w:rsid w:val="005E3E2D"/>
    <w:rsid w:val="005E3FDA"/>
    <w:rsid w:val="005E448D"/>
    <w:rsid w:val="005E52FB"/>
    <w:rsid w:val="005E5AC0"/>
    <w:rsid w:val="005E5EB2"/>
    <w:rsid w:val="005E6730"/>
    <w:rsid w:val="005E67C5"/>
    <w:rsid w:val="005E6A4E"/>
    <w:rsid w:val="005E6D99"/>
    <w:rsid w:val="005E74FE"/>
    <w:rsid w:val="005F0A40"/>
    <w:rsid w:val="005F0EF5"/>
    <w:rsid w:val="005F0FC9"/>
    <w:rsid w:val="005F1375"/>
    <w:rsid w:val="005F1390"/>
    <w:rsid w:val="005F1C00"/>
    <w:rsid w:val="005F28D0"/>
    <w:rsid w:val="005F298F"/>
    <w:rsid w:val="005F2AA8"/>
    <w:rsid w:val="005F2E78"/>
    <w:rsid w:val="005F38DC"/>
    <w:rsid w:val="005F4392"/>
    <w:rsid w:val="005F4578"/>
    <w:rsid w:val="005F4C7E"/>
    <w:rsid w:val="005F5776"/>
    <w:rsid w:val="005F57B5"/>
    <w:rsid w:val="005F5834"/>
    <w:rsid w:val="005F601E"/>
    <w:rsid w:val="005F70A6"/>
    <w:rsid w:val="005F712B"/>
    <w:rsid w:val="005F740A"/>
    <w:rsid w:val="005F7EE5"/>
    <w:rsid w:val="005F7F6E"/>
    <w:rsid w:val="0060066A"/>
    <w:rsid w:val="00601453"/>
    <w:rsid w:val="006018FF"/>
    <w:rsid w:val="00602477"/>
    <w:rsid w:val="0060286D"/>
    <w:rsid w:val="00602D01"/>
    <w:rsid w:val="006036A4"/>
    <w:rsid w:val="00603A81"/>
    <w:rsid w:val="00603EEF"/>
    <w:rsid w:val="0060499F"/>
    <w:rsid w:val="006057C7"/>
    <w:rsid w:val="00605CFB"/>
    <w:rsid w:val="0060666C"/>
    <w:rsid w:val="00606AD6"/>
    <w:rsid w:val="00606D80"/>
    <w:rsid w:val="00607A29"/>
    <w:rsid w:val="00607F0E"/>
    <w:rsid w:val="00610477"/>
    <w:rsid w:val="00610523"/>
    <w:rsid w:val="006107D8"/>
    <w:rsid w:val="00610FD1"/>
    <w:rsid w:val="00611339"/>
    <w:rsid w:val="00611A87"/>
    <w:rsid w:val="00612046"/>
    <w:rsid w:val="006121DD"/>
    <w:rsid w:val="006121E7"/>
    <w:rsid w:val="006122A9"/>
    <w:rsid w:val="006128E9"/>
    <w:rsid w:val="00613BC5"/>
    <w:rsid w:val="00614176"/>
    <w:rsid w:val="006141D1"/>
    <w:rsid w:val="0061423E"/>
    <w:rsid w:val="006142C6"/>
    <w:rsid w:val="00614637"/>
    <w:rsid w:val="0061487B"/>
    <w:rsid w:val="00614BDE"/>
    <w:rsid w:val="00615264"/>
    <w:rsid w:val="00615590"/>
    <w:rsid w:val="006155F2"/>
    <w:rsid w:val="006159B0"/>
    <w:rsid w:val="00615A2F"/>
    <w:rsid w:val="00615B92"/>
    <w:rsid w:val="00616C3C"/>
    <w:rsid w:val="00617080"/>
    <w:rsid w:val="00617272"/>
    <w:rsid w:val="00617382"/>
    <w:rsid w:val="006175BD"/>
    <w:rsid w:val="00617735"/>
    <w:rsid w:val="00617BDD"/>
    <w:rsid w:val="0062016A"/>
    <w:rsid w:val="00620520"/>
    <w:rsid w:val="00620622"/>
    <w:rsid w:val="00620D22"/>
    <w:rsid w:val="0062191B"/>
    <w:rsid w:val="0062232E"/>
    <w:rsid w:val="00622FA8"/>
    <w:rsid w:val="006234F3"/>
    <w:rsid w:val="00623988"/>
    <w:rsid w:val="00624130"/>
    <w:rsid w:val="00624474"/>
    <w:rsid w:val="00624AB6"/>
    <w:rsid w:val="006251DE"/>
    <w:rsid w:val="00625780"/>
    <w:rsid w:val="00625A14"/>
    <w:rsid w:val="00625AC1"/>
    <w:rsid w:val="00626512"/>
    <w:rsid w:val="006265D3"/>
    <w:rsid w:val="006266E4"/>
    <w:rsid w:val="006271D4"/>
    <w:rsid w:val="0062731E"/>
    <w:rsid w:val="006276B5"/>
    <w:rsid w:val="006300ED"/>
    <w:rsid w:val="006308E8"/>
    <w:rsid w:val="0063092C"/>
    <w:rsid w:val="006309B9"/>
    <w:rsid w:val="00630A22"/>
    <w:rsid w:val="00630CFA"/>
    <w:rsid w:val="00630E1C"/>
    <w:rsid w:val="00631161"/>
    <w:rsid w:val="006314D2"/>
    <w:rsid w:val="0063208F"/>
    <w:rsid w:val="006321E2"/>
    <w:rsid w:val="00632DED"/>
    <w:rsid w:val="0063336B"/>
    <w:rsid w:val="00633814"/>
    <w:rsid w:val="00633F1B"/>
    <w:rsid w:val="006341EF"/>
    <w:rsid w:val="00634659"/>
    <w:rsid w:val="00634873"/>
    <w:rsid w:val="006350EC"/>
    <w:rsid w:val="00635477"/>
    <w:rsid w:val="0063640E"/>
    <w:rsid w:val="00636B9F"/>
    <w:rsid w:val="00636DCE"/>
    <w:rsid w:val="0063724D"/>
    <w:rsid w:val="00637324"/>
    <w:rsid w:val="00640A56"/>
    <w:rsid w:val="00640D3C"/>
    <w:rsid w:val="006412A1"/>
    <w:rsid w:val="0064162B"/>
    <w:rsid w:val="00641DD0"/>
    <w:rsid w:val="00641E6A"/>
    <w:rsid w:val="006425CB"/>
    <w:rsid w:val="00642924"/>
    <w:rsid w:val="00643942"/>
    <w:rsid w:val="006442F4"/>
    <w:rsid w:val="00644A43"/>
    <w:rsid w:val="00644E0C"/>
    <w:rsid w:val="006455D7"/>
    <w:rsid w:val="00645674"/>
    <w:rsid w:val="00646B70"/>
    <w:rsid w:val="00646FD8"/>
    <w:rsid w:val="00647860"/>
    <w:rsid w:val="00647960"/>
    <w:rsid w:val="00651CFF"/>
    <w:rsid w:val="00652A70"/>
    <w:rsid w:val="00652F3A"/>
    <w:rsid w:val="006530BE"/>
    <w:rsid w:val="006558AE"/>
    <w:rsid w:val="00655D47"/>
    <w:rsid w:val="00657282"/>
    <w:rsid w:val="00657BF8"/>
    <w:rsid w:val="006604E9"/>
    <w:rsid w:val="006615B0"/>
    <w:rsid w:val="00662133"/>
    <w:rsid w:val="00662253"/>
    <w:rsid w:val="00662375"/>
    <w:rsid w:val="0066300A"/>
    <w:rsid w:val="00663246"/>
    <w:rsid w:val="00663B45"/>
    <w:rsid w:val="00664177"/>
    <w:rsid w:val="006641A3"/>
    <w:rsid w:val="00664525"/>
    <w:rsid w:val="00664637"/>
    <w:rsid w:val="00664645"/>
    <w:rsid w:val="006649AB"/>
    <w:rsid w:val="0066580F"/>
    <w:rsid w:val="00665CD8"/>
    <w:rsid w:val="00665D16"/>
    <w:rsid w:val="0066613F"/>
    <w:rsid w:val="006669B2"/>
    <w:rsid w:val="00666C7E"/>
    <w:rsid w:val="00666CB0"/>
    <w:rsid w:val="0066721C"/>
    <w:rsid w:val="0066740E"/>
    <w:rsid w:val="00667A2C"/>
    <w:rsid w:val="006701CE"/>
    <w:rsid w:val="006702B8"/>
    <w:rsid w:val="006705C2"/>
    <w:rsid w:val="006706B8"/>
    <w:rsid w:val="00670BF5"/>
    <w:rsid w:val="00671708"/>
    <w:rsid w:val="00671FAF"/>
    <w:rsid w:val="0067229A"/>
    <w:rsid w:val="006731AC"/>
    <w:rsid w:val="006736F1"/>
    <w:rsid w:val="006738F5"/>
    <w:rsid w:val="00674123"/>
    <w:rsid w:val="00674454"/>
    <w:rsid w:val="00674470"/>
    <w:rsid w:val="006745FE"/>
    <w:rsid w:val="006747CE"/>
    <w:rsid w:val="006749DE"/>
    <w:rsid w:val="00674D99"/>
    <w:rsid w:val="00675F8D"/>
    <w:rsid w:val="00676122"/>
    <w:rsid w:val="006767E1"/>
    <w:rsid w:val="0067707A"/>
    <w:rsid w:val="00677541"/>
    <w:rsid w:val="00677554"/>
    <w:rsid w:val="006776EF"/>
    <w:rsid w:val="00677998"/>
    <w:rsid w:val="00677C86"/>
    <w:rsid w:val="006803E2"/>
    <w:rsid w:val="00681745"/>
    <w:rsid w:val="00681D99"/>
    <w:rsid w:val="00682583"/>
    <w:rsid w:val="006832F5"/>
    <w:rsid w:val="00684730"/>
    <w:rsid w:val="00685654"/>
    <w:rsid w:val="006857AD"/>
    <w:rsid w:val="0068580E"/>
    <w:rsid w:val="00685B89"/>
    <w:rsid w:val="00685D2C"/>
    <w:rsid w:val="006861F7"/>
    <w:rsid w:val="006869C6"/>
    <w:rsid w:val="00686B92"/>
    <w:rsid w:val="0068752A"/>
    <w:rsid w:val="006875F8"/>
    <w:rsid w:val="00687837"/>
    <w:rsid w:val="00691EEB"/>
    <w:rsid w:val="00691FF3"/>
    <w:rsid w:val="00692B92"/>
    <w:rsid w:val="00692CEC"/>
    <w:rsid w:val="006933F2"/>
    <w:rsid w:val="00693431"/>
    <w:rsid w:val="00693498"/>
    <w:rsid w:val="00693613"/>
    <w:rsid w:val="00694384"/>
    <w:rsid w:val="0069438C"/>
    <w:rsid w:val="006945D9"/>
    <w:rsid w:val="006952D3"/>
    <w:rsid w:val="00695309"/>
    <w:rsid w:val="0069676E"/>
    <w:rsid w:val="00697961"/>
    <w:rsid w:val="00697B27"/>
    <w:rsid w:val="00697D64"/>
    <w:rsid w:val="00697D96"/>
    <w:rsid w:val="00697FE3"/>
    <w:rsid w:val="006A02DB"/>
    <w:rsid w:val="006A185F"/>
    <w:rsid w:val="006A1966"/>
    <w:rsid w:val="006A1F01"/>
    <w:rsid w:val="006A2334"/>
    <w:rsid w:val="006A2362"/>
    <w:rsid w:val="006A25D4"/>
    <w:rsid w:val="006A293C"/>
    <w:rsid w:val="006A2F21"/>
    <w:rsid w:val="006A3B12"/>
    <w:rsid w:val="006A4653"/>
    <w:rsid w:val="006A4729"/>
    <w:rsid w:val="006A4BC0"/>
    <w:rsid w:val="006A4C22"/>
    <w:rsid w:val="006A4FE4"/>
    <w:rsid w:val="006A505A"/>
    <w:rsid w:val="006A5497"/>
    <w:rsid w:val="006A6070"/>
    <w:rsid w:val="006A65B6"/>
    <w:rsid w:val="006A6E68"/>
    <w:rsid w:val="006A6E97"/>
    <w:rsid w:val="006A70C0"/>
    <w:rsid w:val="006A791B"/>
    <w:rsid w:val="006B049E"/>
    <w:rsid w:val="006B0735"/>
    <w:rsid w:val="006B0F15"/>
    <w:rsid w:val="006B159B"/>
    <w:rsid w:val="006B1975"/>
    <w:rsid w:val="006B2C29"/>
    <w:rsid w:val="006B37E3"/>
    <w:rsid w:val="006B39F0"/>
    <w:rsid w:val="006B3D68"/>
    <w:rsid w:val="006B573F"/>
    <w:rsid w:val="006B6292"/>
    <w:rsid w:val="006B6C9C"/>
    <w:rsid w:val="006C0344"/>
    <w:rsid w:val="006C08DC"/>
    <w:rsid w:val="006C0CF9"/>
    <w:rsid w:val="006C0D99"/>
    <w:rsid w:val="006C144B"/>
    <w:rsid w:val="006C14D6"/>
    <w:rsid w:val="006C153C"/>
    <w:rsid w:val="006C1753"/>
    <w:rsid w:val="006C345B"/>
    <w:rsid w:val="006C4638"/>
    <w:rsid w:val="006C48E8"/>
    <w:rsid w:val="006C56CC"/>
    <w:rsid w:val="006C65FF"/>
    <w:rsid w:val="006C6624"/>
    <w:rsid w:val="006C67C4"/>
    <w:rsid w:val="006C6873"/>
    <w:rsid w:val="006C6877"/>
    <w:rsid w:val="006C6B7E"/>
    <w:rsid w:val="006C771F"/>
    <w:rsid w:val="006C7FC2"/>
    <w:rsid w:val="006D09BF"/>
    <w:rsid w:val="006D0E61"/>
    <w:rsid w:val="006D18ED"/>
    <w:rsid w:val="006D1FE5"/>
    <w:rsid w:val="006D292A"/>
    <w:rsid w:val="006D2BD5"/>
    <w:rsid w:val="006D38CB"/>
    <w:rsid w:val="006D3A08"/>
    <w:rsid w:val="006D3DC1"/>
    <w:rsid w:val="006D4336"/>
    <w:rsid w:val="006D4547"/>
    <w:rsid w:val="006D464E"/>
    <w:rsid w:val="006D50EF"/>
    <w:rsid w:val="006D53D6"/>
    <w:rsid w:val="006D5940"/>
    <w:rsid w:val="006D5EC1"/>
    <w:rsid w:val="006D6155"/>
    <w:rsid w:val="006D618A"/>
    <w:rsid w:val="006D7385"/>
    <w:rsid w:val="006D74C3"/>
    <w:rsid w:val="006E01AC"/>
    <w:rsid w:val="006E0884"/>
    <w:rsid w:val="006E0C63"/>
    <w:rsid w:val="006E0DAB"/>
    <w:rsid w:val="006E1BF4"/>
    <w:rsid w:val="006E3358"/>
    <w:rsid w:val="006E34E5"/>
    <w:rsid w:val="006E3509"/>
    <w:rsid w:val="006E3675"/>
    <w:rsid w:val="006E37E2"/>
    <w:rsid w:val="006E3EBF"/>
    <w:rsid w:val="006E4013"/>
    <w:rsid w:val="006E43D9"/>
    <w:rsid w:val="006E4A59"/>
    <w:rsid w:val="006E4D0B"/>
    <w:rsid w:val="006E4DAE"/>
    <w:rsid w:val="006E51CE"/>
    <w:rsid w:val="006E548D"/>
    <w:rsid w:val="006E579F"/>
    <w:rsid w:val="006E5C4B"/>
    <w:rsid w:val="006E763F"/>
    <w:rsid w:val="006E77D5"/>
    <w:rsid w:val="006F1144"/>
    <w:rsid w:val="006F18E6"/>
    <w:rsid w:val="006F19F4"/>
    <w:rsid w:val="006F1AE3"/>
    <w:rsid w:val="006F2798"/>
    <w:rsid w:val="006F33BD"/>
    <w:rsid w:val="006F3875"/>
    <w:rsid w:val="006F3FD6"/>
    <w:rsid w:val="006F41D9"/>
    <w:rsid w:val="006F45B1"/>
    <w:rsid w:val="006F4626"/>
    <w:rsid w:val="006F51AB"/>
    <w:rsid w:val="006F546A"/>
    <w:rsid w:val="006F5C14"/>
    <w:rsid w:val="006F5C27"/>
    <w:rsid w:val="006F5D9F"/>
    <w:rsid w:val="006F607D"/>
    <w:rsid w:val="006F6D6C"/>
    <w:rsid w:val="006F7899"/>
    <w:rsid w:val="007007C7"/>
    <w:rsid w:val="00701538"/>
    <w:rsid w:val="00701B26"/>
    <w:rsid w:val="00702325"/>
    <w:rsid w:val="00702401"/>
    <w:rsid w:val="0070274C"/>
    <w:rsid w:val="00703580"/>
    <w:rsid w:val="0070383D"/>
    <w:rsid w:val="00703B6E"/>
    <w:rsid w:val="00703F4A"/>
    <w:rsid w:val="00705318"/>
    <w:rsid w:val="00705EDE"/>
    <w:rsid w:val="0070604C"/>
    <w:rsid w:val="00706B79"/>
    <w:rsid w:val="00707982"/>
    <w:rsid w:val="00707D25"/>
    <w:rsid w:val="00707FDE"/>
    <w:rsid w:val="0071050D"/>
    <w:rsid w:val="00711006"/>
    <w:rsid w:val="0071177E"/>
    <w:rsid w:val="00711822"/>
    <w:rsid w:val="007122DF"/>
    <w:rsid w:val="00712B61"/>
    <w:rsid w:val="00712C88"/>
    <w:rsid w:val="007133A0"/>
    <w:rsid w:val="007135A9"/>
    <w:rsid w:val="007135E7"/>
    <w:rsid w:val="00714491"/>
    <w:rsid w:val="0071464E"/>
    <w:rsid w:val="00714795"/>
    <w:rsid w:val="00714A53"/>
    <w:rsid w:val="00714F68"/>
    <w:rsid w:val="007152E8"/>
    <w:rsid w:val="007159AF"/>
    <w:rsid w:val="00715B7B"/>
    <w:rsid w:val="00715BC2"/>
    <w:rsid w:val="00716A41"/>
    <w:rsid w:val="00716DAA"/>
    <w:rsid w:val="0071734B"/>
    <w:rsid w:val="007179D9"/>
    <w:rsid w:val="00717A85"/>
    <w:rsid w:val="00717C0C"/>
    <w:rsid w:val="0072000F"/>
    <w:rsid w:val="00720012"/>
    <w:rsid w:val="00720C8B"/>
    <w:rsid w:val="007210D9"/>
    <w:rsid w:val="0072141B"/>
    <w:rsid w:val="00721812"/>
    <w:rsid w:val="007220C9"/>
    <w:rsid w:val="007222F5"/>
    <w:rsid w:val="00722C01"/>
    <w:rsid w:val="007232F8"/>
    <w:rsid w:val="007244B5"/>
    <w:rsid w:val="0072452E"/>
    <w:rsid w:val="00724B61"/>
    <w:rsid w:val="00725F61"/>
    <w:rsid w:val="007264D3"/>
    <w:rsid w:val="00726589"/>
    <w:rsid w:val="00726797"/>
    <w:rsid w:val="00726A5A"/>
    <w:rsid w:val="00726AA4"/>
    <w:rsid w:val="00726DA2"/>
    <w:rsid w:val="007270DC"/>
    <w:rsid w:val="007273A1"/>
    <w:rsid w:val="00727D9B"/>
    <w:rsid w:val="007300AE"/>
    <w:rsid w:val="00730B16"/>
    <w:rsid w:val="0073126D"/>
    <w:rsid w:val="0073145F"/>
    <w:rsid w:val="007326A0"/>
    <w:rsid w:val="00732B91"/>
    <w:rsid w:val="00733184"/>
    <w:rsid w:val="0073319B"/>
    <w:rsid w:val="007332D7"/>
    <w:rsid w:val="00733A56"/>
    <w:rsid w:val="007341EA"/>
    <w:rsid w:val="00734B89"/>
    <w:rsid w:val="007357DF"/>
    <w:rsid w:val="00735AD7"/>
    <w:rsid w:val="00735AF8"/>
    <w:rsid w:val="00735D07"/>
    <w:rsid w:val="0073726E"/>
    <w:rsid w:val="00740566"/>
    <w:rsid w:val="0074081C"/>
    <w:rsid w:val="00740E5D"/>
    <w:rsid w:val="007415E3"/>
    <w:rsid w:val="007418D0"/>
    <w:rsid w:val="00742441"/>
    <w:rsid w:val="00742725"/>
    <w:rsid w:val="00743B94"/>
    <w:rsid w:val="00743E45"/>
    <w:rsid w:val="0074464F"/>
    <w:rsid w:val="00744B54"/>
    <w:rsid w:val="00744F1A"/>
    <w:rsid w:val="007457B4"/>
    <w:rsid w:val="0074622B"/>
    <w:rsid w:val="00746263"/>
    <w:rsid w:val="007467B5"/>
    <w:rsid w:val="00746DA4"/>
    <w:rsid w:val="00747AAD"/>
    <w:rsid w:val="00747DD0"/>
    <w:rsid w:val="0075039A"/>
    <w:rsid w:val="00750752"/>
    <w:rsid w:val="00750B8B"/>
    <w:rsid w:val="00750E0F"/>
    <w:rsid w:val="00751105"/>
    <w:rsid w:val="0075118E"/>
    <w:rsid w:val="007513D5"/>
    <w:rsid w:val="007515C8"/>
    <w:rsid w:val="0075172F"/>
    <w:rsid w:val="0075248B"/>
    <w:rsid w:val="0075269D"/>
    <w:rsid w:val="00752AE7"/>
    <w:rsid w:val="007530A5"/>
    <w:rsid w:val="007532A2"/>
    <w:rsid w:val="0075357A"/>
    <w:rsid w:val="007535D1"/>
    <w:rsid w:val="00753FCC"/>
    <w:rsid w:val="0075458E"/>
    <w:rsid w:val="00754639"/>
    <w:rsid w:val="00754E7D"/>
    <w:rsid w:val="0075571F"/>
    <w:rsid w:val="00755D74"/>
    <w:rsid w:val="00756031"/>
    <w:rsid w:val="00756E51"/>
    <w:rsid w:val="00757460"/>
    <w:rsid w:val="00757D44"/>
    <w:rsid w:val="00760842"/>
    <w:rsid w:val="007610F4"/>
    <w:rsid w:val="00761A90"/>
    <w:rsid w:val="0076269D"/>
    <w:rsid w:val="00762CCC"/>
    <w:rsid w:val="00763967"/>
    <w:rsid w:val="00763A0F"/>
    <w:rsid w:val="00763CD4"/>
    <w:rsid w:val="00763DC8"/>
    <w:rsid w:val="00764070"/>
    <w:rsid w:val="00764449"/>
    <w:rsid w:val="0076533A"/>
    <w:rsid w:val="007653E7"/>
    <w:rsid w:val="007658D3"/>
    <w:rsid w:val="00765F20"/>
    <w:rsid w:val="00766255"/>
    <w:rsid w:val="00767148"/>
    <w:rsid w:val="007671B7"/>
    <w:rsid w:val="007676D8"/>
    <w:rsid w:val="0076775E"/>
    <w:rsid w:val="007677B7"/>
    <w:rsid w:val="00767820"/>
    <w:rsid w:val="007705BC"/>
    <w:rsid w:val="007718F4"/>
    <w:rsid w:val="00771A5B"/>
    <w:rsid w:val="00771CAD"/>
    <w:rsid w:val="00771F51"/>
    <w:rsid w:val="007723B4"/>
    <w:rsid w:val="0077265C"/>
    <w:rsid w:val="007727F0"/>
    <w:rsid w:val="00772847"/>
    <w:rsid w:val="00772DE2"/>
    <w:rsid w:val="007730E3"/>
    <w:rsid w:val="00773560"/>
    <w:rsid w:val="007737E4"/>
    <w:rsid w:val="00773B5F"/>
    <w:rsid w:val="0077460E"/>
    <w:rsid w:val="00776203"/>
    <w:rsid w:val="007763EA"/>
    <w:rsid w:val="007770B0"/>
    <w:rsid w:val="00777CB0"/>
    <w:rsid w:val="007801B2"/>
    <w:rsid w:val="00780C5E"/>
    <w:rsid w:val="00781003"/>
    <w:rsid w:val="007823BA"/>
    <w:rsid w:val="007825EB"/>
    <w:rsid w:val="00782E4B"/>
    <w:rsid w:val="00782F20"/>
    <w:rsid w:val="007838A8"/>
    <w:rsid w:val="00783CA7"/>
    <w:rsid w:val="007841D3"/>
    <w:rsid w:val="00784324"/>
    <w:rsid w:val="00785F84"/>
    <w:rsid w:val="007860F8"/>
    <w:rsid w:val="0078622B"/>
    <w:rsid w:val="00786CAE"/>
    <w:rsid w:val="00786D3A"/>
    <w:rsid w:val="00786E11"/>
    <w:rsid w:val="007871C7"/>
    <w:rsid w:val="00787285"/>
    <w:rsid w:val="007872F6"/>
    <w:rsid w:val="00787A16"/>
    <w:rsid w:val="00787BC1"/>
    <w:rsid w:val="00787DFC"/>
    <w:rsid w:val="007900A9"/>
    <w:rsid w:val="00790281"/>
    <w:rsid w:val="00790FAB"/>
    <w:rsid w:val="00791305"/>
    <w:rsid w:val="007915FA"/>
    <w:rsid w:val="007917BF"/>
    <w:rsid w:val="007921D8"/>
    <w:rsid w:val="00792348"/>
    <w:rsid w:val="00792D6C"/>
    <w:rsid w:val="0079307C"/>
    <w:rsid w:val="00793325"/>
    <w:rsid w:val="00793417"/>
    <w:rsid w:val="00793915"/>
    <w:rsid w:val="007941CA"/>
    <w:rsid w:val="00794B81"/>
    <w:rsid w:val="00795053"/>
    <w:rsid w:val="007953D3"/>
    <w:rsid w:val="007954C8"/>
    <w:rsid w:val="007955D8"/>
    <w:rsid w:val="00796137"/>
    <w:rsid w:val="007961F8"/>
    <w:rsid w:val="00796583"/>
    <w:rsid w:val="00796CEF"/>
    <w:rsid w:val="0079725A"/>
    <w:rsid w:val="00797C10"/>
    <w:rsid w:val="007A01B2"/>
    <w:rsid w:val="007A0CC8"/>
    <w:rsid w:val="007A11C5"/>
    <w:rsid w:val="007A1950"/>
    <w:rsid w:val="007A2367"/>
    <w:rsid w:val="007A23AF"/>
    <w:rsid w:val="007A444B"/>
    <w:rsid w:val="007A508C"/>
    <w:rsid w:val="007A5104"/>
    <w:rsid w:val="007A5276"/>
    <w:rsid w:val="007A5A27"/>
    <w:rsid w:val="007A5CCE"/>
    <w:rsid w:val="007A61D2"/>
    <w:rsid w:val="007A6384"/>
    <w:rsid w:val="007A7344"/>
    <w:rsid w:val="007A7474"/>
    <w:rsid w:val="007A786A"/>
    <w:rsid w:val="007A7A95"/>
    <w:rsid w:val="007A7ECC"/>
    <w:rsid w:val="007B131B"/>
    <w:rsid w:val="007B1D77"/>
    <w:rsid w:val="007B22DC"/>
    <w:rsid w:val="007B26F8"/>
    <w:rsid w:val="007B2917"/>
    <w:rsid w:val="007B2E25"/>
    <w:rsid w:val="007B2ED3"/>
    <w:rsid w:val="007B3106"/>
    <w:rsid w:val="007B3275"/>
    <w:rsid w:val="007B41F5"/>
    <w:rsid w:val="007B47B8"/>
    <w:rsid w:val="007B4C31"/>
    <w:rsid w:val="007B4E6F"/>
    <w:rsid w:val="007B572C"/>
    <w:rsid w:val="007B5DA7"/>
    <w:rsid w:val="007B611D"/>
    <w:rsid w:val="007B6242"/>
    <w:rsid w:val="007B6F3B"/>
    <w:rsid w:val="007C0425"/>
    <w:rsid w:val="007C0667"/>
    <w:rsid w:val="007C08ED"/>
    <w:rsid w:val="007C0B3D"/>
    <w:rsid w:val="007C18D1"/>
    <w:rsid w:val="007C244C"/>
    <w:rsid w:val="007C25E1"/>
    <w:rsid w:val="007C3B49"/>
    <w:rsid w:val="007C4964"/>
    <w:rsid w:val="007C4BEB"/>
    <w:rsid w:val="007C528E"/>
    <w:rsid w:val="007C53CE"/>
    <w:rsid w:val="007C53EF"/>
    <w:rsid w:val="007C5C51"/>
    <w:rsid w:val="007C6172"/>
    <w:rsid w:val="007C66AB"/>
    <w:rsid w:val="007C689D"/>
    <w:rsid w:val="007C68A4"/>
    <w:rsid w:val="007C6BE8"/>
    <w:rsid w:val="007C6CA6"/>
    <w:rsid w:val="007D0589"/>
    <w:rsid w:val="007D128C"/>
    <w:rsid w:val="007D12E6"/>
    <w:rsid w:val="007D170E"/>
    <w:rsid w:val="007D2851"/>
    <w:rsid w:val="007D29F5"/>
    <w:rsid w:val="007D2AFE"/>
    <w:rsid w:val="007D3073"/>
    <w:rsid w:val="007D3296"/>
    <w:rsid w:val="007D32E6"/>
    <w:rsid w:val="007D342E"/>
    <w:rsid w:val="007D34D2"/>
    <w:rsid w:val="007D4271"/>
    <w:rsid w:val="007D48EE"/>
    <w:rsid w:val="007D4FEC"/>
    <w:rsid w:val="007D51FC"/>
    <w:rsid w:val="007D5329"/>
    <w:rsid w:val="007D59AB"/>
    <w:rsid w:val="007D67D1"/>
    <w:rsid w:val="007D78B7"/>
    <w:rsid w:val="007E00D2"/>
    <w:rsid w:val="007E02A9"/>
    <w:rsid w:val="007E02D9"/>
    <w:rsid w:val="007E0FC9"/>
    <w:rsid w:val="007E1466"/>
    <w:rsid w:val="007E1754"/>
    <w:rsid w:val="007E1DC6"/>
    <w:rsid w:val="007E217D"/>
    <w:rsid w:val="007E22BF"/>
    <w:rsid w:val="007E28F5"/>
    <w:rsid w:val="007E2DE0"/>
    <w:rsid w:val="007E2EAE"/>
    <w:rsid w:val="007E2F76"/>
    <w:rsid w:val="007E350D"/>
    <w:rsid w:val="007E39C3"/>
    <w:rsid w:val="007E3F0A"/>
    <w:rsid w:val="007E502A"/>
    <w:rsid w:val="007E51DB"/>
    <w:rsid w:val="007E56A2"/>
    <w:rsid w:val="007E5801"/>
    <w:rsid w:val="007E5C2E"/>
    <w:rsid w:val="007E5EDB"/>
    <w:rsid w:val="007E6289"/>
    <w:rsid w:val="007E639C"/>
    <w:rsid w:val="007E6CA2"/>
    <w:rsid w:val="007E7E5D"/>
    <w:rsid w:val="007F03B5"/>
    <w:rsid w:val="007F0627"/>
    <w:rsid w:val="007F0698"/>
    <w:rsid w:val="007F0B44"/>
    <w:rsid w:val="007F12FD"/>
    <w:rsid w:val="007F1939"/>
    <w:rsid w:val="007F2786"/>
    <w:rsid w:val="007F28B0"/>
    <w:rsid w:val="007F381B"/>
    <w:rsid w:val="007F3F5F"/>
    <w:rsid w:val="007F4058"/>
    <w:rsid w:val="007F4163"/>
    <w:rsid w:val="007F4371"/>
    <w:rsid w:val="007F5460"/>
    <w:rsid w:val="007F6481"/>
    <w:rsid w:val="007F676B"/>
    <w:rsid w:val="007F6DB8"/>
    <w:rsid w:val="007F6E2A"/>
    <w:rsid w:val="007F7053"/>
    <w:rsid w:val="008003C0"/>
    <w:rsid w:val="00801085"/>
    <w:rsid w:val="00801EEF"/>
    <w:rsid w:val="00801F4E"/>
    <w:rsid w:val="00802BD3"/>
    <w:rsid w:val="00802C98"/>
    <w:rsid w:val="0080354A"/>
    <w:rsid w:val="0080368C"/>
    <w:rsid w:val="00804095"/>
    <w:rsid w:val="0080458C"/>
    <w:rsid w:val="0080475B"/>
    <w:rsid w:val="0080519A"/>
    <w:rsid w:val="00805604"/>
    <w:rsid w:val="00805C6E"/>
    <w:rsid w:val="0080605E"/>
    <w:rsid w:val="008061AB"/>
    <w:rsid w:val="0080623E"/>
    <w:rsid w:val="00806DF5"/>
    <w:rsid w:val="00806EFD"/>
    <w:rsid w:val="00807CAC"/>
    <w:rsid w:val="00810057"/>
    <w:rsid w:val="0081024E"/>
    <w:rsid w:val="008106F4"/>
    <w:rsid w:val="0081079B"/>
    <w:rsid w:val="00810F8A"/>
    <w:rsid w:val="00811943"/>
    <w:rsid w:val="00811A7E"/>
    <w:rsid w:val="0081243F"/>
    <w:rsid w:val="0081311D"/>
    <w:rsid w:val="008136E4"/>
    <w:rsid w:val="00813DC0"/>
    <w:rsid w:val="008142C0"/>
    <w:rsid w:val="008142DB"/>
    <w:rsid w:val="00814CEE"/>
    <w:rsid w:val="00814DFE"/>
    <w:rsid w:val="00814EE3"/>
    <w:rsid w:val="0081565B"/>
    <w:rsid w:val="008158EE"/>
    <w:rsid w:val="00815C15"/>
    <w:rsid w:val="00815D7D"/>
    <w:rsid w:val="00816028"/>
    <w:rsid w:val="008167F1"/>
    <w:rsid w:val="00816FFD"/>
    <w:rsid w:val="00817758"/>
    <w:rsid w:val="0081791E"/>
    <w:rsid w:val="00820256"/>
    <w:rsid w:val="008207EE"/>
    <w:rsid w:val="00820A93"/>
    <w:rsid w:val="00820B2F"/>
    <w:rsid w:val="0082169F"/>
    <w:rsid w:val="00821C8A"/>
    <w:rsid w:val="00822565"/>
    <w:rsid w:val="00822859"/>
    <w:rsid w:val="00822A3F"/>
    <w:rsid w:val="00823AE6"/>
    <w:rsid w:val="00824045"/>
    <w:rsid w:val="008241A5"/>
    <w:rsid w:val="0082446A"/>
    <w:rsid w:val="00824732"/>
    <w:rsid w:val="008248AE"/>
    <w:rsid w:val="00825409"/>
    <w:rsid w:val="0082549E"/>
    <w:rsid w:val="00825F10"/>
    <w:rsid w:val="008261DE"/>
    <w:rsid w:val="008261E7"/>
    <w:rsid w:val="008268AB"/>
    <w:rsid w:val="00827779"/>
    <w:rsid w:val="00827C9B"/>
    <w:rsid w:val="00827E63"/>
    <w:rsid w:val="0083028D"/>
    <w:rsid w:val="00830FB0"/>
    <w:rsid w:val="008319DC"/>
    <w:rsid w:val="00832478"/>
    <w:rsid w:val="00832482"/>
    <w:rsid w:val="008328D8"/>
    <w:rsid w:val="00832B6F"/>
    <w:rsid w:val="008345B0"/>
    <w:rsid w:val="00834B29"/>
    <w:rsid w:val="00835602"/>
    <w:rsid w:val="00835D54"/>
    <w:rsid w:val="008368BB"/>
    <w:rsid w:val="0083725A"/>
    <w:rsid w:val="00837E40"/>
    <w:rsid w:val="00840341"/>
    <w:rsid w:val="008405DE"/>
    <w:rsid w:val="00840E7F"/>
    <w:rsid w:val="00841282"/>
    <w:rsid w:val="008415B5"/>
    <w:rsid w:val="008415BE"/>
    <w:rsid w:val="00842035"/>
    <w:rsid w:val="0084250E"/>
    <w:rsid w:val="00842590"/>
    <w:rsid w:val="00842779"/>
    <w:rsid w:val="00842F97"/>
    <w:rsid w:val="00843696"/>
    <w:rsid w:val="0084382B"/>
    <w:rsid w:val="0084442F"/>
    <w:rsid w:val="0084448A"/>
    <w:rsid w:val="008446B9"/>
    <w:rsid w:val="00844C4D"/>
    <w:rsid w:val="00844ED3"/>
    <w:rsid w:val="008461D8"/>
    <w:rsid w:val="008463E4"/>
    <w:rsid w:val="0084650E"/>
    <w:rsid w:val="008468D4"/>
    <w:rsid w:val="00846C3D"/>
    <w:rsid w:val="00847326"/>
    <w:rsid w:val="008476D4"/>
    <w:rsid w:val="00847734"/>
    <w:rsid w:val="008501ED"/>
    <w:rsid w:val="008503CC"/>
    <w:rsid w:val="0085143A"/>
    <w:rsid w:val="0085153B"/>
    <w:rsid w:val="00851606"/>
    <w:rsid w:val="008516FD"/>
    <w:rsid w:val="00852580"/>
    <w:rsid w:val="008528FA"/>
    <w:rsid w:val="0085291E"/>
    <w:rsid w:val="00853BCA"/>
    <w:rsid w:val="00853E69"/>
    <w:rsid w:val="0085409A"/>
    <w:rsid w:val="008545AC"/>
    <w:rsid w:val="00854750"/>
    <w:rsid w:val="00855F8B"/>
    <w:rsid w:val="008563B0"/>
    <w:rsid w:val="00857A0B"/>
    <w:rsid w:val="0086015C"/>
    <w:rsid w:val="00860CED"/>
    <w:rsid w:val="00860E5F"/>
    <w:rsid w:val="008613C4"/>
    <w:rsid w:val="008628EA"/>
    <w:rsid w:val="00862C42"/>
    <w:rsid w:val="00863786"/>
    <w:rsid w:val="00863B87"/>
    <w:rsid w:val="008643F0"/>
    <w:rsid w:val="0086443A"/>
    <w:rsid w:val="00864800"/>
    <w:rsid w:val="00865404"/>
    <w:rsid w:val="008654D4"/>
    <w:rsid w:val="0086555D"/>
    <w:rsid w:val="0086599B"/>
    <w:rsid w:val="00865E77"/>
    <w:rsid w:val="008663F7"/>
    <w:rsid w:val="00866B83"/>
    <w:rsid w:val="00870FDD"/>
    <w:rsid w:val="00871041"/>
    <w:rsid w:val="00871520"/>
    <w:rsid w:val="0087168E"/>
    <w:rsid w:val="00871D52"/>
    <w:rsid w:val="00871E2D"/>
    <w:rsid w:val="008720BE"/>
    <w:rsid w:val="00872417"/>
    <w:rsid w:val="00872419"/>
    <w:rsid w:val="0087289D"/>
    <w:rsid w:val="00872AB2"/>
    <w:rsid w:val="00872DEF"/>
    <w:rsid w:val="00872FC8"/>
    <w:rsid w:val="0087327E"/>
    <w:rsid w:val="008734A4"/>
    <w:rsid w:val="00875067"/>
    <w:rsid w:val="00875219"/>
    <w:rsid w:val="00875392"/>
    <w:rsid w:val="0087554D"/>
    <w:rsid w:val="0087568D"/>
    <w:rsid w:val="00875992"/>
    <w:rsid w:val="0087633B"/>
    <w:rsid w:val="008763AC"/>
    <w:rsid w:val="00876AF6"/>
    <w:rsid w:val="00876E1B"/>
    <w:rsid w:val="00877C04"/>
    <w:rsid w:val="00877C1D"/>
    <w:rsid w:val="00877F8A"/>
    <w:rsid w:val="008803BA"/>
    <w:rsid w:val="0088050E"/>
    <w:rsid w:val="00880719"/>
    <w:rsid w:val="00880AE3"/>
    <w:rsid w:val="00880F6F"/>
    <w:rsid w:val="008814B9"/>
    <w:rsid w:val="00881A2F"/>
    <w:rsid w:val="00881B47"/>
    <w:rsid w:val="00882114"/>
    <w:rsid w:val="00882364"/>
    <w:rsid w:val="008824B2"/>
    <w:rsid w:val="00883021"/>
    <w:rsid w:val="008836AB"/>
    <w:rsid w:val="00883A32"/>
    <w:rsid w:val="00883F40"/>
    <w:rsid w:val="00884101"/>
    <w:rsid w:val="00884C21"/>
    <w:rsid w:val="008852B1"/>
    <w:rsid w:val="00885CA8"/>
    <w:rsid w:val="00885E24"/>
    <w:rsid w:val="00886060"/>
    <w:rsid w:val="00886190"/>
    <w:rsid w:val="0088624B"/>
    <w:rsid w:val="008865B2"/>
    <w:rsid w:val="0088675E"/>
    <w:rsid w:val="008867E0"/>
    <w:rsid w:val="00886CCA"/>
    <w:rsid w:val="00887122"/>
    <w:rsid w:val="008872CB"/>
    <w:rsid w:val="00887AD9"/>
    <w:rsid w:val="00890214"/>
    <w:rsid w:val="0089126F"/>
    <w:rsid w:val="0089273B"/>
    <w:rsid w:val="00893848"/>
    <w:rsid w:val="0089386D"/>
    <w:rsid w:val="008943AE"/>
    <w:rsid w:val="008945C2"/>
    <w:rsid w:val="008953DD"/>
    <w:rsid w:val="00896092"/>
    <w:rsid w:val="00896877"/>
    <w:rsid w:val="00896B3D"/>
    <w:rsid w:val="00896ED8"/>
    <w:rsid w:val="008973AE"/>
    <w:rsid w:val="00897AA6"/>
    <w:rsid w:val="00897BA2"/>
    <w:rsid w:val="008A0E77"/>
    <w:rsid w:val="008A1908"/>
    <w:rsid w:val="008A2162"/>
    <w:rsid w:val="008A2DA1"/>
    <w:rsid w:val="008A3040"/>
    <w:rsid w:val="008A3CDB"/>
    <w:rsid w:val="008A3EF8"/>
    <w:rsid w:val="008A3F49"/>
    <w:rsid w:val="008A4431"/>
    <w:rsid w:val="008A4CC1"/>
    <w:rsid w:val="008A5C2E"/>
    <w:rsid w:val="008A6121"/>
    <w:rsid w:val="008A61C3"/>
    <w:rsid w:val="008A6630"/>
    <w:rsid w:val="008A6D45"/>
    <w:rsid w:val="008A7B7A"/>
    <w:rsid w:val="008A7EB7"/>
    <w:rsid w:val="008B0296"/>
    <w:rsid w:val="008B03B0"/>
    <w:rsid w:val="008B1800"/>
    <w:rsid w:val="008B1DFA"/>
    <w:rsid w:val="008B22C3"/>
    <w:rsid w:val="008B2AAF"/>
    <w:rsid w:val="008B2D08"/>
    <w:rsid w:val="008B2E3B"/>
    <w:rsid w:val="008B39FE"/>
    <w:rsid w:val="008B3B3C"/>
    <w:rsid w:val="008B3DA9"/>
    <w:rsid w:val="008B4213"/>
    <w:rsid w:val="008B4A30"/>
    <w:rsid w:val="008B4C44"/>
    <w:rsid w:val="008B574B"/>
    <w:rsid w:val="008B5E34"/>
    <w:rsid w:val="008B6036"/>
    <w:rsid w:val="008B6A5D"/>
    <w:rsid w:val="008B713F"/>
    <w:rsid w:val="008B7494"/>
    <w:rsid w:val="008B76D4"/>
    <w:rsid w:val="008C03B2"/>
    <w:rsid w:val="008C06CF"/>
    <w:rsid w:val="008C10A6"/>
    <w:rsid w:val="008C10EF"/>
    <w:rsid w:val="008C1578"/>
    <w:rsid w:val="008C18B8"/>
    <w:rsid w:val="008C1EB3"/>
    <w:rsid w:val="008C1FBE"/>
    <w:rsid w:val="008C218D"/>
    <w:rsid w:val="008C2976"/>
    <w:rsid w:val="008C313C"/>
    <w:rsid w:val="008C3F20"/>
    <w:rsid w:val="008C4368"/>
    <w:rsid w:val="008C494C"/>
    <w:rsid w:val="008C4AA5"/>
    <w:rsid w:val="008C51DF"/>
    <w:rsid w:val="008C5A54"/>
    <w:rsid w:val="008C5B42"/>
    <w:rsid w:val="008C5F1D"/>
    <w:rsid w:val="008C604D"/>
    <w:rsid w:val="008C6D8C"/>
    <w:rsid w:val="008C7162"/>
    <w:rsid w:val="008C7176"/>
    <w:rsid w:val="008C7682"/>
    <w:rsid w:val="008C7F2F"/>
    <w:rsid w:val="008D04E0"/>
    <w:rsid w:val="008D0D18"/>
    <w:rsid w:val="008D0EE5"/>
    <w:rsid w:val="008D27A3"/>
    <w:rsid w:val="008D2B56"/>
    <w:rsid w:val="008D2F0C"/>
    <w:rsid w:val="008D312E"/>
    <w:rsid w:val="008D3707"/>
    <w:rsid w:val="008D3BB7"/>
    <w:rsid w:val="008D4992"/>
    <w:rsid w:val="008D576C"/>
    <w:rsid w:val="008D5D7B"/>
    <w:rsid w:val="008D6271"/>
    <w:rsid w:val="008D748E"/>
    <w:rsid w:val="008E0244"/>
    <w:rsid w:val="008E11EB"/>
    <w:rsid w:val="008E17F8"/>
    <w:rsid w:val="008E1D8F"/>
    <w:rsid w:val="008E3168"/>
    <w:rsid w:val="008E35B9"/>
    <w:rsid w:val="008E35D5"/>
    <w:rsid w:val="008E4549"/>
    <w:rsid w:val="008E45D6"/>
    <w:rsid w:val="008E482D"/>
    <w:rsid w:val="008E4D34"/>
    <w:rsid w:val="008E4D35"/>
    <w:rsid w:val="008E4D9A"/>
    <w:rsid w:val="008E60C5"/>
    <w:rsid w:val="008E64BB"/>
    <w:rsid w:val="008E651D"/>
    <w:rsid w:val="008E65DA"/>
    <w:rsid w:val="008E685C"/>
    <w:rsid w:val="008E6C38"/>
    <w:rsid w:val="008E7D73"/>
    <w:rsid w:val="008E7E28"/>
    <w:rsid w:val="008F07E8"/>
    <w:rsid w:val="008F0A82"/>
    <w:rsid w:val="008F0B39"/>
    <w:rsid w:val="008F0B85"/>
    <w:rsid w:val="008F0BCA"/>
    <w:rsid w:val="008F1235"/>
    <w:rsid w:val="008F1673"/>
    <w:rsid w:val="008F1833"/>
    <w:rsid w:val="008F2069"/>
    <w:rsid w:val="008F2460"/>
    <w:rsid w:val="008F2AD9"/>
    <w:rsid w:val="008F2EB0"/>
    <w:rsid w:val="008F39FE"/>
    <w:rsid w:val="008F3A3A"/>
    <w:rsid w:val="008F3BAF"/>
    <w:rsid w:val="008F4AC1"/>
    <w:rsid w:val="008F4AC2"/>
    <w:rsid w:val="008F5333"/>
    <w:rsid w:val="008F577C"/>
    <w:rsid w:val="008F6381"/>
    <w:rsid w:val="008F6399"/>
    <w:rsid w:val="008F6498"/>
    <w:rsid w:val="008F6BFC"/>
    <w:rsid w:val="008F6E56"/>
    <w:rsid w:val="009008D6"/>
    <w:rsid w:val="00900FFF"/>
    <w:rsid w:val="00901088"/>
    <w:rsid w:val="00901682"/>
    <w:rsid w:val="009027B9"/>
    <w:rsid w:val="009035DD"/>
    <w:rsid w:val="00903EFD"/>
    <w:rsid w:val="009057C1"/>
    <w:rsid w:val="00905E17"/>
    <w:rsid w:val="009066FA"/>
    <w:rsid w:val="0090739B"/>
    <w:rsid w:val="0090743F"/>
    <w:rsid w:val="00907854"/>
    <w:rsid w:val="009109BD"/>
    <w:rsid w:val="00910A8B"/>
    <w:rsid w:val="00910CD2"/>
    <w:rsid w:val="009114E7"/>
    <w:rsid w:val="0091151A"/>
    <w:rsid w:val="00911F37"/>
    <w:rsid w:val="00912105"/>
    <w:rsid w:val="00912247"/>
    <w:rsid w:val="00912EB2"/>
    <w:rsid w:val="00914A7F"/>
    <w:rsid w:val="00915387"/>
    <w:rsid w:val="00915574"/>
    <w:rsid w:val="009156FE"/>
    <w:rsid w:val="0091705F"/>
    <w:rsid w:val="00917FCD"/>
    <w:rsid w:val="0092059A"/>
    <w:rsid w:val="009206E5"/>
    <w:rsid w:val="00920F24"/>
    <w:rsid w:val="00921109"/>
    <w:rsid w:val="009215ED"/>
    <w:rsid w:val="009217AF"/>
    <w:rsid w:val="009220CF"/>
    <w:rsid w:val="0092395E"/>
    <w:rsid w:val="00923B92"/>
    <w:rsid w:val="00925FB6"/>
    <w:rsid w:val="00926153"/>
    <w:rsid w:val="00926CDC"/>
    <w:rsid w:val="00927D08"/>
    <w:rsid w:val="009302FD"/>
    <w:rsid w:val="0093098F"/>
    <w:rsid w:val="00930F48"/>
    <w:rsid w:val="00931843"/>
    <w:rsid w:val="009321A0"/>
    <w:rsid w:val="00932BA5"/>
    <w:rsid w:val="00933358"/>
    <w:rsid w:val="00933416"/>
    <w:rsid w:val="009339BC"/>
    <w:rsid w:val="00933B3F"/>
    <w:rsid w:val="00933B54"/>
    <w:rsid w:val="00933EF2"/>
    <w:rsid w:val="009340FD"/>
    <w:rsid w:val="00934509"/>
    <w:rsid w:val="009354C6"/>
    <w:rsid w:val="0093686A"/>
    <w:rsid w:val="009368BD"/>
    <w:rsid w:val="00936B29"/>
    <w:rsid w:val="00936E36"/>
    <w:rsid w:val="00936EDA"/>
    <w:rsid w:val="009371E7"/>
    <w:rsid w:val="00937263"/>
    <w:rsid w:val="00937E90"/>
    <w:rsid w:val="00940098"/>
    <w:rsid w:val="00940DE7"/>
    <w:rsid w:val="00940E6C"/>
    <w:rsid w:val="00941272"/>
    <w:rsid w:val="00941344"/>
    <w:rsid w:val="009414A6"/>
    <w:rsid w:val="00941B96"/>
    <w:rsid w:val="00943321"/>
    <w:rsid w:val="0094368C"/>
    <w:rsid w:val="009439B0"/>
    <w:rsid w:val="00943FCD"/>
    <w:rsid w:val="009445D7"/>
    <w:rsid w:val="00944B72"/>
    <w:rsid w:val="00945096"/>
    <w:rsid w:val="00945495"/>
    <w:rsid w:val="00945675"/>
    <w:rsid w:val="009457FB"/>
    <w:rsid w:val="009469DF"/>
    <w:rsid w:val="00946AEA"/>
    <w:rsid w:val="00946C03"/>
    <w:rsid w:val="00946DD2"/>
    <w:rsid w:val="00946E49"/>
    <w:rsid w:val="0094733E"/>
    <w:rsid w:val="00947412"/>
    <w:rsid w:val="009476DD"/>
    <w:rsid w:val="0094777B"/>
    <w:rsid w:val="009500D4"/>
    <w:rsid w:val="009506B8"/>
    <w:rsid w:val="00950DF0"/>
    <w:rsid w:val="00951157"/>
    <w:rsid w:val="00951974"/>
    <w:rsid w:val="0095236B"/>
    <w:rsid w:val="0095248A"/>
    <w:rsid w:val="00953043"/>
    <w:rsid w:val="0095374F"/>
    <w:rsid w:val="00953864"/>
    <w:rsid w:val="00953C11"/>
    <w:rsid w:val="009542BC"/>
    <w:rsid w:val="009544C4"/>
    <w:rsid w:val="0095466A"/>
    <w:rsid w:val="00954C42"/>
    <w:rsid w:val="00954CE2"/>
    <w:rsid w:val="009556E6"/>
    <w:rsid w:val="009556FA"/>
    <w:rsid w:val="00955A48"/>
    <w:rsid w:val="00955E7F"/>
    <w:rsid w:val="00956176"/>
    <w:rsid w:val="009567C8"/>
    <w:rsid w:val="00956985"/>
    <w:rsid w:val="00956A77"/>
    <w:rsid w:val="009570D9"/>
    <w:rsid w:val="009601C7"/>
    <w:rsid w:val="0096057D"/>
    <w:rsid w:val="00960A82"/>
    <w:rsid w:val="0096359E"/>
    <w:rsid w:val="00963616"/>
    <w:rsid w:val="00963717"/>
    <w:rsid w:val="009637E6"/>
    <w:rsid w:val="0096390C"/>
    <w:rsid w:val="0096395C"/>
    <w:rsid w:val="009641AC"/>
    <w:rsid w:val="009644B6"/>
    <w:rsid w:val="009645F7"/>
    <w:rsid w:val="0096553B"/>
    <w:rsid w:val="00965701"/>
    <w:rsid w:val="009658B4"/>
    <w:rsid w:val="00966234"/>
    <w:rsid w:val="009663D9"/>
    <w:rsid w:val="0096660A"/>
    <w:rsid w:val="009678CA"/>
    <w:rsid w:val="00967DF4"/>
    <w:rsid w:val="0097057C"/>
    <w:rsid w:val="009707E9"/>
    <w:rsid w:val="00970AF1"/>
    <w:rsid w:val="0097141A"/>
    <w:rsid w:val="0097145A"/>
    <w:rsid w:val="009716A5"/>
    <w:rsid w:val="0097179C"/>
    <w:rsid w:val="00973033"/>
    <w:rsid w:val="0097358B"/>
    <w:rsid w:val="00973A8A"/>
    <w:rsid w:val="00973CE8"/>
    <w:rsid w:val="00973E3D"/>
    <w:rsid w:val="009742F5"/>
    <w:rsid w:val="00974508"/>
    <w:rsid w:val="00974840"/>
    <w:rsid w:val="00974CBA"/>
    <w:rsid w:val="00974E2F"/>
    <w:rsid w:val="0097516C"/>
    <w:rsid w:val="00975300"/>
    <w:rsid w:val="00976191"/>
    <w:rsid w:val="009768EF"/>
    <w:rsid w:val="009769AF"/>
    <w:rsid w:val="00980021"/>
    <w:rsid w:val="009806D7"/>
    <w:rsid w:val="00981565"/>
    <w:rsid w:val="00981EE4"/>
    <w:rsid w:val="0098243F"/>
    <w:rsid w:val="009826B5"/>
    <w:rsid w:val="00982AAA"/>
    <w:rsid w:val="00982FB8"/>
    <w:rsid w:val="00983217"/>
    <w:rsid w:val="00983A21"/>
    <w:rsid w:val="00983B57"/>
    <w:rsid w:val="00983BFC"/>
    <w:rsid w:val="00983F24"/>
    <w:rsid w:val="00983F95"/>
    <w:rsid w:val="009841B4"/>
    <w:rsid w:val="009841E5"/>
    <w:rsid w:val="00984B05"/>
    <w:rsid w:val="00985002"/>
    <w:rsid w:val="009851F4"/>
    <w:rsid w:val="009853C7"/>
    <w:rsid w:val="00985629"/>
    <w:rsid w:val="009857A6"/>
    <w:rsid w:val="00985E87"/>
    <w:rsid w:val="00986AAD"/>
    <w:rsid w:val="009876B5"/>
    <w:rsid w:val="0098780E"/>
    <w:rsid w:val="00987A31"/>
    <w:rsid w:val="00987D6E"/>
    <w:rsid w:val="00987F28"/>
    <w:rsid w:val="009906F1"/>
    <w:rsid w:val="00990CE4"/>
    <w:rsid w:val="00990EC6"/>
    <w:rsid w:val="009916DE"/>
    <w:rsid w:val="009918CA"/>
    <w:rsid w:val="00991F54"/>
    <w:rsid w:val="00992340"/>
    <w:rsid w:val="00992536"/>
    <w:rsid w:val="00992DC6"/>
    <w:rsid w:val="00993C27"/>
    <w:rsid w:val="00993D41"/>
    <w:rsid w:val="00993F1A"/>
    <w:rsid w:val="00994347"/>
    <w:rsid w:val="00994FBF"/>
    <w:rsid w:val="00995AC4"/>
    <w:rsid w:val="00995E4C"/>
    <w:rsid w:val="009967D4"/>
    <w:rsid w:val="009972EB"/>
    <w:rsid w:val="00997541"/>
    <w:rsid w:val="009978AD"/>
    <w:rsid w:val="009A1406"/>
    <w:rsid w:val="009A1AF7"/>
    <w:rsid w:val="009A1B04"/>
    <w:rsid w:val="009A216A"/>
    <w:rsid w:val="009A3CF5"/>
    <w:rsid w:val="009A3E36"/>
    <w:rsid w:val="009A3E84"/>
    <w:rsid w:val="009A4AFB"/>
    <w:rsid w:val="009A5C58"/>
    <w:rsid w:val="009A5D00"/>
    <w:rsid w:val="009A60C0"/>
    <w:rsid w:val="009A6629"/>
    <w:rsid w:val="009A67C0"/>
    <w:rsid w:val="009A6DCE"/>
    <w:rsid w:val="009A7EB1"/>
    <w:rsid w:val="009B0843"/>
    <w:rsid w:val="009B1580"/>
    <w:rsid w:val="009B1849"/>
    <w:rsid w:val="009B1893"/>
    <w:rsid w:val="009B193F"/>
    <w:rsid w:val="009B2710"/>
    <w:rsid w:val="009B3520"/>
    <w:rsid w:val="009B3BDE"/>
    <w:rsid w:val="009B4127"/>
    <w:rsid w:val="009B4985"/>
    <w:rsid w:val="009B4E57"/>
    <w:rsid w:val="009B5E71"/>
    <w:rsid w:val="009B664D"/>
    <w:rsid w:val="009B6A4C"/>
    <w:rsid w:val="009B6F87"/>
    <w:rsid w:val="009C0686"/>
    <w:rsid w:val="009C06B8"/>
    <w:rsid w:val="009C0D59"/>
    <w:rsid w:val="009C123B"/>
    <w:rsid w:val="009C16EE"/>
    <w:rsid w:val="009C19CE"/>
    <w:rsid w:val="009C1C55"/>
    <w:rsid w:val="009C26B8"/>
    <w:rsid w:val="009C27CF"/>
    <w:rsid w:val="009C3C78"/>
    <w:rsid w:val="009C4229"/>
    <w:rsid w:val="009C4501"/>
    <w:rsid w:val="009C5720"/>
    <w:rsid w:val="009C5771"/>
    <w:rsid w:val="009C593D"/>
    <w:rsid w:val="009C5AE9"/>
    <w:rsid w:val="009C6514"/>
    <w:rsid w:val="009C70FD"/>
    <w:rsid w:val="009C7522"/>
    <w:rsid w:val="009D00E9"/>
    <w:rsid w:val="009D0346"/>
    <w:rsid w:val="009D06A5"/>
    <w:rsid w:val="009D08FC"/>
    <w:rsid w:val="009D1491"/>
    <w:rsid w:val="009D179F"/>
    <w:rsid w:val="009D17F0"/>
    <w:rsid w:val="009D2407"/>
    <w:rsid w:val="009D26D3"/>
    <w:rsid w:val="009D32CC"/>
    <w:rsid w:val="009D3453"/>
    <w:rsid w:val="009D4979"/>
    <w:rsid w:val="009D5353"/>
    <w:rsid w:val="009D567E"/>
    <w:rsid w:val="009D5AC2"/>
    <w:rsid w:val="009D64E6"/>
    <w:rsid w:val="009D69A9"/>
    <w:rsid w:val="009D69D4"/>
    <w:rsid w:val="009D70A2"/>
    <w:rsid w:val="009E02A1"/>
    <w:rsid w:val="009E035C"/>
    <w:rsid w:val="009E1590"/>
    <w:rsid w:val="009E17BF"/>
    <w:rsid w:val="009E18BC"/>
    <w:rsid w:val="009E1D04"/>
    <w:rsid w:val="009E1F4B"/>
    <w:rsid w:val="009E3638"/>
    <w:rsid w:val="009E3E8B"/>
    <w:rsid w:val="009E3F02"/>
    <w:rsid w:val="009E4127"/>
    <w:rsid w:val="009E4BAC"/>
    <w:rsid w:val="009E52AE"/>
    <w:rsid w:val="009E56BD"/>
    <w:rsid w:val="009E58AD"/>
    <w:rsid w:val="009E5F44"/>
    <w:rsid w:val="009E691E"/>
    <w:rsid w:val="009E7037"/>
    <w:rsid w:val="009E72D3"/>
    <w:rsid w:val="009F0155"/>
    <w:rsid w:val="009F06CC"/>
    <w:rsid w:val="009F07CD"/>
    <w:rsid w:val="009F0BF9"/>
    <w:rsid w:val="009F19BE"/>
    <w:rsid w:val="009F1ABA"/>
    <w:rsid w:val="009F2AA1"/>
    <w:rsid w:val="009F331E"/>
    <w:rsid w:val="009F4472"/>
    <w:rsid w:val="009F5695"/>
    <w:rsid w:val="009F6169"/>
    <w:rsid w:val="009F683A"/>
    <w:rsid w:val="009F6A78"/>
    <w:rsid w:val="009F7309"/>
    <w:rsid w:val="009F7622"/>
    <w:rsid w:val="009F78A0"/>
    <w:rsid w:val="009F7C95"/>
    <w:rsid w:val="00A0054C"/>
    <w:rsid w:val="00A0108A"/>
    <w:rsid w:val="00A01154"/>
    <w:rsid w:val="00A015BA"/>
    <w:rsid w:val="00A01C4C"/>
    <w:rsid w:val="00A0271B"/>
    <w:rsid w:val="00A02D35"/>
    <w:rsid w:val="00A03DE0"/>
    <w:rsid w:val="00A03E3B"/>
    <w:rsid w:val="00A04A1B"/>
    <w:rsid w:val="00A04C13"/>
    <w:rsid w:val="00A04F2B"/>
    <w:rsid w:val="00A05AA7"/>
    <w:rsid w:val="00A05D14"/>
    <w:rsid w:val="00A0663F"/>
    <w:rsid w:val="00A06BEA"/>
    <w:rsid w:val="00A06CB4"/>
    <w:rsid w:val="00A0702F"/>
    <w:rsid w:val="00A07333"/>
    <w:rsid w:val="00A07AAC"/>
    <w:rsid w:val="00A10942"/>
    <w:rsid w:val="00A10E1B"/>
    <w:rsid w:val="00A112DB"/>
    <w:rsid w:val="00A117ED"/>
    <w:rsid w:val="00A11AAE"/>
    <w:rsid w:val="00A12BDB"/>
    <w:rsid w:val="00A14DF7"/>
    <w:rsid w:val="00A151DC"/>
    <w:rsid w:val="00A15233"/>
    <w:rsid w:val="00A1553E"/>
    <w:rsid w:val="00A15E2D"/>
    <w:rsid w:val="00A16387"/>
    <w:rsid w:val="00A1656E"/>
    <w:rsid w:val="00A165F7"/>
    <w:rsid w:val="00A167C2"/>
    <w:rsid w:val="00A168D5"/>
    <w:rsid w:val="00A16B0D"/>
    <w:rsid w:val="00A17196"/>
    <w:rsid w:val="00A17308"/>
    <w:rsid w:val="00A175A7"/>
    <w:rsid w:val="00A2094A"/>
    <w:rsid w:val="00A20E0F"/>
    <w:rsid w:val="00A21475"/>
    <w:rsid w:val="00A21986"/>
    <w:rsid w:val="00A2215E"/>
    <w:rsid w:val="00A22679"/>
    <w:rsid w:val="00A23838"/>
    <w:rsid w:val="00A23939"/>
    <w:rsid w:val="00A23D75"/>
    <w:rsid w:val="00A24414"/>
    <w:rsid w:val="00A24505"/>
    <w:rsid w:val="00A24A2B"/>
    <w:rsid w:val="00A24A66"/>
    <w:rsid w:val="00A24C90"/>
    <w:rsid w:val="00A255D1"/>
    <w:rsid w:val="00A25BD9"/>
    <w:rsid w:val="00A26B89"/>
    <w:rsid w:val="00A27688"/>
    <w:rsid w:val="00A276C6"/>
    <w:rsid w:val="00A27F39"/>
    <w:rsid w:val="00A27FDF"/>
    <w:rsid w:val="00A30086"/>
    <w:rsid w:val="00A30340"/>
    <w:rsid w:val="00A307A7"/>
    <w:rsid w:val="00A3098C"/>
    <w:rsid w:val="00A3144A"/>
    <w:rsid w:val="00A3149D"/>
    <w:rsid w:val="00A325D5"/>
    <w:rsid w:val="00A32623"/>
    <w:rsid w:val="00A33E5F"/>
    <w:rsid w:val="00A34304"/>
    <w:rsid w:val="00A349F5"/>
    <w:rsid w:val="00A34AD7"/>
    <w:rsid w:val="00A34B57"/>
    <w:rsid w:val="00A35AF3"/>
    <w:rsid w:val="00A364FC"/>
    <w:rsid w:val="00A36685"/>
    <w:rsid w:val="00A36AF0"/>
    <w:rsid w:val="00A40263"/>
    <w:rsid w:val="00A40CE9"/>
    <w:rsid w:val="00A41458"/>
    <w:rsid w:val="00A416B1"/>
    <w:rsid w:val="00A41C4B"/>
    <w:rsid w:val="00A4218E"/>
    <w:rsid w:val="00A4227F"/>
    <w:rsid w:val="00A42513"/>
    <w:rsid w:val="00A4290F"/>
    <w:rsid w:val="00A42AE4"/>
    <w:rsid w:val="00A42B7C"/>
    <w:rsid w:val="00A42E15"/>
    <w:rsid w:val="00A4346A"/>
    <w:rsid w:val="00A4397C"/>
    <w:rsid w:val="00A443EE"/>
    <w:rsid w:val="00A4447E"/>
    <w:rsid w:val="00A4478E"/>
    <w:rsid w:val="00A449E8"/>
    <w:rsid w:val="00A44F25"/>
    <w:rsid w:val="00A45ABB"/>
    <w:rsid w:val="00A469D9"/>
    <w:rsid w:val="00A46A18"/>
    <w:rsid w:val="00A46DA2"/>
    <w:rsid w:val="00A46E68"/>
    <w:rsid w:val="00A46FD3"/>
    <w:rsid w:val="00A479DF"/>
    <w:rsid w:val="00A50145"/>
    <w:rsid w:val="00A501C1"/>
    <w:rsid w:val="00A50E14"/>
    <w:rsid w:val="00A50EFA"/>
    <w:rsid w:val="00A510D5"/>
    <w:rsid w:val="00A51170"/>
    <w:rsid w:val="00A515D4"/>
    <w:rsid w:val="00A52BAC"/>
    <w:rsid w:val="00A5314C"/>
    <w:rsid w:val="00A53173"/>
    <w:rsid w:val="00A53B37"/>
    <w:rsid w:val="00A54126"/>
    <w:rsid w:val="00A55380"/>
    <w:rsid w:val="00A553EA"/>
    <w:rsid w:val="00A554EE"/>
    <w:rsid w:val="00A5584E"/>
    <w:rsid w:val="00A55A17"/>
    <w:rsid w:val="00A55AB3"/>
    <w:rsid w:val="00A55F81"/>
    <w:rsid w:val="00A56470"/>
    <w:rsid w:val="00A570B1"/>
    <w:rsid w:val="00A571DD"/>
    <w:rsid w:val="00A57233"/>
    <w:rsid w:val="00A5725E"/>
    <w:rsid w:val="00A57339"/>
    <w:rsid w:val="00A6016C"/>
    <w:rsid w:val="00A603C4"/>
    <w:rsid w:val="00A6047D"/>
    <w:rsid w:val="00A605F9"/>
    <w:rsid w:val="00A61AE4"/>
    <w:rsid w:val="00A61F3D"/>
    <w:rsid w:val="00A61F70"/>
    <w:rsid w:val="00A6295B"/>
    <w:rsid w:val="00A629BA"/>
    <w:rsid w:val="00A63059"/>
    <w:rsid w:val="00A63C5F"/>
    <w:rsid w:val="00A64287"/>
    <w:rsid w:val="00A64952"/>
    <w:rsid w:val="00A6561F"/>
    <w:rsid w:val="00A65BDA"/>
    <w:rsid w:val="00A6674C"/>
    <w:rsid w:val="00A6695B"/>
    <w:rsid w:val="00A66A3F"/>
    <w:rsid w:val="00A6768C"/>
    <w:rsid w:val="00A701DD"/>
    <w:rsid w:val="00A70315"/>
    <w:rsid w:val="00A705E5"/>
    <w:rsid w:val="00A70B5A"/>
    <w:rsid w:val="00A712A7"/>
    <w:rsid w:val="00A71CFC"/>
    <w:rsid w:val="00A71D7F"/>
    <w:rsid w:val="00A724EC"/>
    <w:rsid w:val="00A72EFB"/>
    <w:rsid w:val="00A736BA"/>
    <w:rsid w:val="00A73B73"/>
    <w:rsid w:val="00A74912"/>
    <w:rsid w:val="00A74B10"/>
    <w:rsid w:val="00A751C6"/>
    <w:rsid w:val="00A75775"/>
    <w:rsid w:val="00A75FF5"/>
    <w:rsid w:val="00A7617A"/>
    <w:rsid w:val="00A76198"/>
    <w:rsid w:val="00A765D6"/>
    <w:rsid w:val="00A76AF0"/>
    <w:rsid w:val="00A76B4E"/>
    <w:rsid w:val="00A773B9"/>
    <w:rsid w:val="00A77B4E"/>
    <w:rsid w:val="00A77C49"/>
    <w:rsid w:val="00A77F63"/>
    <w:rsid w:val="00A8074D"/>
    <w:rsid w:val="00A80C0B"/>
    <w:rsid w:val="00A80C8F"/>
    <w:rsid w:val="00A8173A"/>
    <w:rsid w:val="00A81A3E"/>
    <w:rsid w:val="00A82982"/>
    <w:rsid w:val="00A82A35"/>
    <w:rsid w:val="00A82A3B"/>
    <w:rsid w:val="00A8358B"/>
    <w:rsid w:val="00A838C1"/>
    <w:rsid w:val="00A84405"/>
    <w:rsid w:val="00A845DA"/>
    <w:rsid w:val="00A84640"/>
    <w:rsid w:val="00A85920"/>
    <w:rsid w:val="00A87AD8"/>
    <w:rsid w:val="00A904AC"/>
    <w:rsid w:val="00A904FB"/>
    <w:rsid w:val="00A9071A"/>
    <w:rsid w:val="00A90D81"/>
    <w:rsid w:val="00A916A5"/>
    <w:rsid w:val="00A916BC"/>
    <w:rsid w:val="00A919F3"/>
    <w:rsid w:val="00A91E5C"/>
    <w:rsid w:val="00A91EEE"/>
    <w:rsid w:val="00A9207E"/>
    <w:rsid w:val="00A92BDD"/>
    <w:rsid w:val="00A92D54"/>
    <w:rsid w:val="00A93A6F"/>
    <w:rsid w:val="00A93B4B"/>
    <w:rsid w:val="00A942B8"/>
    <w:rsid w:val="00A954BF"/>
    <w:rsid w:val="00A96138"/>
    <w:rsid w:val="00A967BC"/>
    <w:rsid w:val="00A968FD"/>
    <w:rsid w:val="00A96C69"/>
    <w:rsid w:val="00A9700E"/>
    <w:rsid w:val="00A970AC"/>
    <w:rsid w:val="00A9724B"/>
    <w:rsid w:val="00A972B9"/>
    <w:rsid w:val="00A977DE"/>
    <w:rsid w:val="00A9794B"/>
    <w:rsid w:val="00A97951"/>
    <w:rsid w:val="00AA083F"/>
    <w:rsid w:val="00AA0D2E"/>
    <w:rsid w:val="00AA11B3"/>
    <w:rsid w:val="00AA2123"/>
    <w:rsid w:val="00AA23DF"/>
    <w:rsid w:val="00AA3B29"/>
    <w:rsid w:val="00AA3CD3"/>
    <w:rsid w:val="00AA3DA1"/>
    <w:rsid w:val="00AA4326"/>
    <w:rsid w:val="00AA433A"/>
    <w:rsid w:val="00AA4DA2"/>
    <w:rsid w:val="00AA4EE4"/>
    <w:rsid w:val="00AA5211"/>
    <w:rsid w:val="00AA5270"/>
    <w:rsid w:val="00AA6209"/>
    <w:rsid w:val="00AA68D8"/>
    <w:rsid w:val="00AA7399"/>
    <w:rsid w:val="00AA7ABF"/>
    <w:rsid w:val="00AA7B9E"/>
    <w:rsid w:val="00AB0776"/>
    <w:rsid w:val="00AB0E0B"/>
    <w:rsid w:val="00AB22E7"/>
    <w:rsid w:val="00AB2B79"/>
    <w:rsid w:val="00AB2E79"/>
    <w:rsid w:val="00AB304A"/>
    <w:rsid w:val="00AB3510"/>
    <w:rsid w:val="00AB3641"/>
    <w:rsid w:val="00AB3FD9"/>
    <w:rsid w:val="00AB4090"/>
    <w:rsid w:val="00AB4798"/>
    <w:rsid w:val="00AB47CE"/>
    <w:rsid w:val="00AB50C8"/>
    <w:rsid w:val="00AB54FF"/>
    <w:rsid w:val="00AB5950"/>
    <w:rsid w:val="00AB702C"/>
    <w:rsid w:val="00AB7445"/>
    <w:rsid w:val="00AB77B7"/>
    <w:rsid w:val="00AB7923"/>
    <w:rsid w:val="00AC0839"/>
    <w:rsid w:val="00AC09C9"/>
    <w:rsid w:val="00AC14D4"/>
    <w:rsid w:val="00AC2270"/>
    <w:rsid w:val="00AC2804"/>
    <w:rsid w:val="00AC3151"/>
    <w:rsid w:val="00AC33EA"/>
    <w:rsid w:val="00AC3E9B"/>
    <w:rsid w:val="00AC40CE"/>
    <w:rsid w:val="00AC41AF"/>
    <w:rsid w:val="00AC45BC"/>
    <w:rsid w:val="00AC4C8D"/>
    <w:rsid w:val="00AC53B9"/>
    <w:rsid w:val="00AC5C45"/>
    <w:rsid w:val="00AC61B3"/>
    <w:rsid w:val="00AC6D43"/>
    <w:rsid w:val="00AC6F42"/>
    <w:rsid w:val="00AC7641"/>
    <w:rsid w:val="00AC7B66"/>
    <w:rsid w:val="00AC7B72"/>
    <w:rsid w:val="00AC7C13"/>
    <w:rsid w:val="00AC7E0C"/>
    <w:rsid w:val="00AD0B37"/>
    <w:rsid w:val="00AD18B2"/>
    <w:rsid w:val="00AD1AF4"/>
    <w:rsid w:val="00AD1D4F"/>
    <w:rsid w:val="00AD1DE3"/>
    <w:rsid w:val="00AD227C"/>
    <w:rsid w:val="00AD2554"/>
    <w:rsid w:val="00AD2C25"/>
    <w:rsid w:val="00AD383C"/>
    <w:rsid w:val="00AD4007"/>
    <w:rsid w:val="00AD42A9"/>
    <w:rsid w:val="00AD457A"/>
    <w:rsid w:val="00AD47ED"/>
    <w:rsid w:val="00AD49D5"/>
    <w:rsid w:val="00AD67C5"/>
    <w:rsid w:val="00AD6B69"/>
    <w:rsid w:val="00AD7001"/>
    <w:rsid w:val="00AD787D"/>
    <w:rsid w:val="00AD7A65"/>
    <w:rsid w:val="00AD7BBB"/>
    <w:rsid w:val="00AD7EA6"/>
    <w:rsid w:val="00AD7F9B"/>
    <w:rsid w:val="00AE06EE"/>
    <w:rsid w:val="00AE0D3A"/>
    <w:rsid w:val="00AE1C6E"/>
    <w:rsid w:val="00AE1EDF"/>
    <w:rsid w:val="00AE22D0"/>
    <w:rsid w:val="00AE3949"/>
    <w:rsid w:val="00AE5AE5"/>
    <w:rsid w:val="00AE65B4"/>
    <w:rsid w:val="00AE7206"/>
    <w:rsid w:val="00AE7A3B"/>
    <w:rsid w:val="00AF0AC2"/>
    <w:rsid w:val="00AF11C8"/>
    <w:rsid w:val="00AF15B2"/>
    <w:rsid w:val="00AF1846"/>
    <w:rsid w:val="00AF1DDB"/>
    <w:rsid w:val="00AF1E30"/>
    <w:rsid w:val="00AF2152"/>
    <w:rsid w:val="00AF243F"/>
    <w:rsid w:val="00AF2CEB"/>
    <w:rsid w:val="00AF2D27"/>
    <w:rsid w:val="00AF2EA1"/>
    <w:rsid w:val="00AF321C"/>
    <w:rsid w:val="00AF3314"/>
    <w:rsid w:val="00AF35BC"/>
    <w:rsid w:val="00AF3670"/>
    <w:rsid w:val="00AF3A70"/>
    <w:rsid w:val="00AF3BC3"/>
    <w:rsid w:val="00AF4993"/>
    <w:rsid w:val="00AF4C6B"/>
    <w:rsid w:val="00AF4CC0"/>
    <w:rsid w:val="00AF618E"/>
    <w:rsid w:val="00AF67C3"/>
    <w:rsid w:val="00AF71FB"/>
    <w:rsid w:val="00AF73CC"/>
    <w:rsid w:val="00AF75C1"/>
    <w:rsid w:val="00AF76E9"/>
    <w:rsid w:val="00B0009D"/>
    <w:rsid w:val="00B00186"/>
    <w:rsid w:val="00B00D6D"/>
    <w:rsid w:val="00B01512"/>
    <w:rsid w:val="00B0169B"/>
    <w:rsid w:val="00B024C7"/>
    <w:rsid w:val="00B0278E"/>
    <w:rsid w:val="00B0294F"/>
    <w:rsid w:val="00B03270"/>
    <w:rsid w:val="00B035D4"/>
    <w:rsid w:val="00B045E8"/>
    <w:rsid w:val="00B046F7"/>
    <w:rsid w:val="00B04820"/>
    <w:rsid w:val="00B0488E"/>
    <w:rsid w:val="00B04C4D"/>
    <w:rsid w:val="00B04CF8"/>
    <w:rsid w:val="00B05764"/>
    <w:rsid w:val="00B05EB3"/>
    <w:rsid w:val="00B06007"/>
    <w:rsid w:val="00B0710C"/>
    <w:rsid w:val="00B07142"/>
    <w:rsid w:val="00B07484"/>
    <w:rsid w:val="00B0778D"/>
    <w:rsid w:val="00B07892"/>
    <w:rsid w:val="00B1003F"/>
    <w:rsid w:val="00B1012F"/>
    <w:rsid w:val="00B110A2"/>
    <w:rsid w:val="00B11369"/>
    <w:rsid w:val="00B11441"/>
    <w:rsid w:val="00B12376"/>
    <w:rsid w:val="00B1318B"/>
    <w:rsid w:val="00B135F5"/>
    <w:rsid w:val="00B13CDF"/>
    <w:rsid w:val="00B145D1"/>
    <w:rsid w:val="00B14F8A"/>
    <w:rsid w:val="00B150AB"/>
    <w:rsid w:val="00B151C9"/>
    <w:rsid w:val="00B15766"/>
    <w:rsid w:val="00B1604F"/>
    <w:rsid w:val="00B1611D"/>
    <w:rsid w:val="00B16562"/>
    <w:rsid w:val="00B16F68"/>
    <w:rsid w:val="00B170AE"/>
    <w:rsid w:val="00B1711C"/>
    <w:rsid w:val="00B17172"/>
    <w:rsid w:val="00B17382"/>
    <w:rsid w:val="00B1795C"/>
    <w:rsid w:val="00B179CE"/>
    <w:rsid w:val="00B17E97"/>
    <w:rsid w:val="00B21226"/>
    <w:rsid w:val="00B21B3C"/>
    <w:rsid w:val="00B22176"/>
    <w:rsid w:val="00B22D1C"/>
    <w:rsid w:val="00B22F38"/>
    <w:rsid w:val="00B23188"/>
    <w:rsid w:val="00B236C0"/>
    <w:rsid w:val="00B23838"/>
    <w:rsid w:val="00B23A4E"/>
    <w:rsid w:val="00B24072"/>
    <w:rsid w:val="00B244F8"/>
    <w:rsid w:val="00B250DF"/>
    <w:rsid w:val="00B2520D"/>
    <w:rsid w:val="00B25A99"/>
    <w:rsid w:val="00B2609B"/>
    <w:rsid w:val="00B2616F"/>
    <w:rsid w:val="00B264ED"/>
    <w:rsid w:val="00B26F92"/>
    <w:rsid w:val="00B2774D"/>
    <w:rsid w:val="00B277CA"/>
    <w:rsid w:val="00B27D11"/>
    <w:rsid w:val="00B27F4A"/>
    <w:rsid w:val="00B3074A"/>
    <w:rsid w:val="00B31108"/>
    <w:rsid w:val="00B31AB1"/>
    <w:rsid w:val="00B32F4F"/>
    <w:rsid w:val="00B33247"/>
    <w:rsid w:val="00B332BC"/>
    <w:rsid w:val="00B33970"/>
    <w:rsid w:val="00B33E6B"/>
    <w:rsid w:val="00B344F4"/>
    <w:rsid w:val="00B3456E"/>
    <w:rsid w:val="00B3462B"/>
    <w:rsid w:val="00B346D6"/>
    <w:rsid w:val="00B35961"/>
    <w:rsid w:val="00B35B49"/>
    <w:rsid w:val="00B35C1A"/>
    <w:rsid w:val="00B36DB1"/>
    <w:rsid w:val="00B36FE2"/>
    <w:rsid w:val="00B37457"/>
    <w:rsid w:val="00B3768E"/>
    <w:rsid w:val="00B3770E"/>
    <w:rsid w:val="00B377D5"/>
    <w:rsid w:val="00B4000C"/>
    <w:rsid w:val="00B41000"/>
    <w:rsid w:val="00B41357"/>
    <w:rsid w:val="00B414BA"/>
    <w:rsid w:val="00B419B0"/>
    <w:rsid w:val="00B41C1A"/>
    <w:rsid w:val="00B41FFD"/>
    <w:rsid w:val="00B425D9"/>
    <w:rsid w:val="00B42DD9"/>
    <w:rsid w:val="00B436AC"/>
    <w:rsid w:val="00B436F6"/>
    <w:rsid w:val="00B4375C"/>
    <w:rsid w:val="00B437CC"/>
    <w:rsid w:val="00B4390D"/>
    <w:rsid w:val="00B43EB5"/>
    <w:rsid w:val="00B4481A"/>
    <w:rsid w:val="00B44FEA"/>
    <w:rsid w:val="00B455AB"/>
    <w:rsid w:val="00B45812"/>
    <w:rsid w:val="00B45DF7"/>
    <w:rsid w:val="00B46925"/>
    <w:rsid w:val="00B46A26"/>
    <w:rsid w:val="00B46C8B"/>
    <w:rsid w:val="00B46DCD"/>
    <w:rsid w:val="00B46F28"/>
    <w:rsid w:val="00B477D7"/>
    <w:rsid w:val="00B47A9D"/>
    <w:rsid w:val="00B47DF1"/>
    <w:rsid w:val="00B47FB7"/>
    <w:rsid w:val="00B508BD"/>
    <w:rsid w:val="00B509B5"/>
    <w:rsid w:val="00B51085"/>
    <w:rsid w:val="00B512A9"/>
    <w:rsid w:val="00B5194D"/>
    <w:rsid w:val="00B5242A"/>
    <w:rsid w:val="00B52EF1"/>
    <w:rsid w:val="00B53160"/>
    <w:rsid w:val="00B5484F"/>
    <w:rsid w:val="00B54AAC"/>
    <w:rsid w:val="00B555B7"/>
    <w:rsid w:val="00B55836"/>
    <w:rsid w:val="00B55A90"/>
    <w:rsid w:val="00B55D86"/>
    <w:rsid w:val="00B55F44"/>
    <w:rsid w:val="00B563B4"/>
    <w:rsid w:val="00B56837"/>
    <w:rsid w:val="00B56DCE"/>
    <w:rsid w:val="00B57500"/>
    <w:rsid w:val="00B5769C"/>
    <w:rsid w:val="00B57A69"/>
    <w:rsid w:val="00B6076E"/>
    <w:rsid w:val="00B609E2"/>
    <w:rsid w:val="00B6115A"/>
    <w:rsid w:val="00B61C8A"/>
    <w:rsid w:val="00B61DB2"/>
    <w:rsid w:val="00B61F9B"/>
    <w:rsid w:val="00B62033"/>
    <w:rsid w:val="00B63B68"/>
    <w:rsid w:val="00B641CF"/>
    <w:rsid w:val="00B64288"/>
    <w:rsid w:val="00B64385"/>
    <w:rsid w:val="00B643A9"/>
    <w:rsid w:val="00B64AEA"/>
    <w:rsid w:val="00B64DE3"/>
    <w:rsid w:val="00B64EC3"/>
    <w:rsid w:val="00B65D08"/>
    <w:rsid w:val="00B66096"/>
    <w:rsid w:val="00B661C5"/>
    <w:rsid w:val="00B66427"/>
    <w:rsid w:val="00B66CD1"/>
    <w:rsid w:val="00B66DEA"/>
    <w:rsid w:val="00B6743F"/>
    <w:rsid w:val="00B7039D"/>
    <w:rsid w:val="00B704FF"/>
    <w:rsid w:val="00B7088A"/>
    <w:rsid w:val="00B71178"/>
    <w:rsid w:val="00B722DF"/>
    <w:rsid w:val="00B72921"/>
    <w:rsid w:val="00B72ABC"/>
    <w:rsid w:val="00B72B1C"/>
    <w:rsid w:val="00B738DC"/>
    <w:rsid w:val="00B73E3F"/>
    <w:rsid w:val="00B73E8F"/>
    <w:rsid w:val="00B74378"/>
    <w:rsid w:val="00B74452"/>
    <w:rsid w:val="00B745C0"/>
    <w:rsid w:val="00B7569D"/>
    <w:rsid w:val="00B7572D"/>
    <w:rsid w:val="00B75BB6"/>
    <w:rsid w:val="00B75EB2"/>
    <w:rsid w:val="00B762B5"/>
    <w:rsid w:val="00B7637E"/>
    <w:rsid w:val="00B76713"/>
    <w:rsid w:val="00B76D14"/>
    <w:rsid w:val="00B77060"/>
    <w:rsid w:val="00B81203"/>
    <w:rsid w:val="00B81729"/>
    <w:rsid w:val="00B81D64"/>
    <w:rsid w:val="00B832F5"/>
    <w:rsid w:val="00B83A32"/>
    <w:rsid w:val="00B8471D"/>
    <w:rsid w:val="00B848A0"/>
    <w:rsid w:val="00B85B3D"/>
    <w:rsid w:val="00B85D1C"/>
    <w:rsid w:val="00B86467"/>
    <w:rsid w:val="00B86C08"/>
    <w:rsid w:val="00B86EEE"/>
    <w:rsid w:val="00B8717D"/>
    <w:rsid w:val="00B87387"/>
    <w:rsid w:val="00B878DA"/>
    <w:rsid w:val="00B87C1F"/>
    <w:rsid w:val="00B90463"/>
    <w:rsid w:val="00B9048E"/>
    <w:rsid w:val="00B9060F"/>
    <w:rsid w:val="00B911DF"/>
    <w:rsid w:val="00B91BB1"/>
    <w:rsid w:val="00B92147"/>
    <w:rsid w:val="00B9293B"/>
    <w:rsid w:val="00B92C2B"/>
    <w:rsid w:val="00B92D31"/>
    <w:rsid w:val="00B92F2D"/>
    <w:rsid w:val="00B934C8"/>
    <w:rsid w:val="00B9431E"/>
    <w:rsid w:val="00B943A9"/>
    <w:rsid w:val="00B94BF4"/>
    <w:rsid w:val="00B94E8B"/>
    <w:rsid w:val="00B95488"/>
    <w:rsid w:val="00B9690E"/>
    <w:rsid w:val="00B96961"/>
    <w:rsid w:val="00B9737A"/>
    <w:rsid w:val="00BA0013"/>
    <w:rsid w:val="00BA0453"/>
    <w:rsid w:val="00BA05E7"/>
    <w:rsid w:val="00BA08BB"/>
    <w:rsid w:val="00BA0A33"/>
    <w:rsid w:val="00BA0E7D"/>
    <w:rsid w:val="00BA1394"/>
    <w:rsid w:val="00BA179C"/>
    <w:rsid w:val="00BA17BA"/>
    <w:rsid w:val="00BA1968"/>
    <w:rsid w:val="00BA19C3"/>
    <w:rsid w:val="00BA1C34"/>
    <w:rsid w:val="00BA1FBF"/>
    <w:rsid w:val="00BA2623"/>
    <w:rsid w:val="00BA2AF8"/>
    <w:rsid w:val="00BA2D0C"/>
    <w:rsid w:val="00BA3006"/>
    <w:rsid w:val="00BA3103"/>
    <w:rsid w:val="00BA3339"/>
    <w:rsid w:val="00BA3924"/>
    <w:rsid w:val="00BA3CC1"/>
    <w:rsid w:val="00BA3EB0"/>
    <w:rsid w:val="00BA43C3"/>
    <w:rsid w:val="00BA48C2"/>
    <w:rsid w:val="00BA4CFC"/>
    <w:rsid w:val="00BA4E59"/>
    <w:rsid w:val="00BA5706"/>
    <w:rsid w:val="00BA5B6F"/>
    <w:rsid w:val="00BA6891"/>
    <w:rsid w:val="00BA69F2"/>
    <w:rsid w:val="00BA6B20"/>
    <w:rsid w:val="00BA6DAB"/>
    <w:rsid w:val="00BA7236"/>
    <w:rsid w:val="00BB0189"/>
    <w:rsid w:val="00BB082B"/>
    <w:rsid w:val="00BB16D6"/>
    <w:rsid w:val="00BB171C"/>
    <w:rsid w:val="00BB1CB9"/>
    <w:rsid w:val="00BB1FB7"/>
    <w:rsid w:val="00BB2319"/>
    <w:rsid w:val="00BB28DE"/>
    <w:rsid w:val="00BB2B84"/>
    <w:rsid w:val="00BB3366"/>
    <w:rsid w:val="00BB3A7B"/>
    <w:rsid w:val="00BB3C97"/>
    <w:rsid w:val="00BB44C0"/>
    <w:rsid w:val="00BB477A"/>
    <w:rsid w:val="00BB563A"/>
    <w:rsid w:val="00BB5CA5"/>
    <w:rsid w:val="00BB76A4"/>
    <w:rsid w:val="00BB76A5"/>
    <w:rsid w:val="00BB79C0"/>
    <w:rsid w:val="00BB7EFD"/>
    <w:rsid w:val="00BC04C0"/>
    <w:rsid w:val="00BC06AA"/>
    <w:rsid w:val="00BC0841"/>
    <w:rsid w:val="00BC1220"/>
    <w:rsid w:val="00BC1594"/>
    <w:rsid w:val="00BC18DD"/>
    <w:rsid w:val="00BC1AD9"/>
    <w:rsid w:val="00BC1D98"/>
    <w:rsid w:val="00BC2CC5"/>
    <w:rsid w:val="00BC2EAC"/>
    <w:rsid w:val="00BC34D8"/>
    <w:rsid w:val="00BC35B9"/>
    <w:rsid w:val="00BC3604"/>
    <w:rsid w:val="00BC46CA"/>
    <w:rsid w:val="00BC46FD"/>
    <w:rsid w:val="00BC487E"/>
    <w:rsid w:val="00BC4CE4"/>
    <w:rsid w:val="00BC4E4D"/>
    <w:rsid w:val="00BC5862"/>
    <w:rsid w:val="00BC5B4E"/>
    <w:rsid w:val="00BC63FB"/>
    <w:rsid w:val="00BC6750"/>
    <w:rsid w:val="00BC67F8"/>
    <w:rsid w:val="00BC6BE5"/>
    <w:rsid w:val="00BC6CFA"/>
    <w:rsid w:val="00BC7114"/>
    <w:rsid w:val="00BC718F"/>
    <w:rsid w:val="00BC784F"/>
    <w:rsid w:val="00BC78A5"/>
    <w:rsid w:val="00BC7EC7"/>
    <w:rsid w:val="00BD03B8"/>
    <w:rsid w:val="00BD0AB0"/>
    <w:rsid w:val="00BD0CE0"/>
    <w:rsid w:val="00BD1D48"/>
    <w:rsid w:val="00BD232B"/>
    <w:rsid w:val="00BD3021"/>
    <w:rsid w:val="00BD314A"/>
    <w:rsid w:val="00BD35E5"/>
    <w:rsid w:val="00BD3759"/>
    <w:rsid w:val="00BD3C51"/>
    <w:rsid w:val="00BD4139"/>
    <w:rsid w:val="00BD4730"/>
    <w:rsid w:val="00BD4A9C"/>
    <w:rsid w:val="00BD4FC7"/>
    <w:rsid w:val="00BD5607"/>
    <w:rsid w:val="00BD59D7"/>
    <w:rsid w:val="00BD5D9C"/>
    <w:rsid w:val="00BD5DFC"/>
    <w:rsid w:val="00BD6696"/>
    <w:rsid w:val="00BD6CE4"/>
    <w:rsid w:val="00BD7325"/>
    <w:rsid w:val="00BD74F3"/>
    <w:rsid w:val="00BE0DB5"/>
    <w:rsid w:val="00BE0E2F"/>
    <w:rsid w:val="00BE130D"/>
    <w:rsid w:val="00BE14A1"/>
    <w:rsid w:val="00BE15FD"/>
    <w:rsid w:val="00BE1BDA"/>
    <w:rsid w:val="00BE1E37"/>
    <w:rsid w:val="00BE2977"/>
    <w:rsid w:val="00BE37F9"/>
    <w:rsid w:val="00BE37FA"/>
    <w:rsid w:val="00BE4108"/>
    <w:rsid w:val="00BE55A6"/>
    <w:rsid w:val="00BE56FA"/>
    <w:rsid w:val="00BE6A95"/>
    <w:rsid w:val="00BE6ED2"/>
    <w:rsid w:val="00BE6EE2"/>
    <w:rsid w:val="00BE73AA"/>
    <w:rsid w:val="00BE7A53"/>
    <w:rsid w:val="00BE7E75"/>
    <w:rsid w:val="00BF008E"/>
    <w:rsid w:val="00BF05CB"/>
    <w:rsid w:val="00BF0F46"/>
    <w:rsid w:val="00BF12AB"/>
    <w:rsid w:val="00BF14F8"/>
    <w:rsid w:val="00BF23B3"/>
    <w:rsid w:val="00BF44A6"/>
    <w:rsid w:val="00BF49F2"/>
    <w:rsid w:val="00BF4FE9"/>
    <w:rsid w:val="00BF5104"/>
    <w:rsid w:val="00BF51AE"/>
    <w:rsid w:val="00BF5519"/>
    <w:rsid w:val="00BF5A7A"/>
    <w:rsid w:val="00BF5E06"/>
    <w:rsid w:val="00BF5EEA"/>
    <w:rsid w:val="00BF6983"/>
    <w:rsid w:val="00BF6F2C"/>
    <w:rsid w:val="00BF7709"/>
    <w:rsid w:val="00BF7979"/>
    <w:rsid w:val="00BF7E6E"/>
    <w:rsid w:val="00C00228"/>
    <w:rsid w:val="00C003FF"/>
    <w:rsid w:val="00C005F8"/>
    <w:rsid w:val="00C00666"/>
    <w:rsid w:val="00C0077B"/>
    <w:rsid w:val="00C01231"/>
    <w:rsid w:val="00C01260"/>
    <w:rsid w:val="00C017D4"/>
    <w:rsid w:val="00C0235C"/>
    <w:rsid w:val="00C02E10"/>
    <w:rsid w:val="00C036E0"/>
    <w:rsid w:val="00C03B81"/>
    <w:rsid w:val="00C03C84"/>
    <w:rsid w:val="00C04003"/>
    <w:rsid w:val="00C04A7F"/>
    <w:rsid w:val="00C04B5C"/>
    <w:rsid w:val="00C051D6"/>
    <w:rsid w:val="00C05232"/>
    <w:rsid w:val="00C0535C"/>
    <w:rsid w:val="00C05FF5"/>
    <w:rsid w:val="00C07037"/>
    <w:rsid w:val="00C07D15"/>
    <w:rsid w:val="00C102D6"/>
    <w:rsid w:val="00C10364"/>
    <w:rsid w:val="00C10B48"/>
    <w:rsid w:val="00C11192"/>
    <w:rsid w:val="00C1183A"/>
    <w:rsid w:val="00C11FA0"/>
    <w:rsid w:val="00C1233A"/>
    <w:rsid w:val="00C138E8"/>
    <w:rsid w:val="00C14669"/>
    <w:rsid w:val="00C14A53"/>
    <w:rsid w:val="00C14A6B"/>
    <w:rsid w:val="00C14FE6"/>
    <w:rsid w:val="00C15189"/>
    <w:rsid w:val="00C152C2"/>
    <w:rsid w:val="00C156A1"/>
    <w:rsid w:val="00C156DB"/>
    <w:rsid w:val="00C156EF"/>
    <w:rsid w:val="00C159AE"/>
    <w:rsid w:val="00C161FB"/>
    <w:rsid w:val="00C16367"/>
    <w:rsid w:val="00C1703B"/>
    <w:rsid w:val="00C1762D"/>
    <w:rsid w:val="00C17B60"/>
    <w:rsid w:val="00C17DDF"/>
    <w:rsid w:val="00C20B00"/>
    <w:rsid w:val="00C2143B"/>
    <w:rsid w:val="00C21E33"/>
    <w:rsid w:val="00C21E6A"/>
    <w:rsid w:val="00C22318"/>
    <w:rsid w:val="00C22417"/>
    <w:rsid w:val="00C22499"/>
    <w:rsid w:val="00C22E3E"/>
    <w:rsid w:val="00C22F8D"/>
    <w:rsid w:val="00C234FE"/>
    <w:rsid w:val="00C23C0C"/>
    <w:rsid w:val="00C23F8F"/>
    <w:rsid w:val="00C24191"/>
    <w:rsid w:val="00C24449"/>
    <w:rsid w:val="00C24E5C"/>
    <w:rsid w:val="00C24F09"/>
    <w:rsid w:val="00C250B4"/>
    <w:rsid w:val="00C25282"/>
    <w:rsid w:val="00C2589C"/>
    <w:rsid w:val="00C259A3"/>
    <w:rsid w:val="00C25B3C"/>
    <w:rsid w:val="00C25D82"/>
    <w:rsid w:val="00C26A48"/>
    <w:rsid w:val="00C26AAE"/>
    <w:rsid w:val="00C2732C"/>
    <w:rsid w:val="00C27565"/>
    <w:rsid w:val="00C30C30"/>
    <w:rsid w:val="00C30D29"/>
    <w:rsid w:val="00C312C1"/>
    <w:rsid w:val="00C320F7"/>
    <w:rsid w:val="00C324D9"/>
    <w:rsid w:val="00C325AB"/>
    <w:rsid w:val="00C33044"/>
    <w:rsid w:val="00C33368"/>
    <w:rsid w:val="00C33961"/>
    <w:rsid w:val="00C33A1A"/>
    <w:rsid w:val="00C33A88"/>
    <w:rsid w:val="00C3497B"/>
    <w:rsid w:val="00C35097"/>
    <w:rsid w:val="00C3625C"/>
    <w:rsid w:val="00C3643B"/>
    <w:rsid w:val="00C365C0"/>
    <w:rsid w:val="00C36D1A"/>
    <w:rsid w:val="00C37685"/>
    <w:rsid w:val="00C3792D"/>
    <w:rsid w:val="00C37AB3"/>
    <w:rsid w:val="00C37C6C"/>
    <w:rsid w:val="00C37F87"/>
    <w:rsid w:val="00C406DE"/>
    <w:rsid w:val="00C4085F"/>
    <w:rsid w:val="00C40BE8"/>
    <w:rsid w:val="00C40F20"/>
    <w:rsid w:val="00C40FFE"/>
    <w:rsid w:val="00C41363"/>
    <w:rsid w:val="00C42466"/>
    <w:rsid w:val="00C424BE"/>
    <w:rsid w:val="00C4277D"/>
    <w:rsid w:val="00C43C96"/>
    <w:rsid w:val="00C450CC"/>
    <w:rsid w:val="00C46434"/>
    <w:rsid w:val="00C46DCD"/>
    <w:rsid w:val="00C46DE4"/>
    <w:rsid w:val="00C46E02"/>
    <w:rsid w:val="00C47613"/>
    <w:rsid w:val="00C513BD"/>
    <w:rsid w:val="00C51BB9"/>
    <w:rsid w:val="00C52037"/>
    <w:rsid w:val="00C52233"/>
    <w:rsid w:val="00C52F10"/>
    <w:rsid w:val="00C5311A"/>
    <w:rsid w:val="00C541FE"/>
    <w:rsid w:val="00C54563"/>
    <w:rsid w:val="00C54702"/>
    <w:rsid w:val="00C549A1"/>
    <w:rsid w:val="00C55324"/>
    <w:rsid w:val="00C556FD"/>
    <w:rsid w:val="00C55B88"/>
    <w:rsid w:val="00C55FA5"/>
    <w:rsid w:val="00C56275"/>
    <w:rsid w:val="00C576E2"/>
    <w:rsid w:val="00C578A4"/>
    <w:rsid w:val="00C600C2"/>
    <w:rsid w:val="00C60446"/>
    <w:rsid w:val="00C60768"/>
    <w:rsid w:val="00C60E52"/>
    <w:rsid w:val="00C6174D"/>
    <w:rsid w:val="00C61C66"/>
    <w:rsid w:val="00C61CF0"/>
    <w:rsid w:val="00C62271"/>
    <w:rsid w:val="00C62379"/>
    <w:rsid w:val="00C62AE5"/>
    <w:rsid w:val="00C62DF2"/>
    <w:rsid w:val="00C630F6"/>
    <w:rsid w:val="00C643D7"/>
    <w:rsid w:val="00C645FD"/>
    <w:rsid w:val="00C65D44"/>
    <w:rsid w:val="00C6609E"/>
    <w:rsid w:val="00C6680D"/>
    <w:rsid w:val="00C66A69"/>
    <w:rsid w:val="00C67430"/>
    <w:rsid w:val="00C67437"/>
    <w:rsid w:val="00C67B91"/>
    <w:rsid w:val="00C67F7F"/>
    <w:rsid w:val="00C704EC"/>
    <w:rsid w:val="00C7113E"/>
    <w:rsid w:val="00C711CD"/>
    <w:rsid w:val="00C714C6"/>
    <w:rsid w:val="00C7164D"/>
    <w:rsid w:val="00C72443"/>
    <w:rsid w:val="00C72EA5"/>
    <w:rsid w:val="00C730A4"/>
    <w:rsid w:val="00C73564"/>
    <w:rsid w:val="00C73E82"/>
    <w:rsid w:val="00C74116"/>
    <w:rsid w:val="00C76825"/>
    <w:rsid w:val="00C768DC"/>
    <w:rsid w:val="00C76AE3"/>
    <w:rsid w:val="00C770DC"/>
    <w:rsid w:val="00C771F2"/>
    <w:rsid w:val="00C774AA"/>
    <w:rsid w:val="00C77E73"/>
    <w:rsid w:val="00C77EA2"/>
    <w:rsid w:val="00C80D88"/>
    <w:rsid w:val="00C811C0"/>
    <w:rsid w:val="00C81A56"/>
    <w:rsid w:val="00C81F01"/>
    <w:rsid w:val="00C81F4D"/>
    <w:rsid w:val="00C82240"/>
    <w:rsid w:val="00C830C0"/>
    <w:rsid w:val="00C83F54"/>
    <w:rsid w:val="00C8468F"/>
    <w:rsid w:val="00C85200"/>
    <w:rsid w:val="00C85680"/>
    <w:rsid w:val="00C85827"/>
    <w:rsid w:val="00C85FE4"/>
    <w:rsid w:val="00C86485"/>
    <w:rsid w:val="00C87286"/>
    <w:rsid w:val="00C87B2D"/>
    <w:rsid w:val="00C87BBE"/>
    <w:rsid w:val="00C87CDF"/>
    <w:rsid w:val="00C90A6F"/>
    <w:rsid w:val="00C90A70"/>
    <w:rsid w:val="00C90DCD"/>
    <w:rsid w:val="00C91080"/>
    <w:rsid w:val="00C91DFE"/>
    <w:rsid w:val="00C91FA9"/>
    <w:rsid w:val="00C9236E"/>
    <w:rsid w:val="00C9254B"/>
    <w:rsid w:val="00C92A1C"/>
    <w:rsid w:val="00C92A66"/>
    <w:rsid w:val="00C935AF"/>
    <w:rsid w:val="00C93C64"/>
    <w:rsid w:val="00C93F12"/>
    <w:rsid w:val="00C94122"/>
    <w:rsid w:val="00C94CB1"/>
    <w:rsid w:val="00C94CD4"/>
    <w:rsid w:val="00C95483"/>
    <w:rsid w:val="00C95671"/>
    <w:rsid w:val="00C958D7"/>
    <w:rsid w:val="00C95EB8"/>
    <w:rsid w:val="00C96B23"/>
    <w:rsid w:val="00C96CE7"/>
    <w:rsid w:val="00C97C6F"/>
    <w:rsid w:val="00C97CC3"/>
    <w:rsid w:val="00CA10AD"/>
    <w:rsid w:val="00CA1A36"/>
    <w:rsid w:val="00CA2CEB"/>
    <w:rsid w:val="00CA3193"/>
    <w:rsid w:val="00CA3DF0"/>
    <w:rsid w:val="00CA4358"/>
    <w:rsid w:val="00CA45FD"/>
    <w:rsid w:val="00CA4799"/>
    <w:rsid w:val="00CA62B2"/>
    <w:rsid w:val="00CA6845"/>
    <w:rsid w:val="00CA6B2D"/>
    <w:rsid w:val="00CA6D4F"/>
    <w:rsid w:val="00CA70D2"/>
    <w:rsid w:val="00CB1272"/>
    <w:rsid w:val="00CB14A6"/>
    <w:rsid w:val="00CB1BC1"/>
    <w:rsid w:val="00CB1BDA"/>
    <w:rsid w:val="00CB1D42"/>
    <w:rsid w:val="00CB1DA2"/>
    <w:rsid w:val="00CB1FEE"/>
    <w:rsid w:val="00CB2024"/>
    <w:rsid w:val="00CB311D"/>
    <w:rsid w:val="00CB37C7"/>
    <w:rsid w:val="00CB3A69"/>
    <w:rsid w:val="00CB3F83"/>
    <w:rsid w:val="00CB41ED"/>
    <w:rsid w:val="00CB4DAB"/>
    <w:rsid w:val="00CB4E5E"/>
    <w:rsid w:val="00CB5AD6"/>
    <w:rsid w:val="00CB63E3"/>
    <w:rsid w:val="00CB669F"/>
    <w:rsid w:val="00CB6851"/>
    <w:rsid w:val="00CB6EFE"/>
    <w:rsid w:val="00CB72A8"/>
    <w:rsid w:val="00CB75BA"/>
    <w:rsid w:val="00CB7A46"/>
    <w:rsid w:val="00CB7BBB"/>
    <w:rsid w:val="00CC04C2"/>
    <w:rsid w:val="00CC04C5"/>
    <w:rsid w:val="00CC061A"/>
    <w:rsid w:val="00CC08A3"/>
    <w:rsid w:val="00CC09D5"/>
    <w:rsid w:val="00CC0B3F"/>
    <w:rsid w:val="00CC1D0F"/>
    <w:rsid w:val="00CC2AE2"/>
    <w:rsid w:val="00CC6CBA"/>
    <w:rsid w:val="00CC6D4F"/>
    <w:rsid w:val="00CC7509"/>
    <w:rsid w:val="00CC7560"/>
    <w:rsid w:val="00CC78F4"/>
    <w:rsid w:val="00CD0C1F"/>
    <w:rsid w:val="00CD1063"/>
    <w:rsid w:val="00CD107B"/>
    <w:rsid w:val="00CD1B31"/>
    <w:rsid w:val="00CD1C3E"/>
    <w:rsid w:val="00CD1E50"/>
    <w:rsid w:val="00CD2540"/>
    <w:rsid w:val="00CD2E6C"/>
    <w:rsid w:val="00CD2FD9"/>
    <w:rsid w:val="00CD32C7"/>
    <w:rsid w:val="00CD341A"/>
    <w:rsid w:val="00CD3918"/>
    <w:rsid w:val="00CD3A02"/>
    <w:rsid w:val="00CD3C1E"/>
    <w:rsid w:val="00CD454F"/>
    <w:rsid w:val="00CD480C"/>
    <w:rsid w:val="00CD4BCB"/>
    <w:rsid w:val="00CD4BD6"/>
    <w:rsid w:val="00CD4E1F"/>
    <w:rsid w:val="00CD4FDE"/>
    <w:rsid w:val="00CD5026"/>
    <w:rsid w:val="00CD51ED"/>
    <w:rsid w:val="00CD62B4"/>
    <w:rsid w:val="00CD62ED"/>
    <w:rsid w:val="00CD65ED"/>
    <w:rsid w:val="00CD67F3"/>
    <w:rsid w:val="00CD683F"/>
    <w:rsid w:val="00CD68D4"/>
    <w:rsid w:val="00CD6B7A"/>
    <w:rsid w:val="00CD7139"/>
    <w:rsid w:val="00CD74C9"/>
    <w:rsid w:val="00CD77CA"/>
    <w:rsid w:val="00CD7897"/>
    <w:rsid w:val="00CE03D9"/>
    <w:rsid w:val="00CE0E4E"/>
    <w:rsid w:val="00CE0FC6"/>
    <w:rsid w:val="00CE1372"/>
    <w:rsid w:val="00CE19FB"/>
    <w:rsid w:val="00CE24DD"/>
    <w:rsid w:val="00CE2D86"/>
    <w:rsid w:val="00CE3802"/>
    <w:rsid w:val="00CE3A56"/>
    <w:rsid w:val="00CE45AC"/>
    <w:rsid w:val="00CE482D"/>
    <w:rsid w:val="00CE4AD4"/>
    <w:rsid w:val="00CE4F88"/>
    <w:rsid w:val="00CE582D"/>
    <w:rsid w:val="00CE594C"/>
    <w:rsid w:val="00CE5A35"/>
    <w:rsid w:val="00CE60DE"/>
    <w:rsid w:val="00CE70EE"/>
    <w:rsid w:val="00CE7635"/>
    <w:rsid w:val="00CE7AFD"/>
    <w:rsid w:val="00CE7CA6"/>
    <w:rsid w:val="00CE7DA4"/>
    <w:rsid w:val="00CE7EE2"/>
    <w:rsid w:val="00CF00E0"/>
    <w:rsid w:val="00CF03A9"/>
    <w:rsid w:val="00CF17BD"/>
    <w:rsid w:val="00CF2491"/>
    <w:rsid w:val="00CF2BB6"/>
    <w:rsid w:val="00CF3300"/>
    <w:rsid w:val="00CF33F6"/>
    <w:rsid w:val="00CF355B"/>
    <w:rsid w:val="00CF3774"/>
    <w:rsid w:val="00CF37D4"/>
    <w:rsid w:val="00CF4990"/>
    <w:rsid w:val="00CF4A69"/>
    <w:rsid w:val="00CF4A76"/>
    <w:rsid w:val="00CF4CFD"/>
    <w:rsid w:val="00CF50E4"/>
    <w:rsid w:val="00CF54DD"/>
    <w:rsid w:val="00CF5583"/>
    <w:rsid w:val="00CF55B4"/>
    <w:rsid w:val="00CF58BE"/>
    <w:rsid w:val="00CF6FC8"/>
    <w:rsid w:val="00CF6FE2"/>
    <w:rsid w:val="00D00576"/>
    <w:rsid w:val="00D00C8C"/>
    <w:rsid w:val="00D00E4B"/>
    <w:rsid w:val="00D00EF2"/>
    <w:rsid w:val="00D020E6"/>
    <w:rsid w:val="00D022C6"/>
    <w:rsid w:val="00D022F2"/>
    <w:rsid w:val="00D03016"/>
    <w:rsid w:val="00D0316A"/>
    <w:rsid w:val="00D0422E"/>
    <w:rsid w:val="00D046A0"/>
    <w:rsid w:val="00D04A8F"/>
    <w:rsid w:val="00D052BA"/>
    <w:rsid w:val="00D05AC3"/>
    <w:rsid w:val="00D0648F"/>
    <w:rsid w:val="00D07040"/>
    <w:rsid w:val="00D074F3"/>
    <w:rsid w:val="00D078D8"/>
    <w:rsid w:val="00D07A32"/>
    <w:rsid w:val="00D101F6"/>
    <w:rsid w:val="00D106D3"/>
    <w:rsid w:val="00D10849"/>
    <w:rsid w:val="00D116DA"/>
    <w:rsid w:val="00D11E08"/>
    <w:rsid w:val="00D12096"/>
    <w:rsid w:val="00D124EF"/>
    <w:rsid w:val="00D12D67"/>
    <w:rsid w:val="00D131A3"/>
    <w:rsid w:val="00D131F2"/>
    <w:rsid w:val="00D1398B"/>
    <w:rsid w:val="00D13DE8"/>
    <w:rsid w:val="00D14055"/>
    <w:rsid w:val="00D143A5"/>
    <w:rsid w:val="00D145A1"/>
    <w:rsid w:val="00D14EF7"/>
    <w:rsid w:val="00D154D7"/>
    <w:rsid w:val="00D161FC"/>
    <w:rsid w:val="00D16433"/>
    <w:rsid w:val="00D166B8"/>
    <w:rsid w:val="00D16C1A"/>
    <w:rsid w:val="00D17DAB"/>
    <w:rsid w:val="00D20116"/>
    <w:rsid w:val="00D20D78"/>
    <w:rsid w:val="00D22316"/>
    <w:rsid w:val="00D228DB"/>
    <w:rsid w:val="00D23071"/>
    <w:rsid w:val="00D23A1D"/>
    <w:rsid w:val="00D23AEE"/>
    <w:rsid w:val="00D24341"/>
    <w:rsid w:val="00D25646"/>
    <w:rsid w:val="00D25919"/>
    <w:rsid w:val="00D25BAF"/>
    <w:rsid w:val="00D25FB1"/>
    <w:rsid w:val="00D2747A"/>
    <w:rsid w:val="00D278A1"/>
    <w:rsid w:val="00D27DF3"/>
    <w:rsid w:val="00D27FEF"/>
    <w:rsid w:val="00D302F6"/>
    <w:rsid w:val="00D30A21"/>
    <w:rsid w:val="00D310F5"/>
    <w:rsid w:val="00D31143"/>
    <w:rsid w:val="00D32556"/>
    <w:rsid w:val="00D32933"/>
    <w:rsid w:val="00D33531"/>
    <w:rsid w:val="00D33665"/>
    <w:rsid w:val="00D33A33"/>
    <w:rsid w:val="00D33C49"/>
    <w:rsid w:val="00D33D3D"/>
    <w:rsid w:val="00D347ED"/>
    <w:rsid w:val="00D3483E"/>
    <w:rsid w:val="00D34B83"/>
    <w:rsid w:val="00D357B9"/>
    <w:rsid w:val="00D3587B"/>
    <w:rsid w:val="00D358C0"/>
    <w:rsid w:val="00D368C3"/>
    <w:rsid w:val="00D37F47"/>
    <w:rsid w:val="00D40BE8"/>
    <w:rsid w:val="00D40DC5"/>
    <w:rsid w:val="00D40EB2"/>
    <w:rsid w:val="00D41A98"/>
    <w:rsid w:val="00D435F9"/>
    <w:rsid w:val="00D43B70"/>
    <w:rsid w:val="00D43BAD"/>
    <w:rsid w:val="00D43E44"/>
    <w:rsid w:val="00D4460A"/>
    <w:rsid w:val="00D44D03"/>
    <w:rsid w:val="00D450B7"/>
    <w:rsid w:val="00D4531A"/>
    <w:rsid w:val="00D4668B"/>
    <w:rsid w:val="00D46842"/>
    <w:rsid w:val="00D46F8D"/>
    <w:rsid w:val="00D47382"/>
    <w:rsid w:val="00D4783D"/>
    <w:rsid w:val="00D50903"/>
    <w:rsid w:val="00D50905"/>
    <w:rsid w:val="00D50B77"/>
    <w:rsid w:val="00D51E3E"/>
    <w:rsid w:val="00D5257F"/>
    <w:rsid w:val="00D5281E"/>
    <w:rsid w:val="00D52829"/>
    <w:rsid w:val="00D52BCE"/>
    <w:rsid w:val="00D52D3C"/>
    <w:rsid w:val="00D5358C"/>
    <w:rsid w:val="00D5399B"/>
    <w:rsid w:val="00D5400F"/>
    <w:rsid w:val="00D55206"/>
    <w:rsid w:val="00D553B1"/>
    <w:rsid w:val="00D5548F"/>
    <w:rsid w:val="00D555A4"/>
    <w:rsid w:val="00D55616"/>
    <w:rsid w:val="00D55864"/>
    <w:rsid w:val="00D55900"/>
    <w:rsid w:val="00D563A5"/>
    <w:rsid w:val="00D564F9"/>
    <w:rsid w:val="00D568F2"/>
    <w:rsid w:val="00D5712D"/>
    <w:rsid w:val="00D574AD"/>
    <w:rsid w:val="00D6010E"/>
    <w:rsid w:val="00D601CE"/>
    <w:rsid w:val="00D6060D"/>
    <w:rsid w:val="00D6069E"/>
    <w:rsid w:val="00D60986"/>
    <w:rsid w:val="00D61176"/>
    <w:rsid w:val="00D61702"/>
    <w:rsid w:val="00D61DFA"/>
    <w:rsid w:val="00D62098"/>
    <w:rsid w:val="00D6232C"/>
    <w:rsid w:val="00D63B2A"/>
    <w:rsid w:val="00D63DAC"/>
    <w:rsid w:val="00D656D1"/>
    <w:rsid w:val="00D656D7"/>
    <w:rsid w:val="00D6655F"/>
    <w:rsid w:val="00D66C36"/>
    <w:rsid w:val="00D66D4D"/>
    <w:rsid w:val="00D66FF4"/>
    <w:rsid w:val="00D671DC"/>
    <w:rsid w:val="00D67AA8"/>
    <w:rsid w:val="00D70564"/>
    <w:rsid w:val="00D7142C"/>
    <w:rsid w:val="00D71457"/>
    <w:rsid w:val="00D72505"/>
    <w:rsid w:val="00D72934"/>
    <w:rsid w:val="00D730BB"/>
    <w:rsid w:val="00D732A1"/>
    <w:rsid w:val="00D73784"/>
    <w:rsid w:val="00D742C8"/>
    <w:rsid w:val="00D7439C"/>
    <w:rsid w:val="00D756F2"/>
    <w:rsid w:val="00D75787"/>
    <w:rsid w:val="00D75857"/>
    <w:rsid w:val="00D7585E"/>
    <w:rsid w:val="00D7625E"/>
    <w:rsid w:val="00D76708"/>
    <w:rsid w:val="00D779E9"/>
    <w:rsid w:val="00D77D4E"/>
    <w:rsid w:val="00D77D67"/>
    <w:rsid w:val="00D80917"/>
    <w:rsid w:val="00D80D76"/>
    <w:rsid w:val="00D81919"/>
    <w:rsid w:val="00D81927"/>
    <w:rsid w:val="00D81EEC"/>
    <w:rsid w:val="00D82651"/>
    <w:rsid w:val="00D82796"/>
    <w:rsid w:val="00D8309C"/>
    <w:rsid w:val="00D832AE"/>
    <w:rsid w:val="00D83BAF"/>
    <w:rsid w:val="00D840E0"/>
    <w:rsid w:val="00D8468E"/>
    <w:rsid w:val="00D84E29"/>
    <w:rsid w:val="00D8500C"/>
    <w:rsid w:val="00D85443"/>
    <w:rsid w:val="00D85FA9"/>
    <w:rsid w:val="00D8728E"/>
    <w:rsid w:val="00D87E48"/>
    <w:rsid w:val="00D900AB"/>
    <w:rsid w:val="00D90900"/>
    <w:rsid w:val="00D90D6A"/>
    <w:rsid w:val="00D91264"/>
    <w:rsid w:val="00D9197C"/>
    <w:rsid w:val="00D91BC0"/>
    <w:rsid w:val="00D91E6F"/>
    <w:rsid w:val="00D922A3"/>
    <w:rsid w:val="00D927A2"/>
    <w:rsid w:val="00D92E72"/>
    <w:rsid w:val="00D92EBF"/>
    <w:rsid w:val="00D93E42"/>
    <w:rsid w:val="00D95168"/>
    <w:rsid w:val="00D955B3"/>
    <w:rsid w:val="00D95E85"/>
    <w:rsid w:val="00D95EC4"/>
    <w:rsid w:val="00D96288"/>
    <w:rsid w:val="00D96C69"/>
    <w:rsid w:val="00D9713A"/>
    <w:rsid w:val="00D9740C"/>
    <w:rsid w:val="00D97BC0"/>
    <w:rsid w:val="00D97E4A"/>
    <w:rsid w:val="00DA0152"/>
    <w:rsid w:val="00DA0BC9"/>
    <w:rsid w:val="00DA15BB"/>
    <w:rsid w:val="00DA15F4"/>
    <w:rsid w:val="00DA185C"/>
    <w:rsid w:val="00DA1A88"/>
    <w:rsid w:val="00DA1BF3"/>
    <w:rsid w:val="00DA21F1"/>
    <w:rsid w:val="00DA356C"/>
    <w:rsid w:val="00DA39D0"/>
    <w:rsid w:val="00DA48A0"/>
    <w:rsid w:val="00DA5078"/>
    <w:rsid w:val="00DA52E6"/>
    <w:rsid w:val="00DA58D7"/>
    <w:rsid w:val="00DA6775"/>
    <w:rsid w:val="00DA772B"/>
    <w:rsid w:val="00DA7A80"/>
    <w:rsid w:val="00DA7BC5"/>
    <w:rsid w:val="00DA7ED3"/>
    <w:rsid w:val="00DB050A"/>
    <w:rsid w:val="00DB0D59"/>
    <w:rsid w:val="00DB1697"/>
    <w:rsid w:val="00DB17E0"/>
    <w:rsid w:val="00DB1D6C"/>
    <w:rsid w:val="00DB2C74"/>
    <w:rsid w:val="00DB32DD"/>
    <w:rsid w:val="00DB4714"/>
    <w:rsid w:val="00DB4C35"/>
    <w:rsid w:val="00DB4D1E"/>
    <w:rsid w:val="00DB4F22"/>
    <w:rsid w:val="00DB51BE"/>
    <w:rsid w:val="00DB5273"/>
    <w:rsid w:val="00DB5435"/>
    <w:rsid w:val="00DB55A2"/>
    <w:rsid w:val="00DB5635"/>
    <w:rsid w:val="00DB60C9"/>
    <w:rsid w:val="00DB6667"/>
    <w:rsid w:val="00DB66B4"/>
    <w:rsid w:val="00DB7F91"/>
    <w:rsid w:val="00DC07A9"/>
    <w:rsid w:val="00DC07FB"/>
    <w:rsid w:val="00DC2659"/>
    <w:rsid w:val="00DC26C3"/>
    <w:rsid w:val="00DC2D3D"/>
    <w:rsid w:val="00DC3973"/>
    <w:rsid w:val="00DC3B5F"/>
    <w:rsid w:val="00DC3F15"/>
    <w:rsid w:val="00DC45C5"/>
    <w:rsid w:val="00DC4A59"/>
    <w:rsid w:val="00DC5015"/>
    <w:rsid w:val="00DC5154"/>
    <w:rsid w:val="00DC5B4F"/>
    <w:rsid w:val="00DC5C53"/>
    <w:rsid w:val="00DC5D67"/>
    <w:rsid w:val="00DC5E79"/>
    <w:rsid w:val="00DC5F9B"/>
    <w:rsid w:val="00DC6228"/>
    <w:rsid w:val="00DC62E2"/>
    <w:rsid w:val="00DC6486"/>
    <w:rsid w:val="00DC6B17"/>
    <w:rsid w:val="00DC6E8E"/>
    <w:rsid w:val="00DC6F26"/>
    <w:rsid w:val="00DC7403"/>
    <w:rsid w:val="00DC7B18"/>
    <w:rsid w:val="00DD0502"/>
    <w:rsid w:val="00DD09B3"/>
    <w:rsid w:val="00DD11CA"/>
    <w:rsid w:val="00DD15DE"/>
    <w:rsid w:val="00DD1635"/>
    <w:rsid w:val="00DD17E1"/>
    <w:rsid w:val="00DD1B70"/>
    <w:rsid w:val="00DD25B6"/>
    <w:rsid w:val="00DD26C0"/>
    <w:rsid w:val="00DD2840"/>
    <w:rsid w:val="00DD2EEB"/>
    <w:rsid w:val="00DD3810"/>
    <w:rsid w:val="00DD3F5F"/>
    <w:rsid w:val="00DD442F"/>
    <w:rsid w:val="00DD4AC0"/>
    <w:rsid w:val="00DD5988"/>
    <w:rsid w:val="00DD5C70"/>
    <w:rsid w:val="00DD61DC"/>
    <w:rsid w:val="00DD700F"/>
    <w:rsid w:val="00DD7DE6"/>
    <w:rsid w:val="00DE01BD"/>
    <w:rsid w:val="00DE0AC7"/>
    <w:rsid w:val="00DE16B1"/>
    <w:rsid w:val="00DE1B6A"/>
    <w:rsid w:val="00DE1C48"/>
    <w:rsid w:val="00DE2082"/>
    <w:rsid w:val="00DE20F3"/>
    <w:rsid w:val="00DE20FF"/>
    <w:rsid w:val="00DE2875"/>
    <w:rsid w:val="00DE3708"/>
    <w:rsid w:val="00DE3D68"/>
    <w:rsid w:val="00DE47ED"/>
    <w:rsid w:val="00DE4E59"/>
    <w:rsid w:val="00DE59A0"/>
    <w:rsid w:val="00DE68F1"/>
    <w:rsid w:val="00DE6974"/>
    <w:rsid w:val="00DF05D9"/>
    <w:rsid w:val="00DF05DB"/>
    <w:rsid w:val="00DF1E58"/>
    <w:rsid w:val="00DF2C8F"/>
    <w:rsid w:val="00DF328F"/>
    <w:rsid w:val="00DF33D1"/>
    <w:rsid w:val="00DF3782"/>
    <w:rsid w:val="00DF3A4F"/>
    <w:rsid w:val="00DF3AB6"/>
    <w:rsid w:val="00DF41DE"/>
    <w:rsid w:val="00DF4407"/>
    <w:rsid w:val="00DF444F"/>
    <w:rsid w:val="00DF44D2"/>
    <w:rsid w:val="00DF4895"/>
    <w:rsid w:val="00DF4BCC"/>
    <w:rsid w:val="00DF4D21"/>
    <w:rsid w:val="00DF54BB"/>
    <w:rsid w:val="00DF5703"/>
    <w:rsid w:val="00DF5DF6"/>
    <w:rsid w:val="00DF5E7C"/>
    <w:rsid w:val="00DF6386"/>
    <w:rsid w:val="00DF6E8A"/>
    <w:rsid w:val="00DF7976"/>
    <w:rsid w:val="00E004AF"/>
    <w:rsid w:val="00E00BC6"/>
    <w:rsid w:val="00E01D48"/>
    <w:rsid w:val="00E0361B"/>
    <w:rsid w:val="00E03E84"/>
    <w:rsid w:val="00E04C95"/>
    <w:rsid w:val="00E0536E"/>
    <w:rsid w:val="00E05486"/>
    <w:rsid w:val="00E05CA1"/>
    <w:rsid w:val="00E06A72"/>
    <w:rsid w:val="00E06F49"/>
    <w:rsid w:val="00E0768E"/>
    <w:rsid w:val="00E076B5"/>
    <w:rsid w:val="00E07981"/>
    <w:rsid w:val="00E07E83"/>
    <w:rsid w:val="00E101A6"/>
    <w:rsid w:val="00E10AAB"/>
    <w:rsid w:val="00E11345"/>
    <w:rsid w:val="00E11369"/>
    <w:rsid w:val="00E1187C"/>
    <w:rsid w:val="00E120C4"/>
    <w:rsid w:val="00E136BC"/>
    <w:rsid w:val="00E13A0A"/>
    <w:rsid w:val="00E13F1F"/>
    <w:rsid w:val="00E14018"/>
    <w:rsid w:val="00E14411"/>
    <w:rsid w:val="00E14991"/>
    <w:rsid w:val="00E14C43"/>
    <w:rsid w:val="00E14EB3"/>
    <w:rsid w:val="00E14ED3"/>
    <w:rsid w:val="00E152FA"/>
    <w:rsid w:val="00E15B38"/>
    <w:rsid w:val="00E15F5C"/>
    <w:rsid w:val="00E16010"/>
    <w:rsid w:val="00E16660"/>
    <w:rsid w:val="00E16B35"/>
    <w:rsid w:val="00E17425"/>
    <w:rsid w:val="00E209A4"/>
    <w:rsid w:val="00E215FB"/>
    <w:rsid w:val="00E219C8"/>
    <w:rsid w:val="00E226EE"/>
    <w:rsid w:val="00E23ECF"/>
    <w:rsid w:val="00E24360"/>
    <w:rsid w:val="00E24516"/>
    <w:rsid w:val="00E249EF"/>
    <w:rsid w:val="00E250AA"/>
    <w:rsid w:val="00E2566E"/>
    <w:rsid w:val="00E25909"/>
    <w:rsid w:val="00E2590C"/>
    <w:rsid w:val="00E25B6F"/>
    <w:rsid w:val="00E25CB1"/>
    <w:rsid w:val="00E260B3"/>
    <w:rsid w:val="00E26CC5"/>
    <w:rsid w:val="00E27E69"/>
    <w:rsid w:val="00E304D0"/>
    <w:rsid w:val="00E30602"/>
    <w:rsid w:val="00E32106"/>
    <w:rsid w:val="00E3214F"/>
    <w:rsid w:val="00E3352E"/>
    <w:rsid w:val="00E3372C"/>
    <w:rsid w:val="00E34434"/>
    <w:rsid w:val="00E34533"/>
    <w:rsid w:val="00E3478D"/>
    <w:rsid w:val="00E3478E"/>
    <w:rsid w:val="00E34CD2"/>
    <w:rsid w:val="00E34F4A"/>
    <w:rsid w:val="00E35105"/>
    <w:rsid w:val="00E35303"/>
    <w:rsid w:val="00E354AC"/>
    <w:rsid w:val="00E35538"/>
    <w:rsid w:val="00E358E7"/>
    <w:rsid w:val="00E35C60"/>
    <w:rsid w:val="00E36195"/>
    <w:rsid w:val="00E361EF"/>
    <w:rsid w:val="00E36FFA"/>
    <w:rsid w:val="00E371E4"/>
    <w:rsid w:val="00E3759A"/>
    <w:rsid w:val="00E37CA2"/>
    <w:rsid w:val="00E40924"/>
    <w:rsid w:val="00E411FE"/>
    <w:rsid w:val="00E41678"/>
    <w:rsid w:val="00E417E1"/>
    <w:rsid w:val="00E41CFA"/>
    <w:rsid w:val="00E420B3"/>
    <w:rsid w:val="00E420BC"/>
    <w:rsid w:val="00E42532"/>
    <w:rsid w:val="00E4257D"/>
    <w:rsid w:val="00E43275"/>
    <w:rsid w:val="00E43912"/>
    <w:rsid w:val="00E43B4F"/>
    <w:rsid w:val="00E43CCE"/>
    <w:rsid w:val="00E43D7D"/>
    <w:rsid w:val="00E44365"/>
    <w:rsid w:val="00E44D8C"/>
    <w:rsid w:val="00E45946"/>
    <w:rsid w:val="00E459D3"/>
    <w:rsid w:val="00E45B01"/>
    <w:rsid w:val="00E45BDC"/>
    <w:rsid w:val="00E45C06"/>
    <w:rsid w:val="00E46060"/>
    <w:rsid w:val="00E4630B"/>
    <w:rsid w:val="00E46495"/>
    <w:rsid w:val="00E466CF"/>
    <w:rsid w:val="00E47394"/>
    <w:rsid w:val="00E4757E"/>
    <w:rsid w:val="00E476C6"/>
    <w:rsid w:val="00E47AB5"/>
    <w:rsid w:val="00E47B7C"/>
    <w:rsid w:val="00E507A3"/>
    <w:rsid w:val="00E50975"/>
    <w:rsid w:val="00E514BC"/>
    <w:rsid w:val="00E515C3"/>
    <w:rsid w:val="00E5160D"/>
    <w:rsid w:val="00E51614"/>
    <w:rsid w:val="00E51D7D"/>
    <w:rsid w:val="00E51E6F"/>
    <w:rsid w:val="00E5279E"/>
    <w:rsid w:val="00E52B9D"/>
    <w:rsid w:val="00E530FF"/>
    <w:rsid w:val="00E53321"/>
    <w:rsid w:val="00E53640"/>
    <w:rsid w:val="00E53A04"/>
    <w:rsid w:val="00E542C4"/>
    <w:rsid w:val="00E545F3"/>
    <w:rsid w:val="00E54748"/>
    <w:rsid w:val="00E54F40"/>
    <w:rsid w:val="00E5585D"/>
    <w:rsid w:val="00E55A52"/>
    <w:rsid w:val="00E561EE"/>
    <w:rsid w:val="00E5624B"/>
    <w:rsid w:val="00E5633C"/>
    <w:rsid w:val="00E5663B"/>
    <w:rsid w:val="00E56700"/>
    <w:rsid w:val="00E567B9"/>
    <w:rsid w:val="00E56EA4"/>
    <w:rsid w:val="00E57D6F"/>
    <w:rsid w:val="00E603BF"/>
    <w:rsid w:val="00E60891"/>
    <w:rsid w:val="00E6102D"/>
    <w:rsid w:val="00E616C5"/>
    <w:rsid w:val="00E61742"/>
    <w:rsid w:val="00E6202A"/>
    <w:rsid w:val="00E620E8"/>
    <w:rsid w:val="00E625D1"/>
    <w:rsid w:val="00E6271C"/>
    <w:rsid w:val="00E62731"/>
    <w:rsid w:val="00E627CB"/>
    <w:rsid w:val="00E629C6"/>
    <w:rsid w:val="00E63150"/>
    <w:rsid w:val="00E63260"/>
    <w:rsid w:val="00E6332B"/>
    <w:rsid w:val="00E63AA1"/>
    <w:rsid w:val="00E63F82"/>
    <w:rsid w:val="00E64009"/>
    <w:rsid w:val="00E644CC"/>
    <w:rsid w:val="00E646BD"/>
    <w:rsid w:val="00E64C22"/>
    <w:rsid w:val="00E64C26"/>
    <w:rsid w:val="00E655EE"/>
    <w:rsid w:val="00E65607"/>
    <w:rsid w:val="00E65A14"/>
    <w:rsid w:val="00E65AAC"/>
    <w:rsid w:val="00E65B10"/>
    <w:rsid w:val="00E6634F"/>
    <w:rsid w:val="00E6647A"/>
    <w:rsid w:val="00E664B9"/>
    <w:rsid w:val="00E664CE"/>
    <w:rsid w:val="00E6772C"/>
    <w:rsid w:val="00E679A4"/>
    <w:rsid w:val="00E71C7C"/>
    <w:rsid w:val="00E71FF9"/>
    <w:rsid w:val="00E72465"/>
    <w:rsid w:val="00E726C8"/>
    <w:rsid w:val="00E727A8"/>
    <w:rsid w:val="00E730BD"/>
    <w:rsid w:val="00E730F5"/>
    <w:rsid w:val="00E731D8"/>
    <w:rsid w:val="00E73320"/>
    <w:rsid w:val="00E7342F"/>
    <w:rsid w:val="00E73617"/>
    <w:rsid w:val="00E73CA2"/>
    <w:rsid w:val="00E740F7"/>
    <w:rsid w:val="00E74289"/>
    <w:rsid w:val="00E74F31"/>
    <w:rsid w:val="00E755E2"/>
    <w:rsid w:val="00E7581F"/>
    <w:rsid w:val="00E75C03"/>
    <w:rsid w:val="00E75CE7"/>
    <w:rsid w:val="00E76285"/>
    <w:rsid w:val="00E7631D"/>
    <w:rsid w:val="00E7742D"/>
    <w:rsid w:val="00E7759E"/>
    <w:rsid w:val="00E77708"/>
    <w:rsid w:val="00E8003C"/>
    <w:rsid w:val="00E8081D"/>
    <w:rsid w:val="00E81F92"/>
    <w:rsid w:val="00E82971"/>
    <w:rsid w:val="00E82C55"/>
    <w:rsid w:val="00E83095"/>
    <w:rsid w:val="00E83269"/>
    <w:rsid w:val="00E83BCC"/>
    <w:rsid w:val="00E83CB5"/>
    <w:rsid w:val="00E842A5"/>
    <w:rsid w:val="00E848DB"/>
    <w:rsid w:val="00E848E3"/>
    <w:rsid w:val="00E848EF"/>
    <w:rsid w:val="00E84A3F"/>
    <w:rsid w:val="00E84EB9"/>
    <w:rsid w:val="00E853F9"/>
    <w:rsid w:val="00E858FB"/>
    <w:rsid w:val="00E8597B"/>
    <w:rsid w:val="00E85B1C"/>
    <w:rsid w:val="00E85F7E"/>
    <w:rsid w:val="00E864E6"/>
    <w:rsid w:val="00E870DE"/>
    <w:rsid w:val="00E870E1"/>
    <w:rsid w:val="00E87403"/>
    <w:rsid w:val="00E879A4"/>
    <w:rsid w:val="00E87E22"/>
    <w:rsid w:val="00E87E6D"/>
    <w:rsid w:val="00E90DD7"/>
    <w:rsid w:val="00E91011"/>
    <w:rsid w:val="00E92D37"/>
    <w:rsid w:val="00E932C1"/>
    <w:rsid w:val="00E93737"/>
    <w:rsid w:val="00E9394C"/>
    <w:rsid w:val="00E93FF9"/>
    <w:rsid w:val="00E94643"/>
    <w:rsid w:val="00E94A63"/>
    <w:rsid w:val="00E94CC2"/>
    <w:rsid w:val="00E95103"/>
    <w:rsid w:val="00E95C5F"/>
    <w:rsid w:val="00E95C8F"/>
    <w:rsid w:val="00E95D28"/>
    <w:rsid w:val="00E96C75"/>
    <w:rsid w:val="00E970EE"/>
    <w:rsid w:val="00E97422"/>
    <w:rsid w:val="00EA0046"/>
    <w:rsid w:val="00EA030D"/>
    <w:rsid w:val="00EA0398"/>
    <w:rsid w:val="00EA1127"/>
    <w:rsid w:val="00EA1BCB"/>
    <w:rsid w:val="00EA1E02"/>
    <w:rsid w:val="00EA2736"/>
    <w:rsid w:val="00EA27F3"/>
    <w:rsid w:val="00EA2F86"/>
    <w:rsid w:val="00EA33DD"/>
    <w:rsid w:val="00EA36B6"/>
    <w:rsid w:val="00EA59E5"/>
    <w:rsid w:val="00EA5B4A"/>
    <w:rsid w:val="00EA7688"/>
    <w:rsid w:val="00EA777B"/>
    <w:rsid w:val="00EA7923"/>
    <w:rsid w:val="00EA7C44"/>
    <w:rsid w:val="00EA7D63"/>
    <w:rsid w:val="00EA7EF0"/>
    <w:rsid w:val="00EA7FF0"/>
    <w:rsid w:val="00EB02D0"/>
    <w:rsid w:val="00EB0431"/>
    <w:rsid w:val="00EB0864"/>
    <w:rsid w:val="00EB12F2"/>
    <w:rsid w:val="00EB16AA"/>
    <w:rsid w:val="00EB2455"/>
    <w:rsid w:val="00EB2F66"/>
    <w:rsid w:val="00EB3565"/>
    <w:rsid w:val="00EB3A5F"/>
    <w:rsid w:val="00EB3EAC"/>
    <w:rsid w:val="00EB41F7"/>
    <w:rsid w:val="00EB4DD9"/>
    <w:rsid w:val="00EB505C"/>
    <w:rsid w:val="00EB73CE"/>
    <w:rsid w:val="00EB7F50"/>
    <w:rsid w:val="00EB7F74"/>
    <w:rsid w:val="00EC0332"/>
    <w:rsid w:val="00EC0336"/>
    <w:rsid w:val="00EC0B8E"/>
    <w:rsid w:val="00EC15DA"/>
    <w:rsid w:val="00EC165C"/>
    <w:rsid w:val="00EC16BE"/>
    <w:rsid w:val="00EC196C"/>
    <w:rsid w:val="00EC24A8"/>
    <w:rsid w:val="00EC24AA"/>
    <w:rsid w:val="00EC2D3B"/>
    <w:rsid w:val="00EC38A1"/>
    <w:rsid w:val="00EC3E3A"/>
    <w:rsid w:val="00EC4212"/>
    <w:rsid w:val="00EC44DE"/>
    <w:rsid w:val="00EC4BBE"/>
    <w:rsid w:val="00EC4DB6"/>
    <w:rsid w:val="00EC4DC0"/>
    <w:rsid w:val="00EC4F4E"/>
    <w:rsid w:val="00EC569C"/>
    <w:rsid w:val="00EC578C"/>
    <w:rsid w:val="00EC5B41"/>
    <w:rsid w:val="00EC652E"/>
    <w:rsid w:val="00EC6C2D"/>
    <w:rsid w:val="00EC7237"/>
    <w:rsid w:val="00EC765A"/>
    <w:rsid w:val="00EC7BD8"/>
    <w:rsid w:val="00EC7D2F"/>
    <w:rsid w:val="00EC7EB1"/>
    <w:rsid w:val="00ED00B6"/>
    <w:rsid w:val="00ED08DB"/>
    <w:rsid w:val="00ED196D"/>
    <w:rsid w:val="00ED2447"/>
    <w:rsid w:val="00ED27DC"/>
    <w:rsid w:val="00ED2B65"/>
    <w:rsid w:val="00ED2F3C"/>
    <w:rsid w:val="00ED3271"/>
    <w:rsid w:val="00ED337D"/>
    <w:rsid w:val="00ED365F"/>
    <w:rsid w:val="00ED3CE2"/>
    <w:rsid w:val="00ED401D"/>
    <w:rsid w:val="00ED44FD"/>
    <w:rsid w:val="00ED4B26"/>
    <w:rsid w:val="00ED4E32"/>
    <w:rsid w:val="00ED5600"/>
    <w:rsid w:val="00ED5B3B"/>
    <w:rsid w:val="00ED66A1"/>
    <w:rsid w:val="00ED7111"/>
    <w:rsid w:val="00ED72B2"/>
    <w:rsid w:val="00ED7761"/>
    <w:rsid w:val="00ED7807"/>
    <w:rsid w:val="00ED7A43"/>
    <w:rsid w:val="00ED7A98"/>
    <w:rsid w:val="00ED7CA2"/>
    <w:rsid w:val="00ED7D20"/>
    <w:rsid w:val="00EE0B3B"/>
    <w:rsid w:val="00EE103D"/>
    <w:rsid w:val="00EE111A"/>
    <w:rsid w:val="00EE18FB"/>
    <w:rsid w:val="00EE1AE1"/>
    <w:rsid w:val="00EE1D07"/>
    <w:rsid w:val="00EE1D47"/>
    <w:rsid w:val="00EE213E"/>
    <w:rsid w:val="00EE2700"/>
    <w:rsid w:val="00EE28BC"/>
    <w:rsid w:val="00EE3295"/>
    <w:rsid w:val="00EE3452"/>
    <w:rsid w:val="00EE3568"/>
    <w:rsid w:val="00EE35B1"/>
    <w:rsid w:val="00EE3689"/>
    <w:rsid w:val="00EE4364"/>
    <w:rsid w:val="00EE478F"/>
    <w:rsid w:val="00EE5944"/>
    <w:rsid w:val="00EE5CBB"/>
    <w:rsid w:val="00EE6770"/>
    <w:rsid w:val="00EE69EB"/>
    <w:rsid w:val="00EE7809"/>
    <w:rsid w:val="00EE780C"/>
    <w:rsid w:val="00EE797D"/>
    <w:rsid w:val="00EF0032"/>
    <w:rsid w:val="00EF132F"/>
    <w:rsid w:val="00EF1DA6"/>
    <w:rsid w:val="00EF1EE3"/>
    <w:rsid w:val="00EF1F3F"/>
    <w:rsid w:val="00EF2288"/>
    <w:rsid w:val="00EF22CB"/>
    <w:rsid w:val="00EF2A88"/>
    <w:rsid w:val="00EF2BA3"/>
    <w:rsid w:val="00EF32DE"/>
    <w:rsid w:val="00EF334F"/>
    <w:rsid w:val="00EF3A3E"/>
    <w:rsid w:val="00EF439F"/>
    <w:rsid w:val="00EF46C5"/>
    <w:rsid w:val="00EF4762"/>
    <w:rsid w:val="00EF4CAB"/>
    <w:rsid w:val="00EF4DCE"/>
    <w:rsid w:val="00EF4F27"/>
    <w:rsid w:val="00EF5834"/>
    <w:rsid w:val="00EF5FFA"/>
    <w:rsid w:val="00EF6224"/>
    <w:rsid w:val="00EF666E"/>
    <w:rsid w:val="00EF6B1D"/>
    <w:rsid w:val="00F0001E"/>
    <w:rsid w:val="00F00074"/>
    <w:rsid w:val="00F0007F"/>
    <w:rsid w:val="00F004D8"/>
    <w:rsid w:val="00F00C53"/>
    <w:rsid w:val="00F00D58"/>
    <w:rsid w:val="00F01149"/>
    <w:rsid w:val="00F015B9"/>
    <w:rsid w:val="00F0173A"/>
    <w:rsid w:val="00F018A1"/>
    <w:rsid w:val="00F019C8"/>
    <w:rsid w:val="00F01EA9"/>
    <w:rsid w:val="00F033EB"/>
    <w:rsid w:val="00F03BAA"/>
    <w:rsid w:val="00F04297"/>
    <w:rsid w:val="00F047A5"/>
    <w:rsid w:val="00F04C16"/>
    <w:rsid w:val="00F04DF8"/>
    <w:rsid w:val="00F0507C"/>
    <w:rsid w:val="00F05332"/>
    <w:rsid w:val="00F053CD"/>
    <w:rsid w:val="00F07248"/>
    <w:rsid w:val="00F074DD"/>
    <w:rsid w:val="00F0777E"/>
    <w:rsid w:val="00F07BE8"/>
    <w:rsid w:val="00F105BC"/>
    <w:rsid w:val="00F10C5D"/>
    <w:rsid w:val="00F10DC9"/>
    <w:rsid w:val="00F11164"/>
    <w:rsid w:val="00F1178C"/>
    <w:rsid w:val="00F11BDE"/>
    <w:rsid w:val="00F11D19"/>
    <w:rsid w:val="00F121DC"/>
    <w:rsid w:val="00F12D6B"/>
    <w:rsid w:val="00F12E00"/>
    <w:rsid w:val="00F13251"/>
    <w:rsid w:val="00F13378"/>
    <w:rsid w:val="00F1362E"/>
    <w:rsid w:val="00F1416B"/>
    <w:rsid w:val="00F1458E"/>
    <w:rsid w:val="00F146A6"/>
    <w:rsid w:val="00F14FB7"/>
    <w:rsid w:val="00F158AE"/>
    <w:rsid w:val="00F15BB2"/>
    <w:rsid w:val="00F15BE5"/>
    <w:rsid w:val="00F16435"/>
    <w:rsid w:val="00F167A9"/>
    <w:rsid w:val="00F17183"/>
    <w:rsid w:val="00F20C6A"/>
    <w:rsid w:val="00F226DE"/>
    <w:rsid w:val="00F2277F"/>
    <w:rsid w:val="00F230C4"/>
    <w:rsid w:val="00F23234"/>
    <w:rsid w:val="00F234C5"/>
    <w:rsid w:val="00F23518"/>
    <w:rsid w:val="00F23B54"/>
    <w:rsid w:val="00F2478B"/>
    <w:rsid w:val="00F24CB5"/>
    <w:rsid w:val="00F26CCB"/>
    <w:rsid w:val="00F2710B"/>
    <w:rsid w:val="00F2710D"/>
    <w:rsid w:val="00F27753"/>
    <w:rsid w:val="00F27D5E"/>
    <w:rsid w:val="00F3105F"/>
    <w:rsid w:val="00F31877"/>
    <w:rsid w:val="00F31AFE"/>
    <w:rsid w:val="00F31E9B"/>
    <w:rsid w:val="00F3218C"/>
    <w:rsid w:val="00F32869"/>
    <w:rsid w:val="00F32BA0"/>
    <w:rsid w:val="00F33359"/>
    <w:rsid w:val="00F3353F"/>
    <w:rsid w:val="00F33A2C"/>
    <w:rsid w:val="00F34272"/>
    <w:rsid w:val="00F3483B"/>
    <w:rsid w:val="00F34C06"/>
    <w:rsid w:val="00F352C8"/>
    <w:rsid w:val="00F36759"/>
    <w:rsid w:val="00F36CD6"/>
    <w:rsid w:val="00F36EC6"/>
    <w:rsid w:val="00F374EB"/>
    <w:rsid w:val="00F37B10"/>
    <w:rsid w:val="00F37CC4"/>
    <w:rsid w:val="00F40133"/>
    <w:rsid w:val="00F401E0"/>
    <w:rsid w:val="00F407D9"/>
    <w:rsid w:val="00F4128C"/>
    <w:rsid w:val="00F412DB"/>
    <w:rsid w:val="00F41617"/>
    <w:rsid w:val="00F418E7"/>
    <w:rsid w:val="00F42051"/>
    <w:rsid w:val="00F42BDC"/>
    <w:rsid w:val="00F42CD6"/>
    <w:rsid w:val="00F43B78"/>
    <w:rsid w:val="00F4444E"/>
    <w:rsid w:val="00F44855"/>
    <w:rsid w:val="00F44DA9"/>
    <w:rsid w:val="00F44E2A"/>
    <w:rsid w:val="00F45558"/>
    <w:rsid w:val="00F45E00"/>
    <w:rsid w:val="00F45EF5"/>
    <w:rsid w:val="00F46A71"/>
    <w:rsid w:val="00F47044"/>
    <w:rsid w:val="00F47430"/>
    <w:rsid w:val="00F47777"/>
    <w:rsid w:val="00F47885"/>
    <w:rsid w:val="00F508B0"/>
    <w:rsid w:val="00F512DC"/>
    <w:rsid w:val="00F513F8"/>
    <w:rsid w:val="00F51B46"/>
    <w:rsid w:val="00F51DAB"/>
    <w:rsid w:val="00F5217A"/>
    <w:rsid w:val="00F522AB"/>
    <w:rsid w:val="00F5274E"/>
    <w:rsid w:val="00F52AF9"/>
    <w:rsid w:val="00F531D2"/>
    <w:rsid w:val="00F532D9"/>
    <w:rsid w:val="00F53611"/>
    <w:rsid w:val="00F53D15"/>
    <w:rsid w:val="00F5459E"/>
    <w:rsid w:val="00F54E43"/>
    <w:rsid w:val="00F550A9"/>
    <w:rsid w:val="00F5523B"/>
    <w:rsid w:val="00F556B0"/>
    <w:rsid w:val="00F564C8"/>
    <w:rsid w:val="00F56E15"/>
    <w:rsid w:val="00F5742C"/>
    <w:rsid w:val="00F57772"/>
    <w:rsid w:val="00F578E6"/>
    <w:rsid w:val="00F579F7"/>
    <w:rsid w:val="00F57AED"/>
    <w:rsid w:val="00F60329"/>
    <w:rsid w:val="00F60412"/>
    <w:rsid w:val="00F61833"/>
    <w:rsid w:val="00F61D3E"/>
    <w:rsid w:val="00F62AC3"/>
    <w:rsid w:val="00F63860"/>
    <w:rsid w:val="00F6416A"/>
    <w:rsid w:val="00F643C0"/>
    <w:rsid w:val="00F64F45"/>
    <w:rsid w:val="00F65F1B"/>
    <w:rsid w:val="00F661E3"/>
    <w:rsid w:val="00F664B1"/>
    <w:rsid w:val="00F665C5"/>
    <w:rsid w:val="00F676FE"/>
    <w:rsid w:val="00F67AA6"/>
    <w:rsid w:val="00F70D43"/>
    <w:rsid w:val="00F70D8D"/>
    <w:rsid w:val="00F714EA"/>
    <w:rsid w:val="00F7179D"/>
    <w:rsid w:val="00F72B08"/>
    <w:rsid w:val="00F72C0A"/>
    <w:rsid w:val="00F72C16"/>
    <w:rsid w:val="00F72D8B"/>
    <w:rsid w:val="00F731A3"/>
    <w:rsid w:val="00F732F9"/>
    <w:rsid w:val="00F73860"/>
    <w:rsid w:val="00F73980"/>
    <w:rsid w:val="00F73ACB"/>
    <w:rsid w:val="00F74164"/>
    <w:rsid w:val="00F744FF"/>
    <w:rsid w:val="00F748C0"/>
    <w:rsid w:val="00F755B5"/>
    <w:rsid w:val="00F75BDC"/>
    <w:rsid w:val="00F76860"/>
    <w:rsid w:val="00F76C93"/>
    <w:rsid w:val="00F80169"/>
    <w:rsid w:val="00F802B2"/>
    <w:rsid w:val="00F80D1E"/>
    <w:rsid w:val="00F8105C"/>
    <w:rsid w:val="00F81D4A"/>
    <w:rsid w:val="00F82EFA"/>
    <w:rsid w:val="00F82F26"/>
    <w:rsid w:val="00F83208"/>
    <w:rsid w:val="00F8376E"/>
    <w:rsid w:val="00F838D1"/>
    <w:rsid w:val="00F84053"/>
    <w:rsid w:val="00F842A6"/>
    <w:rsid w:val="00F84F41"/>
    <w:rsid w:val="00F85188"/>
    <w:rsid w:val="00F85613"/>
    <w:rsid w:val="00F8561C"/>
    <w:rsid w:val="00F85D43"/>
    <w:rsid w:val="00F8621B"/>
    <w:rsid w:val="00F86705"/>
    <w:rsid w:val="00F86B3D"/>
    <w:rsid w:val="00F86C36"/>
    <w:rsid w:val="00F87B08"/>
    <w:rsid w:val="00F87F4E"/>
    <w:rsid w:val="00F901B5"/>
    <w:rsid w:val="00F903DA"/>
    <w:rsid w:val="00F90B86"/>
    <w:rsid w:val="00F90C95"/>
    <w:rsid w:val="00F90CE1"/>
    <w:rsid w:val="00F90D6E"/>
    <w:rsid w:val="00F915F7"/>
    <w:rsid w:val="00F91899"/>
    <w:rsid w:val="00F928D4"/>
    <w:rsid w:val="00F92C23"/>
    <w:rsid w:val="00F93C0C"/>
    <w:rsid w:val="00F93C38"/>
    <w:rsid w:val="00F9403D"/>
    <w:rsid w:val="00F9408F"/>
    <w:rsid w:val="00F946DD"/>
    <w:rsid w:val="00F9476E"/>
    <w:rsid w:val="00F94A2A"/>
    <w:rsid w:val="00F94BCC"/>
    <w:rsid w:val="00F94EE9"/>
    <w:rsid w:val="00F95334"/>
    <w:rsid w:val="00F95455"/>
    <w:rsid w:val="00F959E2"/>
    <w:rsid w:val="00F95BF9"/>
    <w:rsid w:val="00F95EA1"/>
    <w:rsid w:val="00F95F17"/>
    <w:rsid w:val="00F95FA7"/>
    <w:rsid w:val="00F96458"/>
    <w:rsid w:val="00F96742"/>
    <w:rsid w:val="00F97AAE"/>
    <w:rsid w:val="00FA0345"/>
    <w:rsid w:val="00FA06EC"/>
    <w:rsid w:val="00FA07C3"/>
    <w:rsid w:val="00FA0868"/>
    <w:rsid w:val="00FA1719"/>
    <w:rsid w:val="00FA18FD"/>
    <w:rsid w:val="00FA3A41"/>
    <w:rsid w:val="00FA3FFE"/>
    <w:rsid w:val="00FA496B"/>
    <w:rsid w:val="00FA4D31"/>
    <w:rsid w:val="00FA5E19"/>
    <w:rsid w:val="00FA6341"/>
    <w:rsid w:val="00FA6567"/>
    <w:rsid w:val="00FA730A"/>
    <w:rsid w:val="00FA7426"/>
    <w:rsid w:val="00FA74E3"/>
    <w:rsid w:val="00FA7823"/>
    <w:rsid w:val="00FA7DA3"/>
    <w:rsid w:val="00FA7FC8"/>
    <w:rsid w:val="00FB02BC"/>
    <w:rsid w:val="00FB068F"/>
    <w:rsid w:val="00FB0CBE"/>
    <w:rsid w:val="00FB0EB2"/>
    <w:rsid w:val="00FB1713"/>
    <w:rsid w:val="00FB1AE8"/>
    <w:rsid w:val="00FB1B7D"/>
    <w:rsid w:val="00FB2CB9"/>
    <w:rsid w:val="00FB2DAD"/>
    <w:rsid w:val="00FB30EB"/>
    <w:rsid w:val="00FB34BD"/>
    <w:rsid w:val="00FB40E4"/>
    <w:rsid w:val="00FB43E5"/>
    <w:rsid w:val="00FB4AA5"/>
    <w:rsid w:val="00FB530C"/>
    <w:rsid w:val="00FB594E"/>
    <w:rsid w:val="00FB5E13"/>
    <w:rsid w:val="00FB6362"/>
    <w:rsid w:val="00FB6648"/>
    <w:rsid w:val="00FB6825"/>
    <w:rsid w:val="00FB69C3"/>
    <w:rsid w:val="00FB6DF8"/>
    <w:rsid w:val="00FB78F8"/>
    <w:rsid w:val="00FB7BD1"/>
    <w:rsid w:val="00FB7BFF"/>
    <w:rsid w:val="00FC0C56"/>
    <w:rsid w:val="00FC19FC"/>
    <w:rsid w:val="00FC1EFB"/>
    <w:rsid w:val="00FC22CB"/>
    <w:rsid w:val="00FC239F"/>
    <w:rsid w:val="00FC4603"/>
    <w:rsid w:val="00FC4809"/>
    <w:rsid w:val="00FC51F3"/>
    <w:rsid w:val="00FC5FCC"/>
    <w:rsid w:val="00FC6630"/>
    <w:rsid w:val="00FC66A1"/>
    <w:rsid w:val="00FC6B74"/>
    <w:rsid w:val="00FC71D6"/>
    <w:rsid w:val="00FC759D"/>
    <w:rsid w:val="00FC78FE"/>
    <w:rsid w:val="00FC7E4C"/>
    <w:rsid w:val="00FD0219"/>
    <w:rsid w:val="00FD08A4"/>
    <w:rsid w:val="00FD1AAA"/>
    <w:rsid w:val="00FD1FC7"/>
    <w:rsid w:val="00FD20C2"/>
    <w:rsid w:val="00FD23A2"/>
    <w:rsid w:val="00FD2CC4"/>
    <w:rsid w:val="00FD2E48"/>
    <w:rsid w:val="00FD323E"/>
    <w:rsid w:val="00FD36E9"/>
    <w:rsid w:val="00FD3BA0"/>
    <w:rsid w:val="00FD4AD5"/>
    <w:rsid w:val="00FD4EFE"/>
    <w:rsid w:val="00FD4FFF"/>
    <w:rsid w:val="00FD5FD7"/>
    <w:rsid w:val="00FD7292"/>
    <w:rsid w:val="00FD79BF"/>
    <w:rsid w:val="00FD7BD7"/>
    <w:rsid w:val="00FE01D0"/>
    <w:rsid w:val="00FE0747"/>
    <w:rsid w:val="00FE0E21"/>
    <w:rsid w:val="00FE0F18"/>
    <w:rsid w:val="00FE13CC"/>
    <w:rsid w:val="00FE15D6"/>
    <w:rsid w:val="00FE3099"/>
    <w:rsid w:val="00FE3E08"/>
    <w:rsid w:val="00FE3EBF"/>
    <w:rsid w:val="00FE41E6"/>
    <w:rsid w:val="00FE4A6E"/>
    <w:rsid w:val="00FE4D54"/>
    <w:rsid w:val="00FE4D91"/>
    <w:rsid w:val="00FE5AB3"/>
    <w:rsid w:val="00FE5B40"/>
    <w:rsid w:val="00FE5C73"/>
    <w:rsid w:val="00FE6A3B"/>
    <w:rsid w:val="00FE71B9"/>
    <w:rsid w:val="00FF003F"/>
    <w:rsid w:val="00FF0203"/>
    <w:rsid w:val="00FF07D8"/>
    <w:rsid w:val="00FF0EF7"/>
    <w:rsid w:val="00FF139A"/>
    <w:rsid w:val="00FF23AA"/>
    <w:rsid w:val="00FF254C"/>
    <w:rsid w:val="00FF2859"/>
    <w:rsid w:val="00FF31F9"/>
    <w:rsid w:val="00FF462C"/>
    <w:rsid w:val="00FF4ABA"/>
    <w:rsid w:val="00FF4C76"/>
    <w:rsid w:val="00FF4F5D"/>
    <w:rsid w:val="00FF5997"/>
    <w:rsid w:val="00FF606A"/>
    <w:rsid w:val="00FF63CE"/>
    <w:rsid w:val="00FF651C"/>
    <w:rsid w:val="00FF653C"/>
    <w:rsid w:val="00FF674A"/>
    <w:rsid w:val="00FF6A53"/>
    <w:rsid w:val="00FF6BEE"/>
    <w:rsid w:val="00FF724B"/>
    <w:rsid w:val="00FF7483"/>
    <w:rsid w:val="00FF76D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20B3"/>
    <w:pPr>
      <w:spacing w:line="276" w:lineRule="auto"/>
    </w:pPr>
    <w:rPr>
      <w:rFonts w:ascii="Arial" w:eastAsia="Times New Roman" w:hAnsi="Arial" w:cs="Arial"/>
      <w:color w:val="000000"/>
      <w:sz w:val="22"/>
      <w:szCs w:val="22"/>
    </w:rPr>
  </w:style>
  <w:style w:type="paragraph" w:styleId="1">
    <w:name w:val="heading 1"/>
    <w:basedOn w:val="a"/>
    <w:next w:val="a"/>
    <w:link w:val="10"/>
    <w:uiPriority w:val="99"/>
    <w:qFormat/>
    <w:rsid w:val="00E420B3"/>
    <w:pPr>
      <w:keepNext/>
      <w:keepLines/>
      <w:numPr>
        <w:numId w:val="1"/>
      </w:numPr>
      <w:spacing w:before="400" w:after="120"/>
      <w:outlineLvl w:val="0"/>
    </w:pPr>
    <w:rPr>
      <w:sz w:val="40"/>
      <w:szCs w:val="40"/>
    </w:rPr>
  </w:style>
  <w:style w:type="paragraph" w:styleId="2">
    <w:name w:val="heading 2"/>
    <w:basedOn w:val="a"/>
    <w:next w:val="a"/>
    <w:link w:val="20"/>
    <w:uiPriority w:val="99"/>
    <w:qFormat/>
    <w:rsid w:val="00E420B3"/>
    <w:pPr>
      <w:keepNext/>
      <w:keepLines/>
      <w:numPr>
        <w:ilvl w:val="1"/>
        <w:numId w:val="1"/>
      </w:numPr>
      <w:spacing w:before="360" w:after="120"/>
      <w:outlineLvl w:val="1"/>
    </w:pPr>
    <w:rPr>
      <w:sz w:val="32"/>
      <w:szCs w:val="32"/>
    </w:rPr>
  </w:style>
  <w:style w:type="paragraph" w:styleId="3">
    <w:name w:val="heading 3"/>
    <w:basedOn w:val="a"/>
    <w:next w:val="a"/>
    <w:link w:val="30"/>
    <w:uiPriority w:val="99"/>
    <w:qFormat/>
    <w:rsid w:val="00E420B3"/>
    <w:pPr>
      <w:keepNext/>
      <w:keepLines/>
      <w:numPr>
        <w:ilvl w:val="2"/>
        <w:numId w:val="1"/>
      </w:numPr>
      <w:spacing w:before="320" w:after="80"/>
      <w:outlineLvl w:val="2"/>
    </w:pPr>
    <w:rPr>
      <w:color w:val="434343"/>
      <w:sz w:val="28"/>
      <w:szCs w:val="28"/>
    </w:rPr>
  </w:style>
  <w:style w:type="paragraph" w:styleId="4">
    <w:name w:val="heading 4"/>
    <w:basedOn w:val="a"/>
    <w:next w:val="a"/>
    <w:link w:val="40"/>
    <w:uiPriority w:val="99"/>
    <w:qFormat/>
    <w:rsid w:val="00E420B3"/>
    <w:pPr>
      <w:keepNext/>
      <w:keepLines/>
      <w:numPr>
        <w:ilvl w:val="3"/>
        <w:numId w:val="1"/>
      </w:numPr>
      <w:spacing w:before="280" w:after="80"/>
      <w:outlineLvl w:val="3"/>
    </w:pPr>
    <w:rPr>
      <w:color w:val="666666"/>
      <w:sz w:val="24"/>
      <w:szCs w:val="24"/>
    </w:rPr>
  </w:style>
  <w:style w:type="paragraph" w:styleId="5">
    <w:name w:val="heading 5"/>
    <w:basedOn w:val="a"/>
    <w:next w:val="a"/>
    <w:link w:val="50"/>
    <w:uiPriority w:val="99"/>
    <w:qFormat/>
    <w:rsid w:val="00E420B3"/>
    <w:pPr>
      <w:keepNext/>
      <w:keepLines/>
      <w:numPr>
        <w:ilvl w:val="4"/>
        <w:numId w:val="1"/>
      </w:numPr>
      <w:spacing w:before="240" w:after="80"/>
      <w:outlineLvl w:val="4"/>
    </w:pPr>
    <w:rPr>
      <w:color w:val="666666"/>
    </w:rPr>
  </w:style>
  <w:style w:type="paragraph" w:styleId="6">
    <w:name w:val="heading 6"/>
    <w:basedOn w:val="a"/>
    <w:next w:val="a"/>
    <w:link w:val="60"/>
    <w:uiPriority w:val="99"/>
    <w:qFormat/>
    <w:rsid w:val="00E420B3"/>
    <w:pPr>
      <w:keepNext/>
      <w:keepLines/>
      <w:numPr>
        <w:ilvl w:val="5"/>
        <w:numId w:val="1"/>
      </w:numPr>
      <w:spacing w:before="240" w:after="80"/>
      <w:outlineLvl w:val="5"/>
    </w:pPr>
    <w:rPr>
      <w:i/>
      <w:color w:val="666666"/>
    </w:rPr>
  </w:style>
  <w:style w:type="paragraph" w:styleId="7">
    <w:name w:val="heading 7"/>
    <w:basedOn w:val="a"/>
    <w:next w:val="a"/>
    <w:link w:val="70"/>
    <w:uiPriority w:val="99"/>
    <w:qFormat/>
    <w:rsid w:val="00E420B3"/>
    <w:pPr>
      <w:keepNext/>
      <w:keepLines/>
      <w:numPr>
        <w:ilvl w:val="6"/>
        <w:numId w:val="1"/>
      </w:numPr>
      <w:spacing w:before="40"/>
      <w:outlineLvl w:val="6"/>
    </w:pPr>
    <w:rPr>
      <w:rFonts w:ascii="Calibri Light" w:eastAsia="Calibri" w:hAnsi="Calibri Light" w:cs="Times New Roman"/>
      <w:i/>
      <w:iCs/>
      <w:color w:val="1F4D78"/>
    </w:rPr>
  </w:style>
  <w:style w:type="paragraph" w:styleId="8">
    <w:name w:val="heading 8"/>
    <w:basedOn w:val="a"/>
    <w:next w:val="a"/>
    <w:link w:val="80"/>
    <w:uiPriority w:val="99"/>
    <w:qFormat/>
    <w:rsid w:val="00E420B3"/>
    <w:pPr>
      <w:keepNext/>
      <w:keepLines/>
      <w:numPr>
        <w:ilvl w:val="7"/>
        <w:numId w:val="1"/>
      </w:numPr>
      <w:spacing w:before="40"/>
      <w:outlineLvl w:val="7"/>
    </w:pPr>
    <w:rPr>
      <w:rFonts w:ascii="Calibri Light" w:eastAsia="Calibri" w:hAnsi="Calibri Light" w:cs="Times New Roman"/>
      <w:color w:val="272727"/>
      <w:sz w:val="21"/>
      <w:szCs w:val="21"/>
    </w:rPr>
  </w:style>
  <w:style w:type="paragraph" w:styleId="9">
    <w:name w:val="heading 9"/>
    <w:basedOn w:val="a"/>
    <w:next w:val="a"/>
    <w:link w:val="90"/>
    <w:uiPriority w:val="99"/>
    <w:qFormat/>
    <w:rsid w:val="00E420B3"/>
    <w:pPr>
      <w:keepNext/>
      <w:keepLines/>
      <w:numPr>
        <w:ilvl w:val="8"/>
        <w:numId w:val="1"/>
      </w:numPr>
      <w:spacing w:before="40"/>
      <w:outlineLvl w:val="8"/>
    </w:pPr>
    <w:rPr>
      <w:rFonts w:ascii="Calibri Light" w:eastAsia="Calibri"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20B3"/>
    <w:rPr>
      <w:rFonts w:ascii="Arial" w:hAnsi="Arial" w:cs="Arial"/>
      <w:color w:val="000000"/>
      <w:sz w:val="40"/>
      <w:szCs w:val="40"/>
      <w:lang w:eastAsia="ru-RU"/>
    </w:rPr>
  </w:style>
  <w:style w:type="character" w:customStyle="1" w:styleId="20">
    <w:name w:val="Заголовок 2 Знак"/>
    <w:basedOn w:val="a0"/>
    <w:link w:val="2"/>
    <w:uiPriority w:val="99"/>
    <w:locked/>
    <w:rsid w:val="00E420B3"/>
    <w:rPr>
      <w:rFonts w:ascii="Arial" w:hAnsi="Arial" w:cs="Arial"/>
      <w:color w:val="000000"/>
      <w:sz w:val="32"/>
      <w:szCs w:val="32"/>
      <w:lang w:eastAsia="ru-RU"/>
    </w:rPr>
  </w:style>
  <w:style w:type="character" w:customStyle="1" w:styleId="30">
    <w:name w:val="Заголовок 3 Знак"/>
    <w:basedOn w:val="a0"/>
    <w:link w:val="3"/>
    <w:uiPriority w:val="99"/>
    <w:locked/>
    <w:rsid w:val="00E420B3"/>
    <w:rPr>
      <w:rFonts w:ascii="Arial" w:hAnsi="Arial" w:cs="Arial"/>
      <w:color w:val="434343"/>
      <w:sz w:val="28"/>
      <w:szCs w:val="28"/>
      <w:lang w:eastAsia="ru-RU"/>
    </w:rPr>
  </w:style>
  <w:style w:type="character" w:customStyle="1" w:styleId="40">
    <w:name w:val="Заголовок 4 Знак"/>
    <w:basedOn w:val="a0"/>
    <w:link w:val="4"/>
    <w:uiPriority w:val="99"/>
    <w:locked/>
    <w:rsid w:val="00E420B3"/>
    <w:rPr>
      <w:rFonts w:ascii="Arial" w:hAnsi="Arial" w:cs="Arial"/>
      <w:color w:val="666666"/>
      <w:sz w:val="24"/>
      <w:szCs w:val="24"/>
      <w:lang w:eastAsia="ru-RU"/>
    </w:rPr>
  </w:style>
  <w:style w:type="character" w:customStyle="1" w:styleId="50">
    <w:name w:val="Заголовок 5 Знак"/>
    <w:basedOn w:val="a0"/>
    <w:link w:val="5"/>
    <w:uiPriority w:val="99"/>
    <w:locked/>
    <w:rsid w:val="00E420B3"/>
    <w:rPr>
      <w:rFonts w:ascii="Arial" w:hAnsi="Arial" w:cs="Arial"/>
      <w:color w:val="666666"/>
      <w:lang w:eastAsia="ru-RU"/>
    </w:rPr>
  </w:style>
  <w:style w:type="character" w:customStyle="1" w:styleId="60">
    <w:name w:val="Заголовок 6 Знак"/>
    <w:basedOn w:val="a0"/>
    <w:link w:val="6"/>
    <w:uiPriority w:val="99"/>
    <w:locked/>
    <w:rsid w:val="00E420B3"/>
    <w:rPr>
      <w:rFonts w:ascii="Arial" w:hAnsi="Arial" w:cs="Arial"/>
      <w:i/>
      <w:color w:val="666666"/>
      <w:lang w:eastAsia="ru-RU"/>
    </w:rPr>
  </w:style>
  <w:style w:type="character" w:customStyle="1" w:styleId="70">
    <w:name w:val="Заголовок 7 Знак"/>
    <w:basedOn w:val="a0"/>
    <w:link w:val="7"/>
    <w:uiPriority w:val="99"/>
    <w:locked/>
    <w:rsid w:val="00E420B3"/>
    <w:rPr>
      <w:rFonts w:ascii="Calibri Light" w:eastAsia="Times New Roman" w:hAnsi="Calibri Light" w:cs="Times New Roman"/>
      <w:i/>
      <w:iCs/>
      <w:color w:val="1F4D78"/>
      <w:lang w:eastAsia="ru-RU"/>
    </w:rPr>
  </w:style>
  <w:style w:type="character" w:customStyle="1" w:styleId="80">
    <w:name w:val="Заголовок 8 Знак"/>
    <w:basedOn w:val="a0"/>
    <w:link w:val="8"/>
    <w:uiPriority w:val="99"/>
    <w:locked/>
    <w:rsid w:val="00E420B3"/>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uiPriority w:val="99"/>
    <w:locked/>
    <w:rsid w:val="00E420B3"/>
    <w:rPr>
      <w:rFonts w:ascii="Calibri Light" w:eastAsia="Times New Roman" w:hAnsi="Calibri Light" w:cs="Times New Roman"/>
      <w:i/>
      <w:iCs/>
      <w:color w:val="272727"/>
      <w:sz w:val="21"/>
      <w:szCs w:val="21"/>
      <w:lang w:eastAsia="ru-RU"/>
    </w:rPr>
  </w:style>
  <w:style w:type="character" w:styleId="a3">
    <w:name w:val="Hyperlink"/>
    <w:basedOn w:val="a0"/>
    <w:uiPriority w:val="99"/>
    <w:rsid w:val="00E420B3"/>
    <w:rPr>
      <w:rFonts w:cs="Times New Roman"/>
      <w:color w:val="0563C1"/>
      <w:u w:val="single"/>
    </w:rPr>
  </w:style>
  <w:style w:type="paragraph" w:customStyle="1" w:styleId="ConsPlusNormal">
    <w:name w:val="ConsPlusNormal"/>
    <w:rsid w:val="00E420B3"/>
    <w:pPr>
      <w:widowControl w:val="0"/>
      <w:autoSpaceDE w:val="0"/>
      <w:autoSpaceDN w:val="0"/>
      <w:adjustRightInd w:val="0"/>
    </w:pPr>
    <w:rPr>
      <w:rFonts w:ascii="Arial" w:hAnsi="Arial" w:cs="Arial"/>
    </w:rPr>
  </w:style>
  <w:style w:type="character" w:customStyle="1" w:styleId="apple-converted-space">
    <w:name w:val="apple-converted-space"/>
    <w:uiPriority w:val="99"/>
    <w:rsid w:val="00E420B3"/>
  </w:style>
  <w:style w:type="paragraph" w:styleId="a4">
    <w:name w:val="Block Text"/>
    <w:basedOn w:val="a"/>
    <w:uiPriority w:val="99"/>
    <w:rsid w:val="00E420B3"/>
    <w:pPr>
      <w:spacing w:line="240" w:lineRule="auto"/>
      <w:ind w:left="354" w:right="42"/>
      <w:jc w:val="both"/>
    </w:pPr>
    <w:rPr>
      <w:rFonts w:ascii="Times New Roman" w:eastAsia="Calibri" w:hAnsi="Times New Roman" w:cs="Times New Roman"/>
      <w:color w:val="auto"/>
      <w:sz w:val="24"/>
      <w:szCs w:val="20"/>
    </w:rPr>
  </w:style>
  <w:style w:type="character" w:customStyle="1" w:styleId="a5">
    <w:name w:val="Гипертекстовая ссылка"/>
    <w:uiPriority w:val="99"/>
    <w:rsid w:val="00E420B3"/>
    <w:rPr>
      <w:color w:val="106BBE"/>
    </w:rPr>
  </w:style>
  <w:style w:type="character" w:styleId="a6">
    <w:name w:val="Strong"/>
    <w:basedOn w:val="a0"/>
    <w:uiPriority w:val="99"/>
    <w:qFormat/>
    <w:rsid w:val="00E420B3"/>
    <w:rPr>
      <w:rFonts w:cs="Times New Roman"/>
      <w:b/>
    </w:rPr>
  </w:style>
  <w:style w:type="paragraph" w:customStyle="1" w:styleId="a7">
    <w:name w:val="Знак"/>
    <w:basedOn w:val="a"/>
    <w:uiPriority w:val="99"/>
    <w:rsid w:val="00E420B3"/>
    <w:pPr>
      <w:widowControl w:val="0"/>
      <w:suppressAutoHyphens/>
      <w:adjustRightInd w:val="0"/>
      <w:spacing w:after="160" w:line="240" w:lineRule="exact"/>
      <w:jc w:val="right"/>
    </w:pPr>
    <w:rPr>
      <w:rFonts w:ascii="Times New Roman" w:eastAsia="Calibri" w:hAnsi="Times New Roman" w:cs="Times New Roman"/>
      <w:color w:val="auto"/>
      <w:sz w:val="20"/>
      <w:szCs w:val="20"/>
      <w:lang w:val="en-GB" w:eastAsia="en-US"/>
    </w:rPr>
  </w:style>
  <w:style w:type="paragraph" w:customStyle="1" w:styleId="ConsPlusTitle">
    <w:name w:val="ConsPlusTitle"/>
    <w:uiPriority w:val="99"/>
    <w:rsid w:val="00E420B3"/>
    <w:pPr>
      <w:widowControl w:val="0"/>
      <w:autoSpaceDE w:val="0"/>
      <w:autoSpaceDN w:val="0"/>
      <w:adjustRightInd w:val="0"/>
    </w:pPr>
    <w:rPr>
      <w:rFonts w:ascii="Arial" w:eastAsia="Times New Roman" w:hAnsi="Arial" w:cs="Arial"/>
      <w:b/>
      <w:bCs/>
    </w:rPr>
  </w:style>
  <w:style w:type="table" w:styleId="a8">
    <w:name w:val="Table Grid"/>
    <w:basedOn w:val="a1"/>
    <w:uiPriority w:val="99"/>
    <w:rsid w:val="00E420B3"/>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E420B3"/>
    <w:pPr>
      <w:tabs>
        <w:tab w:val="center" w:pos="4677"/>
        <w:tab w:val="right" w:pos="9355"/>
      </w:tabs>
    </w:pPr>
  </w:style>
  <w:style w:type="character" w:customStyle="1" w:styleId="aa">
    <w:name w:val="Нижний колонтитул Знак"/>
    <w:basedOn w:val="a0"/>
    <w:link w:val="a9"/>
    <w:uiPriority w:val="99"/>
    <w:locked/>
    <w:rsid w:val="00E420B3"/>
    <w:rPr>
      <w:rFonts w:ascii="Arial" w:hAnsi="Arial" w:cs="Arial"/>
      <w:color w:val="000000"/>
      <w:lang w:eastAsia="ru-RU"/>
    </w:rPr>
  </w:style>
  <w:style w:type="character" w:styleId="ab">
    <w:name w:val="page number"/>
    <w:basedOn w:val="a0"/>
    <w:uiPriority w:val="99"/>
    <w:rsid w:val="00E420B3"/>
    <w:rPr>
      <w:rFonts w:cs="Times New Roman"/>
    </w:rPr>
  </w:style>
  <w:style w:type="paragraph" w:styleId="ac">
    <w:name w:val="Normal (Web)"/>
    <w:basedOn w:val="a"/>
    <w:uiPriority w:val="99"/>
    <w:rsid w:val="00E420B3"/>
    <w:pPr>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formattexttopleveltext">
    <w:name w:val="formattext topleveltext"/>
    <w:basedOn w:val="a"/>
    <w:uiPriority w:val="99"/>
    <w:rsid w:val="00E420B3"/>
    <w:pPr>
      <w:spacing w:before="100" w:beforeAutospacing="1" w:after="100" w:afterAutospacing="1" w:line="240" w:lineRule="auto"/>
    </w:pPr>
    <w:rPr>
      <w:rFonts w:ascii="Times New Roman" w:eastAsia="Calibri" w:hAnsi="Times New Roman" w:cs="Times New Roman"/>
      <w:color w:val="auto"/>
      <w:sz w:val="24"/>
      <w:szCs w:val="24"/>
    </w:rPr>
  </w:style>
  <w:style w:type="character" w:customStyle="1" w:styleId="BodyTextChar1">
    <w:name w:val="Body Text Char1"/>
    <w:uiPriority w:val="99"/>
    <w:locked/>
    <w:rsid w:val="00E420B3"/>
    <w:rPr>
      <w:sz w:val="23"/>
      <w:shd w:val="clear" w:color="auto" w:fill="FFFFFF"/>
    </w:rPr>
  </w:style>
  <w:style w:type="paragraph" w:styleId="ad">
    <w:name w:val="Body Text"/>
    <w:basedOn w:val="a"/>
    <w:link w:val="ae"/>
    <w:uiPriority w:val="99"/>
    <w:rsid w:val="00E420B3"/>
    <w:pPr>
      <w:widowControl w:val="0"/>
      <w:shd w:val="clear" w:color="auto" w:fill="FFFFFF"/>
      <w:spacing w:before="60" w:after="360" w:line="240" w:lineRule="atLeast"/>
    </w:pPr>
    <w:rPr>
      <w:rFonts w:ascii="Calibri" w:eastAsia="Calibri" w:hAnsi="Calibri" w:cs="Times New Roman"/>
      <w:color w:val="auto"/>
      <w:sz w:val="23"/>
      <w:szCs w:val="20"/>
      <w:shd w:val="clear" w:color="auto" w:fill="FFFFFF"/>
    </w:rPr>
  </w:style>
  <w:style w:type="character" w:customStyle="1" w:styleId="BodyTextChar">
    <w:name w:val="Body Text Char"/>
    <w:basedOn w:val="a0"/>
    <w:link w:val="ad"/>
    <w:uiPriority w:val="99"/>
    <w:locked/>
    <w:rsid w:val="00E420B3"/>
    <w:rPr>
      <w:sz w:val="23"/>
      <w:shd w:val="clear" w:color="auto" w:fill="FFFFFF"/>
    </w:rPr>
  </w:style>
  <w:style w:type="character" w:customStyle="1" w:styleId="ae">
    <w:name w:val="Основной текст Знак"/>
    <w:basedOn w:val="a0"/>
    <w:link w:val="ad"/>
    <w:uiPriority w:val="99"/>
    <w:semiHidden/>
    <w:locked/>
    <w:rsid w:val="00E420B3"/>
    <w:rPr>
      <w:rFonts w:ascii="Arial" w:hAnsi="Arial" w:cs="Arial"/>
      <w:color w:val="000000"/>
      <w:lang w:eastAsia="ru-RU"/>
    </w:rPr>
  </w:style>
  <w:style w:type="character" w:customStyle="1" w:styleId="11">
    <w:name w:val="Заголовок №1_"/>
    <w:link w:val="12"/>
    <w:uiPriority w:val="99"/>
    <w:locked/>
    <w:rsid w:val="00E420B3"/>
    <w:rPr>
      <w:b/>
      <w:sz w:val="23"/>
      <w:shd w:val="clear" w:color="auto" w:fill="FFFFFF"/>
    </w:rPr>
  </w:style>
  <w:style w:type="character" w:customStyle="1" w:styleId="31">
    <w:name w:val="Основной текст (3)_"/>
    <w:link w:val="32"/>
    <w:uiPriority w:val="99"/>
    <w:locked/>
    <w:rsid w:val="00E420B3"/>
    <w:rPr>
      <w:sz w:val="23"/>
      <w:shd w:val="clear" w:color="auto" w:fill="FFFFFF"/>
    </w:rPr>
  </w:style>
  <w:style w:type="character" w:customStyle="1" w:styleId="21">
    <w:name w:val="Заголовок №2_"/>
    <w:link w:val="22"/>
    <w:uiPriority w:val="99"/>
    <w:locked/>
    <w:rsid w:val="00E420B3"/>
    <w:rPr>
      <w:sz w:val="23"/>
      <w:shd w:val="clear" w:color="auto" w:fill="FFFFFF"/>
    </w:rPr>
  </w:style>
  <w:style w:type="paragraph" w:customStyle="1" w:styleId="12">
    <w:name w:val="Заголовок №1"/>
    <w:basedOn w:val="a"/>
    <w:link w:val="11"/>
    <w:uiPriority w:val="99"/>
    <w:rsid w:val="00E420B3"/>
    <w:pPr>
      <w:widowControl w:val="0"/>
      <w:shd w:val="clear" w:color="auto" w:fill="FFFFFF"/>
      <w:spacing w:before="300" w:after="300" w:line="240" w:lineRule="atLeast"/>
      <w:jc w:val="center"/>
      <w:outlineLvl w:val="0"/>
    </w:pPr>
    <w:rPr>
      <w:rFonts w:ascii="Calibri" w:eastAsia="Calibri" w:hAnsi="Calibri" w:cs="Times New Roman"/>
      <w:b/>
      <w:color w:val="auto"/>
      <w:sz w:val="23"/>
      <w:szCs w:val="20"/>
      <w:shd w:val="clear" w:color="auto" w:fill="FFFFFF"/>
      <w:lang/>
    </w:rPr>
  </w:style>
  <w:style w:type="paragraph" w:customStyle="1" w:styleId="32">
    <w:name w:val="Основной текст (3)"/>
    <w:basedOn w:val="a"/>
    <w:link w:val="31"/>
    <w:uiPriority w:val="99"/>
    <w:rsid w:val="00E420B3"/>
    <w:pPr>
      <w:widowControl w:val="0"/>
      <w:shd w:val="clear" w:color="auto" w:fill="FFFFFF"/>
      <w:spacing w:line="270" w:lineRule="exact"/>
      <w:jc w:val="both"/>
    </w:pPr>
    <w:rPr>
      <w:rFonts w:ascii="Calibri" w:eastAsia="Calibri" w:hAnsi="Calibri" w:cs="Times New Roman"/>
      <w:color w:val="auto"/>
      <w:sz w:val="23"/>
      <w:szCs w:val="20"/>
      <w:shd w:val="clear" w:color="auto" w:fill="FFFFFF"/>
      <w:lang/>
    </w:rPr>
  </w:style>
  <w:style w:type="paragraph" w:customStyle="1" w:styleId="22">
    <w:name w:val="Заголовок №2"/>
    <w:basedOn w:val="a"/>
    <w:link w:val="21"/>
    <w:uiPriority w:val="99"/>
    <w:rsid w:val="00E420B3"/>
    <w:pPr>
      <w:widowControl w:val="0"/>
      <w:shd w:val="clear" w:color="auto" w:fill="FFFFFF"/>
      <w:spacing w:before="240" w:after="300" w:line="240" w:lineRule="atLeast"/>
      <w:jc w:val="center"/>
      <w:outlineLvl w:val="1"/>
    </w:pPr>
    <w:rPr>
      <w:rFonts w:ascii="Calibri" w:eastAsia="Calibri" w:hAnsi="Calibri" w:cs="Times New Roman"/>
      <w:color w:val="auto"/>
      <w:sz w:val="23"/>
      <w:szCs w:val="20"/>
      <w:shd w:val="clear" w:color="auto" w:fill="FFFFFF"/>
      <w:lang/>
    </w:rPr>
  </w:style>
  <w:style w:type="character" w:customStyle="1" w:styleId="af">
    <w:name w:val="Колонтитул_"/>
    <w:link w:val="13"/>
    <w:uiPriority w:val="99"/>
    <w:locked/>
    <w:rsid w:val="00E420B3"/>
    <w:rPr>
      <w:sz w:val="23"/>
      <w:shd w:val="clear" w:color="auto" w:fill="FFFFFF"/>
    </w:rPr>
  </w:style>
  <w:style w:type="character" w:customStyle="1" w:styleId="af0">
    <w:name w:val="Колонтитул"/>
    <w:uiPriority w:val="99"/>
    <w:rsid w:val="00E420B3"/>
    <w:rPr>
      <w:sz w:val="23"/>
      <w:shd w:val="clear" w:color="auto" w:fill="FFFFFF"/>
    </w:rPr>
  </w:style>
  <w:style w:type="paragraph" w:customStyle="1" w:styleId="13">
    <w:name w:val="Колонтитул1"/>
    <w:basedOn w:val="a"/>
    <w:link w:val="af"/>
    <w:uiPriority w:val="99"/>
    <w:rsid w:val="00E420B3"/>
    <w:pPr>
      <w:widowControl w:val="0"/>
      <w:shd w:val="clear" w:color="auto" w:fill="FFFFFF"/>
      <w:spacing w:line="274" w:lineRule="exact"/>
      <w:jc w:val="right"/>
    </w:pPr>
    <w:rPr>
      <w:rFonts w:ascii="Calibri" w:eastAsia="Calibri" w:hAnsi="Calibri" w:cs="Times New Roman"/>
      <w:color w:val="auto"/>
      <w:sz w:val="23"/>
      <w:szCs w:val="20"/>
      <w:shd w:val="clear" w:color="auto" w:fill="FFFFFF"/>
      <w:lang/>
    </w:rPr>
  </w:style>
  <w:style w:type="character" w:customStyle="1" w:styleId="91">
    <w:name w:val="Основной текст + 9"/>
    <w:aliases w:val="5 pt"/>
    <w:uiPriority w:val="99"/>
    <w:rsid w:val="00E420B3"/>
    <w:rPr>
      <w:rFonts w:ascii="Times New Roman" w:hAnsi="Times New Roman"/>
      <w:sz w:val="19"/>
      <w:u w:val="none"/>
      <w:shd w:val="clear" w:color="auto" w:fill="FFFFFF"/>
    </w:rPr>
  </w:style>
  <w:style w:type="character" w:customStyle="1" w:styleId="51">
    <w:name w:val="Основной текст (5)_"/>
    <w:link w:val="52"/>
    <w:uiPriority w:val="99"/>
    <w:locked/>
    <w:rsid w:val="00E420B3"/>
    <w:rPr>
      <w:b/>
      <w:sz w:val="23"/>
      <w:shd w:val="clear" w:color="auto" w:fill="FFFFFF"/>
    </w:rPr>
  </w:style>
  <w:style w:type="character" w:customStyle="1" w:styleId="39">
    <w:name w:val="Основной текст (3) + 9"/>
    <w:aliases w:val="5 pt1"/>
    <w:uiPriority w:val="99"/>
    <w:rsid w:val="00E420B3"/>
    <w:rPr>
      <w:rFonts w:ascii="Times New Roman" w:hAnsi="Times New Roman"/>
      <w:sz w:val="19"/>
      <w:u w:val="none"/>
      <w:shd w:val="clear" w:color="auto" w:fill="FFFFFF"/>
    </w:rPr>
  </w:style>
  <w:style w:type="character" w:customStyle="1" w:styleId="38pt">
    <w:name w:val="Основной текст (3) + 8 pt"/>
    <w:uiPriority w:val="99"/>
    <w:rsid w:val="00E420B3"/>
    <w:rPr>
      <w:rFonts w:ascii="Times New Roman" w:hAnsi="Times New Roman"/>
      <w:sz w:val="16"/>
      <w:u w:val="none"/>
      <w:shd w:val="clear" w:color="auto" w:fill="FFFFFF"/>
    </w:rPr>
  </w:style>
  <w:style w:type="paragraph" w:customStyle="1" w:styleId="52">
    <w:name w:val="Основной текст (5)"/>
    <w:basedOn w:val="a"/>
    <w:link w:val="51"/>
    <w:uiPriority w:val="99"/>
    <w:rsid w:val="00E420B3"/>
    <w:pPr>
      <w:widowControl w:val="0"/>
      <w:shd w:val="clear" w:color="auto" w:fill="FFFFFF"/>
      <w:spacing w:after="600" w:line="240" w:lineRule="atLeast"/>
      <w:jc w:val="center"/>
    </w:pPr>
    <w:rPr>
      <w:rFonts w:ascii="Calibri" w:eastAsia="Calibri" w:hAnsi="Calibri" w:cs="Times New Roman"/>
      <w:b/>
      <w:color w:val="auto"/>
      <w:sz w:val="23"/>
      <w:szCs w:val="20"/>
      <w:shd w:val="clear" w:color="auto" w:fill="FFFFFF"/>
      <w:lang/>
    </w:rPr>
  </w:style>
  <w:style w:type="character" w:customStyle="1" w:styleId="100">
    <w:name w:val="Основной текст (10)_"/>
    <w:link w:val="101"/>
    <w:uiPriority w:val="99"/>
    <w:locked/>
    <w:rsid w:val="00E420B3"/>
    <w:rPr>
      <w:sz w:val="19"/>
      <w:shd w:val="clear" w:color="auto" w:fill="FFFFFF"/>
    </w:rPr>
  </w:style>
  <w:style w:type="paragraph" w:customStyle="1" w:styleId="101">
    <w:name w:val="Основной текст (10)1"/>
    <w:basedOn w:val="a"/>
    <w:link w:val="100"/>
    <w:uiPriority w:val="99"/>
    <w:rsid w:val="00E420B3"/>
    <w:pPr>
      <w:widowControl w:val="0"/>
      <w:shd w:val="clear" w:color="auto" w:fill="FFFFFF"/>
      <w:spacing w:before="300" w:after="480" w:line="240" w:lineRule="atLeast"/>
    </w:pPr>
    <w:rPr>
      <w:rFonts w:ascii="Calibri" w:eastAsia="Calibri" w:hAnsi="Calibri" w:cs="Times New Roman"/>
      <w:color w:val="auto"/>
      <w:sz w:val="19"/>
      <w:szCs w:val="20"/>
      <w:shd w:val="clear" w:color="auto" w:fill="FFFFFF"/>
      <w:lang/>
    </w:rPr>
  </w:style>
  <w:style w:type="character" w:customStyle="1" w:styleId="af1">
    <w:name w:val="Знак Знак"/>
    <w:uiPriority w:val="99"/>
    <w:locked/>
    <w:rsid w:val="00E420B3"/>
    <w:rPr>
      <w:sz w:val="23"/>
      <w:shd w:val="clear" w:color="auto" w:fill="FFFFFF"/>
    </w:rPr>
  </w:style>
  <w:style w:type="paragraph" w:styleId="af2">
    <w:name w:val="Balloon Text"/>
    <w:basedOn w:val="a"/>
    <w:link w:val="af3"/>
    <w:uiPriority w:val="99"/>
    <w:rsid w:val="00E420B3"/>
    <w:pPr>
      <w:spacing w:line="240" w:lineRule="auto"/>
    </w:pPr>
    <w:rPr>
      <w:rFonts w:ascii="Tahoma" w:hAnsi="Tahoma" w:cs="Tahoma"/>
      <w:sz w:val="16"/>
      <w:szCs w:val="16"/>
    </w:rPr>
  </w:style>
  <w:style w:type="character" w:customStyle="1" w:styleId="af3">
    <w:name w:val="Текст выноски Знак"/>
    <w:basedOn w:val="a0"/>
    <w:link w:val="af2"/>
    <w:uiPriority w:val="99"/>
    <w:locked/>
    <w:rsid w:val="00E420B3"/>
    <w:rPr>
      <w:rFonts w:ascii="Tahoma" w:hAnsi="Tahoma" w:cs="Tahoma"/>
      <w:color w:val="000000"/>
      <w:sz w:val="16"/>
      <w:szCs w:val="16"/>
      <w:lang w:eastAsia="ru-RU"/>
    </w:rPr>
  </w:style>
  <w:style w:type="paragraph" w:styleId="af4">
    <w:name w:val="List Paragraph"/>
    <w:basedOn w:val="a"/>
    <w:uiPriority w:val="34"/>
    <w:qFormat/>
    <w:rsid w:val="00EC0336"/>
    <w:pPr>
      <w:ind w:left="720"/>
      <w:contextualSpacing/>
    </w:pPr>
  </w:style>
  <w:style w:type="paragraph" w:styleId="af5">
    <w:name w:val="No Spacing"/>
    <w:uiPriority w:val="99"/>
    <w:qFormat/>
    <w:rsid w:val="00146E12"/>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018446/" TargetMode="External"/><Relationship Id="rId13" Type="http://schemas.openxmlformats.org/officeDocument/2006/relationships/hyperlink" Target="garantF1://12038258.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A8BE199B70E3D9DFEFA8F88297950C0F6B7C3C76AF226202DDD6EF36E4ED6CA45B08E55CC1287k4X5K" TargetMode="External"/><Relationship Id="rId17" Type="http://schemas.openxmlformats.org/officeDocument/2006/relationships/hyperlink" Target="consultantplus://offline/ref=FA0DA5A34052B7A616544D2775EE6549AB328ACB98D553A7B681C3C93822T1K" TargetMode="External"/><Relationship Id="rId2" Type="http://schemas.openxmlformats.org/officeDocument/2006/relationships/numbering" Target="numbering.xml"/><Relationship Id="rId16" Type="http://schemas.openxmlformats.org/officeDocument/2006/relationships/hyperlink" Target="consultantplus://offline/ref=7A8BE199B70E3D9DFEFA909D2C7950C0F4BCC1CE6BF226202DDD6EF3k6XE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44;n=36467;fld=134;dst=100198" TargetMode="External"/><Relationship Id="rId5" Type="http://schemas.openxmlformats.org/officeDocument/2006/relationships/webSettings" Target="webSettings.xml"/><Relationship Id="rId15" Type="http://schemas.openxmlformats.org/officeDocument/2006/relationships/hyperlink" Target="consultantplus://offline/ref=7A8BE199B70E3D9DFEFA909D2C7950C0F6B4C1C666AF2C2874D16CkFX4K" TargetMode="External"/><Relationship Id="rId10" Type="http://schemas.openxmlformats.org/officeDocument/2006/relationships/hyperlink" Target="consultantplus://offline/main?base=RLAW044;n=36467;fld=134;dst=10019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RLAW044;n=36467;fld=134;dst=100198" TargetMode="External"/><Relationship Id="rId14" Type="http://schemas.openxmlformats.org/officeDocument/2006/relationships/hyperlink" Target="consultantplus://offline/ref=7A8BE199B70E3D9DFEFA8F88297950C0F6B7C3C76AF226202DDD6EF36E4ED6CA45B08E55CC1386k4X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8EB24-1423-44EE-93B4-8E8C144A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3447</TotalTime>
  <Pages>1</Pages>
  <Words>19587</Words>
  <Characters>111649</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2017-10-10T07:38:00Z</cp:lastPrinted>
  <dcterms:created xsi:type="dcterms:W3CDTF">2017-07-20T02:40:00Z</dcterms:created>
  <dcterms:modified xsi:type="dcterms:W3CDTF">2017-10-10T07:54:00Z</dcterms:modified>
</cp:coreProperties>
</file>