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33" w:rsidRPr="003122D1" w:rsidRDefault="00350233" w:rsidP="00BE0A91">
      <w:pPr>
        <w:pStyle w:val="ConsPlusNormal"/>
        <w:contextualSpacing/>
        <w:jc w:val="right"/>
        <w:outlineLvl w:val="0"/>
        <w:rPr>
          <w:rFonts w:ascii="Times New Roman" w:hAnsi="Times New Roman" w:cs="Times New Roman"/>
          <w:sz w:val="24"/>
          <w:szCs w:val="24"/>
        </w:rPr>
      </w:pPr>
      <w:r w:rsidRPr="00BE0A91">
        <w:rPr>
          <w:rFonts w:ascii="Times New Roman" w:hAnsi="Times New Roman" w:cs="Times New Roman"/>
          <w:sz w:val="24"/>
          <w:szCs w:val="24"/>
        </w:rPr>
        <w:t>Утв</w:t>
      </w:r>
      <w:r w:rsidRPr="003122D1">
        <w:rPr>
          <w:rFonts w:ascii="Times New Roman" w:hAnsi="Times New Roman" w:cs="Times New Roman"/>
          <w:sz w:val="24"/>
          <w:szCs w:val="24"/>
        </w:rPr>
        <w:t>ерждены</w:t>
      </w:r>
    </w:p>
    <w:p w:rsidR="00350233" w:rsidRPr="003122D1" w:rsidRDefault="00350233" w:rsidP="00BE0A91">
      <w:pPr>
        <w:pStyle w:val="ConsPlusNormal"/>
        <w:contextualSpacing/>
        <w:jc w:val="right"/>
        <w:rPr>
          <w:rFonts w:ascii="Times New Roman" w:hAnsi="Times New Roman" w:cs="Times New Roman"/>
          <w:sz w:val="24"/>
          <w:szCs w:val="24"/>
        </w:rPr>
      </w:pPr>
      <w:r w:rsidRPr="003122D1">
        <w:rPr>
          <w:rFonts w:ascii="Times New Roman" w:hAnsi="Times New Roman" w:cs="Times New Roman"/>
          <w:sz w:val="24"/>
          <w:szCs w:val="24"/>
        </w:rPr>
        <w:t>решением совета</w:t>
      </w:r>
    </w:p>
    <w:p w:rsidR="00350233" w:rsidRPr="003122D1" w:rsidRDefault="00350233" w:rsidP="00BE0A91">
      <w:pPr>
        <w:pStyle w:val="ConsPlusNormal"/>
        <w:contextualSpacing/>
        <w:jc w:val="right"/>
        <w:rPr>
          <w:rFonts w:ascii="Times New Roman" w:hAnsi="Times New Roman" w:cs="Times New Roman"/>
          <w:sz w:val="24"/>
          <w:szCs w:val="24"/>
        </w:rPr>
      </w:pPr>
      <w:r w:rsidRPr="003122D1">
        <w:rPr>
          <w:rFonts w:ascii="Times New Roman" w:hAnsi="Times New Roman" w:cs="Times New Roman"/>
          <w:sz w:val="24"/>
          <w:szCs w:val="24"/>
        </w:rPr>
        <w:t>от 24 сентября 2020 г. N 91</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contextualSpacing/>
        <w:jc w:val="center"/>
        <w:rPr>
          <w:rFonts w:ascii="Times New Roman" w:hAnsi="Times New Roman" w:cs="Times New Roman"/>
          <w:sz w:val="24"/>
          <w:szCs w:val="24"/>
        </w:rPr>
      </w:pPr>
      <w:bookmarkStart w:id="0" w:name="P38"/>
      <w:bookmarkEnd w:id="0"/>
      <w:r w:rsidRPr="003122D1">
        <w:rPr>
          <w:rFonts w:ascii="Times New Roman" w:hAnsi="Times New Roman" w:cs="Times New Roman"/>
          <w:sz w:val="24"/>
          <w:szCs w:val="24"/>
        </w:rPr>
        <w:t>ПРАВИЛА</w:t>
      </w:r>
    </w:p>
    <w:p w:rsidR="00350233" w:rsidRPr="003122D1" w:rsidRDefault="00350233" w:rsidP="00BE0A91">
      <w:pPr>
        <w:pStyle w:val="ConsPlusTitle"/>
        <w:contextualSpacing/>
        <w:jc w:val="center"/>
        <w:rPr>
          <w:rFonts w:ascii="Times New Roman" w:hAnsi="Times New Roman" w:cs="Times New Roman"/>
          <w:sz w:val="24"/>
          <w:szCs w:val="24"/>
        </w:rPr>
      </w:pPr>
      <w:r w:rsidRPr="003122D1">
        <w:rPr>
          <w:rFonts w:ascii="Times New Roman" w:hAnsi="Times New Roman" w:cs="Times New Roman"/>
          <w:sz w:val="24"/>
          <w:szCs w:val="24"/>
        </w:rPr>
        <w:t>БЛАГОУСТРОЙСТВА, ОЗЕЛЕНЕНИЯ, ОБЕСПЕЧЕНИЯ ЧИСТОТЫ И ПОРЯДКА</w:t>
      </w:r>
    </w:p>
    <w:p w:rsidR="00350233" w:rsidRPr="003122D1" w:rsidRDefault="00350233" w:rsidP="00BE0A91">
      <w:pPr>
        <w:pStyle w:val="ConsPlusTitle"/>
        <w:contextualSpacing/>
        <w:jc w:val="center"/>
        <w:rPr>
          <w:rFonts w:ascii="Times New Roman" w:hAnsi="Times New Roman" w:cs="Times New Roman"/>
          <w:sz w:val="24"/>
          <w:szCs w:val="24"/>
        </w:rPr>
      </w:pPr>
      <w:r w:rsidRPr="003122D1">
        <w:rPr>
          <w:rFonts w:ascii="Times New Roman" w:hAnsi="Times New Roman" w:cs="Times New Roman"/>
          <w:sz w:val="24"/>
          <w:szCs w:val="24"/>
        </w:rPr>
        <w:t>НА ТЕРРИТОРИИ ПОЛЫСАЕВСКОГО ГОРОДСКОГО ОКРУГА</w:t>
      </w:r>
    </w:p>
    <w:p w:rsidR="00350233" w:rsidRPr="003122D1" w:rsidRDefault="00350233" w:rsidP="00BE0A91">
      <w:pPr>
        <w:pStyle w:val="ConsPlusNormal"/>
        <w:spacing w:after="1"/>
        <w:contextualSpacing/>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0233" w:rsidRPr="003122D1">
        <w:tc>
          <w:tcPr>
            <w:tcW w:w="60" w:type="dxa"/>
            <w:tcBorders>
              <w:top w:val="nil"/>
              <w:left w:val="nil"/>
              <w:bottom w:val="nil"/>
              <w:right w:val="nil"/>
            </w:tcBorders>
            <w:shd w:val="clear" w:color="auto" w:fill="CED3F1"/>
            <w:tcMar>
              <w:top w:w="0" w:type="dxa"/>
              <w:left w:w="0" w:type="dxa"/>
              <w:bottom w:w="0" w:type="dxa"/>
              <w:right w:w="0" w:type="dxa"/>
            </w:tcMar>
          </w:tcPr>
          <w:p w:rsidR="00350233" w:rsidRPr="003122D1" w:rsidRDefault="00350233" w:rsidP="00BE0A91">
            <w:pPr>
              <w:pStyle w:val="ConsPlusNormal"/>
              <w:contextualSpacing/>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0233" w:rsidRPr="003122D1" w:rsidRDefault="00350233" w:rsidP="00BE0A91">
            <w:pPr>
              <w:pStyle w:val="ConsPlusNormal"/>
              <w:contextualSpacing/>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0233" w:rsidRPr="003122D1" w:rsidRDefault="00350233" w:rsidP="00BE0A91">
            <w:pPr>
              <w:pStyle w:val="ConsPlusNormal"/>
              <w:contextualSpacing/>
              <w:jc w:val="center"/>
              <w:rPr>
                <w:rFonts w:ascii="Times New Roman" w:hAnsi="Times New Roman" w:cs="Times New Roman"/>
                <w:sz w:val="24"/>
                <w:szCs w:val="24"/>
              </w:rPr>
            </w:pPr>
            <w:r w:rsidRPr="003122D1">
              <w:rPr>
                <w:rFonts w:ascii="Times New Roman" w:hAnsi="Times New Roman" w:cs="Times New Roman"/>
                <w:color w:val="392C69"/>
                <w:sz w:val="24"/>
                <w:szCs w:val="24"/>
              </w:rPr>
              <w:t>Список изменяющих документов</w:t>
            </w:r>
          </w:p>
          <w:p w:rsidR="00350233" w:rsidRPr="003122D1" w:rsidRDefault="00350233" w:rsidP="00BE0A91">
            <w:pPr>
              <w:pStyle w:val="ConsPlusNormal"/>
              <w:contextualSpacing/>
              <w:jc w:val="center"/>
              <w:rPr>
                <w:rFonts w:ascii="Times New Roman" w:hAnsi="Times New Roman" w:cs="Times New Roman"/>
                <w:sz w:val="24"/>
                <w:szCs w:val="24"/>
              </w:rPr>
            </w:pPr>
            <w:r w:rsidRPr="003122D1">
              <w:rPr>
                <w:rFonts w:ascii="Times New Roman" w:hAnsi="Times New Roman" w:cs="Times New Roman"/>
                <w:color w:val="392C69"/>
                <w:sz w:val="24"/>
                <w:szCs w:val="24"/>
              </w:rPr>
              <w:t>(в ред. решений Совета народных депутатов Полысаевского городского округа</w:t>
            </w:r>
          </w:p>
          <w:p w:rsidR="00350233" w:rsidRPr="003122D1" w:rsidRDefault="00350233" w:rsidP="00BE0A91">
            <w:pPr>
              <w:pStyle w:val="ConsPlusNormal"/>
              <w:contextualSpacing/>
              <w:jc w:val="center"/>
              <w:rPr>
                <w:rFonts w:ascii="Times New Roman" w:hAnsi="Times New Roman" w:cs="Times New Roman"/>
                <w:sz w:val="24"/>
                <w:szCs w:val="24"/>
              </w:rPr>
            </w:pPr>
            <w:r w:rsidRPr="003122D1">
              <w:rPr>
                <w:rFonts w:ascii="Times New Roman" w:hAnsi="Times New Roman" w:cs="Times New Roman"/>
                <w:color w:val="392C69"/>
                <w:sz w:val="24"/>
                <w:szCs w:val="24"/>
              </w:rPr>
              <w:t xml:space="preserve">от 27.01.2021 </w:t>
            </w:r>
            <w:hyperlink r:id="rId6">
              <w:r w:rsidRPr="003122D1">
                <w:rPr>
                  <w:rFonts w:ascii="Times New Roman" w:hAnsi="Times New Roman" w:cs="Times New Roman"/>
                  <w:color w:val="0000FF"/>
                  <w:sz w:val="24"/>
                  <w:szCs w:val="24"/>
                </w:rPr>
                <w:t>N 8</w:t>
              </w:r>
            </w:hyperlink>
            <w:r w:rsidRPr="003122D1">
              <w:rPr>
                <w:rFonts w:ascii="Times New Roman" w:hAnsi="Times New Roman" w:cs="Times New Roman"/>
                <w:color w:val="392C69"/>
                <w:sz w:val="24"/>
                <w:szCs w:val="24"/>
              </w:rPr>
              <w:t xml:space="preserve">, от 24.03.2022 </w:t>
            </w:r>
            <w:hyperlink r:id="rId7">
              <w:r w:rsidRPr="003122D1">
                <w:rPr>
                  <w:rFonts w:ascii="Times New Roman" w:hAnsi="Times New Roman" w:cs="Times New Roman"/>
                  <w:color w:val="0000FF"/>
                  <w:sz w:val="24"/>
                  <w:szCs w:val="24"/>
                </w:rPr>
                <w:t>N 29</w:t>
              </w:r>
            </w:hyperlink>
            <w:r w:rsidR="006F072C" w:rsidRPr="003122D1">
              <w:t xml:space="preserve"> </w:t>
            </w:r>
            <w:r w:rsidR="006F072C" w:rsidRPr="003122D1">
              <w:rPr>
                <w:rFonts w:ascii="Times New Roman" w:hAnsi="Times New Roman" w:cs="Times New Roman"/>
                <w:sz w:val="24"/>
                <w:szCs w:val="24"/>
              </w:rPr>
              <w:t xml:space="preserve">от 26.01.2023 </w:t>
            </w:r>
            <w:r w:rsidR="006F072C" w:rsidRPr="003122D1">
              <w:rPr>
                <w:rFonts w:ascii="Times New Roman" w:hAnsi="Times New Roman" w:cs="Times New Roman"/>
                <w:color w:val="0000FF"/>
                <w:sz w:val="24"/>
                <w:szCs w:val="24"/>
              </w:rPr>
              <w:t>№</w:t>
            </w:r>
            <w:r w:rsidR="003122D1" w:rsidRPr="003122D1">
              <w:rPr>
                <w:rFonts w:ascii="Times New Roman" w:hAnsi="Times New Roman" w:cs="Times New Roman"/>
                <w:color w:val="0000FF"/>
                <w:sz w:val="24"/>
                <w:szCs w:val="24"/>
              </w:rPr>
              <w:t xml:space="preserve"> </w:t>
            </w:r>
            <w:bookmarkStart w:id="1" w:name="_GoBack"/>
            <w:bookmarkEnd w:id="1"/>
            <w:r w:rsidR="006F072C" w:rsidRPr="003122D1">
              <w:rPr>
                <w:rFonts w:ascii="Times New Roman" w:hAnsi="Times New Roman" w:cs="Times New Roman"/>
                <w:color w:val="0000FF"/>
                <w:sz w:val="24"/>
                <w:szCs w:val="24"/>
              </w:rPr>
              <w:t xml:space="preserve">7, </w:t>
            </w:r>
            <w:r w:rsidR="006F072C" w:rsidRPr="003122D1">
              <w:rPr>
                <w:rFonts w:ascii="Times New Roman" w:hAnsi="Times New Roman" w:cs="Times New Roman"/>
                <w:sz w:val="24"/>
                <w:szCs w:val="24"/>
              </w:rPr>
              <w:t xml:space="preserve">от 28.09.2023 </w:t>
            </w:r>
            <w:r w:rsidR="006F072C" w:rsidRPr="003122D1">
              <w:rPr>
                <w:rFonts w:ascii="Times New Roman" w:hAnsi="Times New Roman" w:cs="Times New Roman"/>
                <w:color w:val="0000FF"/>
                <w:sz w:val="24"/>
                <w:szCs w:val="24"/>
              </w:rPr>
              <w:t>№ 91)</w:t>
            </w:r>
          </w:p>
        </w:tc>
        <w:tc>
          <w:tcPr>
            <w:tcW w:w="113" w:type="dxa"/>
            <w:tcBorders>
              <w:top w:val="nil"/>
              <w:left w:val="nil"/>
              <w:bottom w:val="nil"/>
              <w:right w:val="nil"/>
            </w:tcBorders>
            <w:shd w:val="clear" w:color="auto" w:fill="F4F3F8"/>
            <w:tcMar>
              <w:top w:w="0" w:type="dxa"/>
              <w:left w:w="0" w:type="dxa"/>
              <w:bottom w:w="0" w:type="dxa"/>
              <w:right w:w="0" w:type="dxa"/>
            </w:tcMar>
          </w:tcPr>
          <w:p w:rsidR="00350233" w:rsidRPr="003122D1" w:rsidRDefault="00350233" w:rsidP="00BE0A91">
            <w:pPr>
              <w:pStyle w:val="ConsPlusNormal"/>
              <w:contextualSpacing/>
              <w:rPr>
                <w:rFonts w:ascii="Times New Roman" w:hAnsi="Times New Roman" w:cs="Times New Roman"/>
                <w:sz w:val="24"/>
                <w:szCs w:val="24"/>
              </w:rPr>
            </w:pPr>
          </w:p>
        </w:tc>
      </w:tr>
    </w:tbl>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Общие положения</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Полысаевского городского округа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Полысаевского городского округа, а также иностранных граждан и лиц без гражданства, проживающих или временно находящихся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Порядок разработки и согласования проектной документации объектов благоустройства определяется настоящими Правилами и муниципальными нормативными актами.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Участниками деятельности по благоустройству являются: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 физические, юридические лица, иные хозяйствующие субъекты, независимо от их организационно-правовой формы и формы собственности, направляющие предложения по благоустройству территорий, объектов в администрацию Полысаевского городского округа, принимающие участие в оценке предлагаемых решений, а также, в отдельных случаях, участвующие в выполнении работ. Физические лица могут быть представлены общественными организациями и объединениями;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 представители администрации Полысаевского городского округа, которые формируют техническое задание, выбирают исполнителей и обеспечивают финансирование;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хозяйствующие субъекты, осуществляющие деятельность на территории Полысаевского городского округа, которые могут соучаствовать в подготовке и направлении предложений по благоустройству, а также в финансировании мероприятий по благоустройству;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проекты объектов благоустройства и создают рабочую документацию;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Проектная документация объектов благоустройства с учетом применяемой концепции благоустройства для каждой территории и объекта должна создаваться с учетом потребностей и запросов жителей и других субъектов городской среды и при их </w:t>
      </w:r>
      <w:r w:rsidRPr="003122D1">
        <w:rPr>
          <w:rFonts w:ascii="Times New Roman" w:hAnsi="Times New Roman" w:cs="Times New Roman"/>
          <w:sz w:val="24"/>
          <w:szCs w:val="24"/>
        </w:rPr>
        <w:lastRenderedPageBreak/>
        <w:t>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Организация, выполнение работ по благоустройству, уборке и санитарному содержанию объектов, а также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Полысаевского городского округа, поддержание чистоты и порядка возлагается на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Контроль за деятельностью по благоустройству территорий; за выполнением городских адресных инвестиционных программ в области благоустройства Полысаевского городского округа; заключение договоров для выполнения работ, оказания услуг в области благоустройства муниципальной территории, свободных от прав третьих лиц, и в иных предусмотренных законом случаях, со сторонними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администрацией Полысаевского городского округа и ее структурными подразделениями, в части своих полномочий.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Муниципальный контроль за соблюдением настоящих Правил осуществляется администрацией Полысаевского городского округа и ее структурными подразделениями, в части своих полномочий.</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I. Основные понятия</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Аварийное разрытие - проведение работ, связанных с разрытием, на объектах внешнего благоустройства Полысаевского городского округа с целью устранения аварий, происшедших на инженерных сетях и коммуникациях.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Автономная канализация - сооружения и устройства (септики, сливные ямы, выгребные ямы и другие сооружения и устройства), технологически не связанные с централизованной системой водоотведения и предназначенные для сбора жидких бытовых отходов, отходов (осадков) из выгребных ям и хозяйственно-бытовых стоков в отсутствие централизованной системы водоотведения.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Автотранспорт, непригодный к эксплуатации и (или) имеющий признаки брошенного - технически неисправное и разукомплектованное транспортное средство, либо </w:t>
      </w:r>
      <w:r w:rsidRPr="003122D1">
        <w:rPr>
          <w:rFonts w:ascii="Times New Roman" w:hAnsi="Times New Roman" w:cs="Times New Roman"/>
          <w:sz w:val="24"/>
          <w:szCs w:val="24"/>
        </w:rPr>
        <w:lastRenderedPageBreak/>
        <w:t>находящееся в местах, не предусмотренных для стоянки автотранспортных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Бесфоновые</w:t>
      </w:r>
      <w:proofErr w:type="spellEnd"/>
      <w:r w:rsidRPr="003122D1">
        <w:rPr>
          <w:rFonts w:ascii="Times New Roman" w:hAnsi="Times New Roman" w:cs="Times New Roman"/>
          <w:sz w:val="24"/>
          <w:szCs w:val="24"/>
        </w:rPr>
        <w:t xml:space="preserve">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Благоустройство - комплекс мероприятий, предусмотренных настоящими Правилами по содержанию территории, а также по проектированию, размещению и содержанию объектов и элементов благоустройства, проводимых с целью повышения качества жизни населения и привлекательности территории, безопасности, поддержания и улучшения санитарного и эстетического состояния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Витрина - остекленный проем (окно, витраж) в виде сплошного остекления, занимающего часть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Владельцы вывесок - юридические лица и индивидуальные предприниматели, которые являются собственниками (правообладателями) вывесок.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Внутриквартальный проезд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8">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Российской Федерации от 07.02.1992 N 2300-1 "О защите прав потребителей".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ТКО - транспортирование ТКО от мест их накопления и сбора до объектов, используемых для обработки, утилизации, обезвреживания, захоронения ТКО.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Газон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Газон декоративный - плодородно-растительный слой почв (ПРС) с искусственно созданным травяным покровом поверхности.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которая включает в себя одну или несколько проезжих частей, а также, тротуары, обочины и разделительные полосы при их наличии.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Дренажная сеть придомовой территории - закрытые элементы дождевой канализации (гидроизолированные </w:t>
      </w:r>
      <w:proofErr w:type="spellStart"/>
      <w:r w:rsidRPr="003122D1">
        <w:rPr>
          <w:rFonts w:ascii="Times New Roman" w:hAnsi="Times New Roman" w:cs="Times New Roman"/>
          <w:sz w:val="24"/>
          <w:szCs w:val="24"/>
        </w:rPr>
        <w:t>дождеприемные</w:t>
      </w:r>
      <w:proofErr w:type="spellEnd"/>
      <w:r w:rsidRPr="003122D1">
        <w:rPr>
          <w:rFonts w:ascii="Times New Roman" w:hAnsi="Times New Roman" w:cs="Times New Roman"/>
          <w:sz w:val="24"/>
          <w:szCs w:val="24"/>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 до точки подключения внутриквартальной сети дождевой канализации.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Жидкие бытовые отходы (ЖБО) - отходы в жидком агрегатном состоянии, образующиеся в домах и прочих зданиях, не оснащенных системой централизованной канализации в результате жизнедеятельности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3122D1">
        <w:rPr>
          <w:rFonts w:ascii="Times New Roman" w:hAnsi="Times New Roman" w:cs="Times New Roman"/>
          <w:sz w:val="24"/>
          <w:szCs w:val="24"/>
        </w:rPr>
        <w:t>средообразующие</w:t>
      </w:r>
      <w:proofErr w:type="spellEnd"/>
      <w:r w:rsidRPr="003122D1">
        <w:rPr>
          <w:rFonts w:ascii="Times New Roman" w:hAnsi="Times New Roman" w:cs="Times New Roman"/>
          <w:sz w:val="24"/>
          <w:szCs w:val="24"/>
        </w:rPr>
        <w:t xml:space="preserve">, </w:t>
      </w:r>
      <w:r w:rsidRPr="003122D1">
        <w:rPr>
          <w:rFonts w:ascii="Times New Roman" w:hAnsi="Times New Roman" w:cs="Times New Roman"/>
          <w:sz w:val="24"/>
          <w:szCs w:val="24"/>
        </w:rPr>
        <w:lastRenderedPageBreak/>
        <w:t>рекреационные, санитарно-гигиенические, экологические и эстетические функции.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Зеленый фонд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Знаки адресации (аншлаги) - унифицированные элементы городской ориентирующей информации, обозначающие наименования улиц, номерные знаки домов, корпусов.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Инженерные коммуникации - сети инженерно-технического обеспечения: линии электропередачи, линии связи (в том числе линейно-кабельные сооружения), сети водоснабжения, водоотведения (канализация), теплоснабжения, а также иные линейные объекты и инженерные сооружения, в том числе подземные, существующие либо прокладываемые на городской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Комплексное оформление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Контейнер - мусоросборник, предназначенный для складирования ТКО, за исключением крупногабаритных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Контейнерная площадка - место накопления твердых коммунальных отходов (далее - ТКО), обустроенное в соответствии с требованиями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Концепция праздничного оформления - формирование праздничного облика города в соответствии с тематикой проводимого праздника, основанное на комплексном оформлении территории города, либо его отдельной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Маломобильные группы населения - инвалиды всех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3122D1">
        <w:rPr>
          <w:rFonts w:ascii="Times New Roman" w:hAnsi="Times New Roman" w:cs="Times New Roman"/>
          <w:sz w:val="24"/>
          <w:szCs w:val="24"/>
        </w:rPr>
        <w:t>пескоразбрасывателей</w:t>
      </w:r>
      <w:proofErr w:type="spellEnd"/>
      <w:r w:rsidRPr="003122D1">
        <w:rPr>
          <w:rFonts w:ascii="Times New Roman" w:hAnsi="Times New Roman" w:cs="Times New Roman"/>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Муниципальный жилищный фонд - совокупность жилых помещений, принадлежащих на праве собственности муниципальным образованиям.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Наружное освещение - совокупность элементов, предназначенных для освещения в темное время суток улиц, парков, скверов, дворов и пешеходных дорожек города.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Несанкционированная свалка - самовольный (несанкционированный) сброс (размещение) или складирование отходов производства и потребления в неотведенных для этих целей местах.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Нестационарный торговый объект -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w:t>
      </w:r>
      <w:r w:rsidRPr="003122D1">
        <w:rPr>
          <w:rFonts w:ascii="Times New Roman" w:hAnsi="Times New Roman" w:cs="Times New Roman"/>
          <w:sz w:val="24"/>
          <w:szCs w:val="24"/>
        </w:rPr>
        <w:lastRenderedPageBreak/>
        <w:t>сооружение, не предусматривающие устройство заглубленных фундаментов и подземных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Обработка отходов - предварительная подготовка отходов к дальнейшей утилизации, включая их сортировку, разборку.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Обслуживание и содержание зеленых насаждений - комплекс агротехнических мероприятий по уходу за зелеными насаждениями в соответствии с технологиями содержания зеленых насаждений, в том числе включающих мероприятия по обеспечению их сохранности: недопущение повреждения в результате работ по уборке городских территорий, эксплуатации и стоянки транспортных средств, проведение в случае необходимости санитарной или омолаживающей обрезки.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Объекты благоустройства - объекты, расположенные на территории Полысаевского городского округа, на которых осуществляется деятельность по благоустройству, в том числе: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w:t>
      </w:r>
      <w:proofErr w:type="spellStart"/>
      <w:r w:rsidRPr="003122D1">
        <w:rPr>
          <w:rFonts w:ascii="Times New Roman" w:hAnsi="Times New Roman" w:cs="Times New Roman"/>
          <w:sz w:val="24"/>
          <w:szCs w:val="24"/>
        </w:rPr>
        <w:t>внутримикрорайонные</w:t>
      </w:r>
      <w:proofErr w:type="spellEnd"/>
      <w:r w:rsidRPr="003122D1">
        <w:rPr>
          <w:rFonts w:ascii="Times New Roman" w:hAnsi="Times New Roman" w:cs="Times New Roman"/>
          <w:sz w:val="24"/>
          <w:szCs w:val="24"/>
        </w:rPr>
        <w:t xml:space="preserve"> и внутриквартальные территории,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зеленые насаждения, газоны;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строительные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наружная часть производственных и инженерных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иные объекты, требования к благоустройству которых установлены законодательством Российской Федерации и требованиями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Объекты малых архитектурных форм и элементы внешнего благоустройства - искусственные архитектурно-объемные элементы: заборы и ограды, в том числе газоны, контейнеры и контейнерные площадки, скамейки и урны, скульптуры; указатели и знаки; малые спортивные сооружения; элементы благоустройства кварталов, парков; рекламные </w:t>
      </w:r>
      <w:r w:rsidRPr="003122D1">
        <w:rPr>
          <w:rFonts w:ascii="Times New Roman" w:hAnsi="Times New Roman" w:cs="Times New Roman"/>
          <w:sz w:val="24"/>
          <w:szCs w:val="24"/>
        </w:rPr>
        <w:lastRenderedPageBreak/>
        <w:t>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 объекты городского дизайна (фонтаны, декоративные бассейны, водопады, беседки, теневые навесы, лестницы, кровли, парапеты, оборудование для игр детей и отдыха взрослого населения, ограждения, садово-парковая мебель и иные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Объекты праздничного оформления - городские территории, здания, сооружения, объекты инженерно-транспортной инфраструктуры, используемые для размещения элементов праздничного и тематического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3122D1">
        <w:rPr>
          <w:rFonts w:ascii="Times New Roman" w:hAnsi="Times New Roman" w:cs="Times New Roman"/>
          <w:sz w:val="24"/>
          <w:szCs w:val="24"/>
        </w:rPr>
        <w:t>шламохранилище</w:t>
      </w:r>
      <w:proofErr w:type="spellEnd"/>
      <w:r w:rsidRPr="003122D1">
        <w:rPr>
          <w:rFonts w:ascii="Times New Roman" w:hAnsi="Times New Roman" w:cs="Times New Roman"/>
          <w:sz w:val="24"/>
          <w:szCs w:val="24"/>
        </w:rPr>
        <w:t xml:space="preserve">, в том числе </w:t>
      </w:r>
      <w:proofErr w:type="spellStart"/>
      <w:r w:rsidRPr="003122D1">
        <w:rPr>
          <w:rFonts w:ascii="Times New Roman" w:hAnsi="Times New Roman" w:cs="Times New Roman"/>
          <w:sz w:val="24"/>
          <w:szCs w:val="24"/>
        </w:rPr>
        <w:t>шломовый</w:t>
      </w:r>
      <w:proofErr w:type="spellEnd"/>
      <w:r w:rsidRPr="003122D1">
        <w:rPr>
          <w:rFonts w:ascii="Times New Roman" w:hAnsi="Times New Roman" w:cs="Times New Roman"/>
          <w:sz w:val="24"/>
          <w:szCs w:val="24"/>
        </w:rPr>
        <w:t xml:space="preserve"> амбар, отвал горных пород и другое) и включающие в себя объекты хранения отходов и объекты захоронения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последующей утилизации, обезвреживания и захоронения.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Озелененная территория - участок земли, покрытый зелеными насаждениями естественного или искусственного происхождения, в т.ч. появившиеся в результате мероприятий по озеленению и благоустройству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Основная территория - земельный участок, принадлежащий физическим, юридическим лица, иным хозяйствующим субъектам, независимо от их организационно-правовой формы и формы собственности на правах, предусмотренных действующим законодательством. В случае если в отношении земельного участка, находящегося во владении, пользовании не осуществлен государственный кадастровый учет в установленном порядке, точность установления границы не соответствуют действующему законодательству, а также отсутствует регистрация прав, граница основной территории определяется как фактически сложившаяся граница земельного участка, находящегося во владении, пользовании.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9">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от 24.06.1998 N 89-ФЗ "Об отходах производства и потребления".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Парки - озелененная территория общего пользования, представляющая собой самостоятельный архитектурно-ландшафтный объект.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Пешеходные зоны - участки территории города, предназначенные для движения пешеходов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w:t>
      </w:r>
      <w:r w:rsidRPr="003122D1">
        <w:rPr>
          <w:rFonts w:ascii="Times New Roman" w:hAnsi="Times New Roman" w:cs="Times New Roman"/>
          <w:sz w:val="24"/>
          <w:szCs w:val="24"/>
        </w:rPr>
        <w:lastRenderedPageBreak/>
        <w:t>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Подъезд - это пространство многоэтажного дома, которое используется всеми жильцами дома для свободного доступа в свои квартиры.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Праздничное оформление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Придомовая территория - земельный участок, на котором расположен многоквартирный дом или индивидуальный жилой дом, границы и размеры которых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Прилегающая территория - территория, непосредственно примыкающая к границам основной территории, объектам и элементам благоустройства, находящихся в собственности, владении, пользовании, в том числе на правах аренды (за исключением автомобильных дорог, проездов и иных транспортных коммуникаций).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Границей прилегающей территории многоквартирного дома следует считать расстояние в пределах придомовой территории многоквартирного дома, не считая автомобильных дорог, проездов и иных транспортных коммуникаций, находящихся на данной территории. В случае если придомовая территория многоквартирного дома не определена на основании данных государственного кадастрового учета границей прилегающей территории следует считать расстояние не менее 15 метров от стены многоквартирного дома.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помещений.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Границей прилегающей территории, находящейся вблизи автомобильных дорог, обслуживаемых органом местного самоуправления, федеральным органом исполнительной власти и расположенных на расстоянии менее 15 метров от основной территории, является край твердого дорожного покрытия проезжей части улицы или бортовой камень, бордюр.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Границы прилегающих территорий относительно дорог, не состоящих на обслуживании органа местного самоуправления, федерального органа исполнительной власти, следует определять: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зону от дороги;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строительных площадках - территория не менее 15 метров от ограждения строительной площадки по всему периметру;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некапитальных объектов торговли, общественного питания и бытового обслуживания населения - в радиусе не менее 10 метров от границы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Границей прилегающей территории индивидуальных жилых домов и домов блокированной застройки следует считать расстояние не менее 5 метров от границы внешнего ограждения, не считая автомобильных дорог, проездов и иных транспортных коммуникаций, находящихся на данной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Территория, подлежащая уборке, определяется между всеми правообладателями зданий, сооружений, объектов, участков пропорционально занимаемой площади.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Противогололедные</w:t>
      </w:r>
      <w:proofErr w:type="spellEnd"/>
      <w:r w:rsidRPr="003122D1">
        <w:rPr>
          <w:rFonts w:ascii="Times New Roman" w:hAnsi="Times New Roman" w:cs="Times New Roman"/>
          <w:sz w:val="24"/>
          <w:szCs w:val="24"/>
        </w:rPr>
        <w:t xml:space="preserve"> материалы - 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w:t>
      </w:r>
      <w:proofErr w:type="spellStart"/>
      <w:r w:rsidRPr="003122D1">
        <w:rPr>
          <w:rFonts w:ascii="Times New Roman" w:hAnsi="Times New Roman" w:cs="Times New Roman"/>
          <w:sz w:val="24"/>
          <w:szCs w:val="24"/>
        </w:rPr>
        <w:t>внутримикрорайонных</w:t>
      </w:r>
      <w:proofErr w:type="spellEnd"/>
      <w:r w:rsidRPr="003122D1">
        <w:rPr>
          <w:rFonts w:ascii="Times New Roman" w:hAnsi="Times New Roman" w:cs="Times New Roman"/>
          <w:sz w:val="24"/>
          <w:szCs w:val="24"/>
        </w:rPr>
        <w:t xml:space="preserve">, внутриквартальных дорогах и </w:t>
      </w:r>
      <w:r w:rsidRPr="003122D1">
        <w:rPr>
          <w:rFonts w:ascii="Times New Roman" w:hAnsi="Times New Roman" w:cs="Times New Roman"/>
          <w:sz w:val="24"/>
          <w:szCs w:val="24"/>
        </w:rPr>
        <w:lastRenderedPageBreak/>
        <w:t xml:space="preserve">проездах, а также </w:t>
      </w:r>
      <w:proofErr w:type="spellStart"/>
      <w:r w:rsidRPr="003122D1">
        <w:rPr>
          <w:rFonts w:ascii="Times New Roman" w:hAnsi="Times New Roman" w:cs="Times New Roman"/>
          <w:sz w:val="24"/>
          <w:szCs w:val="24"/>
        </w:rPr>
        <w:t>пешеходно-тропиночной</w:t>
      </w:r>
      <w:proofErr w:type="spellEnd"/>
      <w:r w:rsidRPr="003122D1">
        <w:rPr>
          <w:rFonts w:ascii="Times New Roman" w:hAnsi="Times New Roman" w:cs="Times New Roman"/>
          <w:sz w:val="24"/>
          <w:szCs w:val="24"/>
        </w:rPr>
        <w:t xml:space="preserve"> сети.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либо сгоревшее транспортное средство.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Рекламная конструкция -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Рекреационная зона - земельные участки, занятые городскими лесами, скверами, парками, городскими садами, прудами, озерами, водохранилищами, используемые для отдыха граждан и туризма.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Ручная уборка - уборка территорий ручным способом с применением средств малой механизации.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Санитарное содержание территории - содержание мест общего пользования, придомовой территории, основной и прилегающей территории в соответствии с действующими санитарными нормами 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Скверы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Смет - отходы (мусор, состоящий, как правило, из песка, пыли, листвы) от уборки территорий улично-дорожной сети, внутриквартальных и пешеходных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Снежный вал - временное образование из снега, наледи, формируемое в результате их сгребания в </w:t>
      </w:r>
      <w:proofErr w:type="spellStart"/>
      <w:r w:rsidRPr="003122D1">
        <w:rPr>
          <w:rFonts w:ascii="Times New Roman" w:hAnsi="Times New Roman" w:cs="Times New Roman"/>
          <w:sz w:val="24"/>
          <w:szCs w:val="24"/>
        </w:rPr>
        <w:t>прилотковой</w:t>
      </w:r>
      <w:proofErr w:type="spellEnd"/>
      <w:r w:rsidRPr="003122D1">
        <w:rPr>
          <w:rFonts w:ascii="Times New Roman" w:hAnsi="Times New Roman" w:cs="Times New Roman"/>
          <w:sz w:val="24"/>
          <w:szCs w:val="24"/>
        </w:rPr>
        <w:t xml:space="preserve"> зоне улиц или на обочинах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Специализированная организация (учреждения, предприятия) - организация любой формы собственности, организационно-правовой формы и ведомственной принадлежности, оказывающая потребителю услуги, выполняющая работы в сфере благоустройства и санитарного содержания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с соблюдением требований экологических и санитарно-эпидемиологических норм, обеспечивающих благополучие населения и охрану окружающей среды,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Способы управления многоквартирным домом - непосредственное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(далее по тексту - управляющая организация).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Строительные отходы - остатки сырья и материалов, образующиеся при строительстве, разрушении, сносе, разборке, реконструкции, ремонте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Твердые коммунальные (бытовые)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парки, скверы, и другие).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отделенный от нее газоном.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территорий - комплекс мероприятий, связанный с регулярной очисткой,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Улица - комплекс сооружений в виде проезжей части, тротуаров, газонов и других элементов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Улицы и дороги местного значения осуществляют транспортную связь микрорайонов, жилых кварталов и отдельных групп зданий с магистральными улицами.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Улично-дорожная сеть - это система транспортных и пешеходных связей между элементами планировочной структуры (улицы, площади, дороги и проезды общего пользования, аллея, переулок, проулок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Фасад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Частный жилищный фонд - совокупность жилых помещений, находящихся в собственности граждан и в собственности юридических 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Элементы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архитектурные детали и конструктивные элементы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аттракционы (не обладающие признаками капитальности);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водные устройства (не обладающие признаками капитальности);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временные элементы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декоративные устройства (устройства для вертикального озеленения и цветочного оформления, вазоны, цветочницы);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некапитальные нестационарные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отдельно расположенные объекты уличного оборудования и уличная мебель </w:t>
      </w:r>
      <w:r w:rsidRPr="003122D1">
        <w:rPr>
          <w:rFonts w:ascii="Times New Roman" w:hAnsi="Times New Roman" w:cs="Times New Roman"/>
          <w:sz w:val="24"/>
          <w:szCs w:val="24"/>
        </w:rPr>
        <w:lastRenderedPageBreak/>
        <w:t xml:space="preserve">утилитарного назначения, в том числе оборудованные посты контрольных служб, павильоны и навесы остановок общественного транспорта, почтовые ящики, объекты для размещения информации и рекламы (включая информационные указатели, стенды, тумбы, табло и другие сооружения или устройства), общественные туалеты, урны и другие уличные мусоросборники, емкости для хранения песка и </w:t>
      </w:r>
      <w:proofErr w:type="spellStart"/>
      <w:r w:rsidRPr="003122D1">
        <w:rPr>
          <w:rFonts w:ascii="Times New Roman" w:hAnsi="Times New Roman" w:cs="Times New Roman"/>
          <w:sz w:val="24"/>
          <w:szCs w:val="24"/>
        </w:rPr>
        <w:t>песко</w:t>
      </w:r>
      <w:proofErr w:type="spellEnd"/>
      <w:r w:rsidRPr="003122D1">
        <w:rPr>
          <w:rFonts w:ascii="Times New Roman" w:hAnsi="Times New Roman" w:cs="Times New Roman"/>
          <w:sz w:val="24"/>
          <w:szCs w:val="24"/>
        </w:rPr>
        <w:t>-соляной смеси;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заборы, ограды, ворота;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ограждения;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опоры (опора дорожного знака, опора стационарного электрического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планировочное устройство (проезжая часть, велосипедная дорожка, сопряжения поверхностей, озеленение, пешеходные коммуникации);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покрытия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элементы ландшафта, растительный компонент;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рекламные конструкции, объекты для размещения информации;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устройства наружного освещения и подсветки;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элементы декора фасадов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декоративные, технические, планировочные, конструктивные решения, различные виды оборудования и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элементы оформления города к мероприятиям городского, всероссийского и международного значения, предметы праздничного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Элементы праздничного оформления - средства (системы, конструкции, сооружения, приемы освещения) художественного формирования праздничного и тематического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Блокированная застройка (рядные дома) - тип малоэтажной жилой застройки, при котором расположенные в ряд однотипные жилые дома блокируются друг с другом боковыми стенами. Каждый из таких домов имеет отдельный вход, небольшой палисадник и, иногда, гараж.</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1.1.82. Витраж - застекленная поверхность стен, оконных или дверных проемов.</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1.1.82 введен </w:t>
      </w:r>
      <w:hyperlink r:id="rId10">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1.1.83. Конструкция - упорядоченная система взаимосвязанных элементов, предназначенная для обеспечения определенной меры прочности и жесткости.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1.1.83 введен </w:t>
      </w:r>
      <w:hyperlink r:id="rId11">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1.1.84. Логотип - оригинальное начертание, изображение полного или сокращенного наименования фирмы или товаров фирмы, специально разрабатывается фирмой с целью идентификации ее на рынке, а также привлечения внимания к ней и к ее товарам.</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1.1.84 введен </w:t>
      </w:r>
      <w:hyperlink r:id="rId12">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1.1.84. Информационная конструкция</w:t>
      </w:r>
      <w:r w:rsidR="00C17F29" w:rsidRPr="003122D1">
        <w:rPr>
          <w:rFonts w:ascii="Times New Roman" w:hAnsi="Times New Roman" w:cs="Times New Roman"/>
          <w:sz w:val="24"/>
          <w:szCs w:val="24"/>
        </w:rPr>
        <w:t xml:space="preserve"> (вывеска)</w:t>
      </w:r>
      <w:r w:rsidRPr="003122D1">
        <w:rPr>
          <w:rFonts w:ascii="Times New Roman" w:hAnsi="Times New Roman" w:cs="Times New Roman"/>
          <w:sz w:val="24"/>
          <w:szCs w:val="24"/>
        </w:rPr>
        <w:t xml:space="preserve"> - элемент благоустройства, выполняющий функцию информирования потенциального потребителя о деятельности предприятия, организации, учреждений.</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1.1.84 введен </w:t>
      </w:r>
      <w:hyperlink r:id="rId13">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w:t>
      </w:r>
      <w:r w:rsidR="00C17F29" w:rsidRPr="003122D1">
        <w:rPr>
          <w:rFonts w:ascii="Times New Roman" w:hAnsi="Times New Roman" w:cs="Times New Roman"/>
          <w:sz w:val="24"/>
          <w:szCs w:val="24"/>
        </w:rPr>
        <w:t xml:space="preserve">одского округа </w:t>
      </w:r>
      <w:r w:rsidR="006D3025" w:rsidRPr="003122D1">
        <w:rPr>
          <w:rFonts w:ascii="Times New Roman" w:hAnsi="Times New Roman" w:cs="Times New Roman"/>
          <w:sz w:val="24"/>
          <w:szCs w:val="24"/>
        </w:rPr>
        <w:t>от 28.09.2023 N 91</w:t>
      </w:r>
      <w:r w:rsidRPr="003122D1">
        <w:rPr>
          <w:rFonts w:ascii="Times New Roman" w:hAnsi="Times New Roman" w:cs="Times New Roman"/>
          <w:sz w:val="24"/>
          <w:szCs w:val="24"/>
        </w:rPr>
        <w:t>)</w:t>
      </w:r>
    </w:p>
    <w:p w:rsidR="00350233" w:rsidRPr="003122D1" w:rsidRDefault="00350233" w:rsidP="000F37B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1.1.85. </w:t>
      </w:r>
      <w:r w:rsidR="000F37BC" w:rsidRPr="003122D1">
        <w:rPr>
          <w:rFonts w:ascii="Times New Roman" w:hAnsi="Times New Roman" w:cs="Times New Roman"/>
          <w:sz w:val="24"/>
          <w:szCs w:val="24"/>
        </w:rPr>
        <w:t xml:space="preserve">Фасад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1.1.85 введен </w:t>
      </w:r>
      <w:hyperlink r:id="rId14">
        <w:r w:rsidRPr="003122D1">
          <w:rPr>
            <w:rFonts w:ascii="Times New Roman" w:hAnsi="Times New Roman" w:cs="Times New Roman"/>
            <w:color w:val="4F81BD" w:themeColor="accent1"/>
            <w:sz w:val="24"/>
            <w:szCs w:val="24"/>
          </w:rPr>
          <w:t>решением</w:t>
        </w:r>
      </w:hyperlink>
      <w:r w:rsidRPr="003122D1">
        <w:rPr>
          <w:rFonts w:ascii="Times New Roman" w:hAnsi="Times New Roman" w:cs="Times New Roman"/>
          <w:color w:val="4F81BD" w:themeColor="accent1"/>
          <w:sz w:val="24"/>
          <w:szCs w:val="24"/>
        </w:rPr>
        <w:t xml:space="preserve"> </w:t>
      </w:r>
      <w:r w:rsidRPr="003122D1">
        <w:rPr>
          <w:rFonts w:ascii="Times New Roman" w:hAnsi="Times New Roman" w:cs="Times New Roman"/>
          <w:sz w:val="24"/>
          <w:szCs w:val="24"/>
        </w:rPr>
        <w:t>Совета народных депутатов Полысаевского гор</w:t>
      </w:r>
      <w:r w:rsidR="006D3025" w:rsidRPr="003122D1">
        <w:rPr>
          <w:rFonts w:ascii="Times New Roman" w:hAnsi="Times New Roman" w:cs="Times New Roman"/>
          <w:sz w:val="24"/>
          <w:szCs w:val="24"/>
        </w:rPr>
        <w:t>одского округа 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1.1.86. Консольная информационная конструкция - информационная конструкция, устанавливаемая под прямым углом к плоскости фасада здания, строения, сооружения.</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1.1.86 введен </w:t>
      </w:r>
      <w:hyperlink r:id="rId15">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1.1.87. Витражная информационная конструкция - информационная конструкция в виде подвесных тонких световых панелей и композиций из объемных световых элементов, размещаемая с внутренней стороны остекления витража, оконного проема.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1.1.87 введен </w:t>
      </w:r>
      <w:hyperlink r:id="rId16">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1.1.88. Подложка - непрозрачная основа для крепления световых объемных элементов информационных конструкций на фасады зданий, строений и сооружений.</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1.1.88 введен </w:t>
      </w:r>
      <w:hyperlink r:id="rId17">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1.1.89. Информационное поле - часть информационной конструкции, предназначенная непосред</w:t>
      </w:r>
      <w:r w:rsidR="0060437E" w:rsidRPr="003122D1">
        <w:rPr>
          <w:rFonts w:ascii="Times New Roman" w:hAnsi="Times New Roman" w:cs="Times New Roman"/>
          <w:sz w:val="24"/>
          <w:szCs w:val="24"/>
        </w:rPr>
        <w:t>ственно для передачи информации, рекламы.</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1.1.89 введен </w:t>
      </w:r>
      <w:hyperlink r:id="rId18">
        <w:r w:rsidRPr="003122D1">
          <w:rPr>
            <w:rFonts w:ascii="Times New Roman" w:hAnsi="Times New Roman" w:cs="Times New Roman"/>
            <w:color w:val="4F81BD" w:themeColor="accent1"/>
            <w:sz w:val="24"/>
            <w:szCs w:val="24"/>
          </w:rPr>
          <w:t>решением</w:t>
        </w:r>
      </w:hyperlink>
      <w:r w:rsidRPr="003122D1">
        <w:rPr>
          <w:rFonts w:ascii="Times New Roman" w:hAnsi="Times New Roman" w:cs="Times New Roman"/>
          <w:color w:val="4F81BD" w:themeColor="accent1"/>
          <w:sz w:val="24"/>
          <w:szCs w:val="24"/>
        </w:rPr>
        <w:t xml:space="preserve"> </w:t>
      </w:r>
      <w:r w:rsidRPr="003122D1">
        <w:rPr>
          <w:rFonts w:ascii="Times New Roman" w:hAnsi="Times New Roman" w:cs="Times New Roman"/>
          <w:sz w:val="24"/>
          <w:szCs w:val="24"/>
        </w:rPr>
        <w:t>Совета народных депутатов Полысаевского гор</w:t>
      </w:r>
      <w:r w:rsidR="0060437E" w:rsidRPr="003122D1">
        <w:rPr>
          <w:rFonts w:ascii="Times New Roman" w:hAnsi="Times New Roman" w:cs="Times New Roman"/>
          <w:sz w:val="24"/>
          <w:szCs w:val="24"/>
        </w:rPr>
        <w:t xml:space="preserve">одского округа </w:t>
      </w:r>
      <w:r w:rsidR="006D3025"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1.1.90. Гарнитура шрифта - семейство начертаний, объединенных общностью рисунка и имеющих определенное название.</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1.1.90 введен </w:t>
      </w:r>
      <w:hyperlink r:id="rId19">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1.1.91. 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1.1.91 введен </w:t>
      </w:r>
      <w:hyperlink r:id="rId20">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2E28E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1.1.94</w:t>
      </w:r>
      <w:r w:rsidR="00350233" w:rsidRPr="003122D1">
        <w:rPr>
          <w:rFonts w:ascii="Times New Roman" w:hAnsi="Times New Roman" w:cs="Times New Roman"/>
          <w:sz w:val="24"/>
          <w:szCs w:val="24"/>
        </w:rPr>
        <w:t xml:space="preserve">. </w:t>
      </w:r>
      <w:r w:rsidRPr="003122D1">
        <w:rPr>
          <w:rFonts w:ascii="Times New Roman" w:hAnsi="Times New Roman" w:cs="Times New Roman"/>
          <w:sz w:val="24"/>
          <w:szCs w:val="24"/>
        </w:rPr>
        <w:t>Архитектурно-художественная концепция - упорядоченное комплексное размещение информационных конструкций (вывесок) на фасадах зданий, строений, сооружений нескольких организаций, находящихся в одном здании, строении, сооружении</w:t>
      </w:r>
      <w:r w:rsidR="00350233" w:rsidRPr="003122D1">
        <w:rPr>
          <w:rFonts w:ascii="Times New Roman" w:hAnsi="Times New Roman" w:cs="Times New Roman"/>
          <w:sz w:val="24"/>
          <w:szCs w:val="24"/>
        </w:rPr>
        <w:t>.</w:t>
      </w:r>
    </w:p>
    <w:p w:rsidR="00350233" w:rsidRPr="003122D1" w:rsidRDefault="00350233" w:rsidP="00BE0A91">
      <w:pPr>
        <w:pStyle w:val="ConsPlusNormal"/>
        <w:contextualSpacing/>
        <w:jc w:val="both"/>
        <w:rPr>
          <w:rFonts w:ascii="Times New Roman" w:hAnsi="Times New Roman" w:cs="Times New Roman"/>
          <w:color w:val="FF0000"/>
          <w:sz w:val="24"/>
          <w:szCs w:val="24"/>
        </w:rPr>
      </w:pPr>
      <w:r w:rsidRPr="003122D1">
        <w:rPr>
          <w:rFonts w:ascii="Times New Roman" w:hAnsi="Times New Roman" w:cs="Times New Roman"/>
          <w:color w:val="FF0000"/>
          <w:sz w:val="24"/>
          <w:szCs w:val="24"/>
        </w:rPr>
        <w:t>(</w:t>
      </w:r>
      <w:proofErr w:type="spellStart"/>
      <w:r w:rsidRPr="003122D1">
        <w:rPr>
          <w:rFonts w:ascii="Times New Roman" w:hAnsi="Times New Roman" w:cs="Times New Roman"/>
          <w:color w:val="FF0000"/>
          <w:sz w:val="24"/>
          <w:szCs w:val="24"/>
        </w:rPr>
        <w:t>пп</w:t>
      </w:r>
      <w:proofErr w:type="spellEnd"/>
      <w:r w:rsidRPr="003122D1">
        <w:rPr>
          <w:rFonts w:ascii="Times New Roman" w:hAnsi="Times New Roman" w:cs="Times New Roman"/>
          <w:color w:val="FF0000"/>
          <w:sz w:val="24"/>
          <w:szCs w:val="24"/>
        </w:rPr>
        <w:t xml:space="preserve">. 1.1.92 введен </w:t>
      </w:r>
      <w:hyperlink r:id="rId21">
        <w:r w:rsidRPr="003122D1">
          <w:rPr>
            <w:rFonts w:ascii="Times New Roman" w:hAnsi="Times New Roman" w:cs="Times New Roman"/>
            <w:color w:val="4F81BD" w:themeColor="accent1"/>
            <w:sz w:val="24"/>
            <w:szCs w:val="24"/>
          </w:rPr>
          <w:t>решением</w:t>
        </w:r>
      </w:hyperlink>
      <w:r w:rsidRPr="003122D1">
        <w:rPr>
          <w:rFonts w:ascii="Times New Roman" w:hAnsi="Times New Roman" w:cs="Times New Roman"/>
          <w:color w:val="4F81BD" w:themeColor="accent1"/>
          <w:sz w:val="24"/>
          <w:szCs w:val="24"/>
        </w:rPr>
        <w:t xml:space="preserve"> </w:t>
      </w:r>
      <w:r w:rsidRPr="003122D1">
        <w:rPr>
          <w:rFonts w:ascii="Times New Roman" w:hAnsi="Times New Roman" w:cs="Times New Roman"/>
          <w:color w:val="FF0000"/>
          <w:sz w:val="24"/>
          <w:szCs w:val="24"/>
        </w:rPr>
        <w:t>Совета народных депутатов Полысаевского гор</w:t>
      </w:r>
      <w:r w:rsidR="002E28E6" w:rsidRPr="003122D1">
        <w:rPr>
          <w:rFonts w:ascii="Times New Roman" w:hAnsi="Times New Roman" w:cs="Times New Roman"/>
          <w:color w:val="FF0000"/>
          <w:sz w:val="24"/>
          <w:szCs w:val="24"/>
        </w:rPr>
        <w:t xml:space="preserve">одского округа </w:t>
      </w:r>
      <w:r w:rsidR="006D3025"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1.1.93. Колонна - конструктивный элемент гибкой формы, обычно вертикальный, который передает на опору приложенные к нему усилия, работая, в основном, на сжатие.</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1.1.93 введен </w:t>
      </w:r>
      <w:hyperlink r:id="rId22">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1.1.94. Полуколонна - колонна, наполовину выступающая из вертикальной поверхности кладки.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1.1.94 введен </w:t>
      </w:r>
      <w:hyperlink r:id="rId23">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1.1.95. Портал - художественное обрамление входа.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1.1.95 введен </w:t>
      </w:r>
      <w:hyperlink r:id="rId24">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1.1.96. Карниз - протяженный выступ, завершающий стену, либо членящий ее на ярусы или этажи.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1.1.96 введен </w:t>
      </w:r>
      <w:hyperlink r:id="rId25">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1.1.97. Пилон - массивный вертикальный конструктивный элемент, который передает на основание приложенные к нему сжимающие усилия.</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1.1.97 введен </w:t>
      </w:r>
      <w:hyperlink r:id="rId26">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1.1.98. Пилястра - плоская прямоугольная колонна или пилон, полностью присоединенная к поверхности стены.</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1.1.98 введен </w:t>
      </w:r>
      <w:hyperlink r:id="rId27">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1.1.99. Лепнина - декоративный слой покрытия из гипса.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1.1.99 введен </w:t>
      </w:r>
      <w:hyperlink r:id="rId28">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1.1.100. Фриз - декоративно оформленная горизонтальная полоса.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1.1.100 введен </w:t>
      </w:r>
      <w:hyperlink r:id="rId29">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1.1.101. Зоны охраны объектов культурного наследия - территории особого регулирования градостроительной деятельности, сопряженная с территорией объекта культурного наследия, на которой устанавливаются режимы использования земель и градостроительные регламенты, обеспечивающие сохранность объектов культурного наследия в его исторической среде.</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1.1.101 введен </w:t>
      </w:r>
      <w:hyperlink r:id="rId30">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1.1.102. 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w:t>
      </w:r>
      <w:hyperlink r:id="rId31">
        <w:r w:rsidRPr="003122D1">
          <w:rPr>
            <w:rFonts w:ascii="Times New Roman" w:hAnsi="Times New Roman" w:cs="Times New Roman"/>
            <w:color w:val="0000FF"/>
            <w:sz w:val="24"/>
            <w:szCs w:val="24"/>
          </w:rPr>
          <w:t>статьей 3.1</w:t>
        </w:r>
      </w:hyperlink>
      <w:r w:rsidRPr="003122D1">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1.1.102 введен </w:t>
      </w:r>
      <w:hyperlink r:id="rId32">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1.1.103. Произведения (объекты) ландшафтной архитектуры и садово-паркового искусства - объекты культурного наследия, которые представляют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1.1.103 введен </w:t>
      </w:r>
      <w:hyperlink r:id="rId33">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1.1.104.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1.1.104 введен </w:t>
      </w:r>
      <w:hyperlink r:id="rId34">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1.1.105 введен </w:t>
      </w:r>
      <w:hyperlink r:id="rId35">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851D9B" w:rsidRPr="003122D1" w:rsidRDefault="00851D9B" w:rsidP="00851D9B">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1.1.106. Дополнительное оборудование - экраны, жалюзи, ограждения витражей, приямки на окнах подвальных, цокольных этажей, наружные блоки систем </w:t>
      </w:r>
      <w:r w:rsidRPr="003122D1">
        <w:rPr>
          <w:rFonts w:ascii="Times New Roman" w:hAnsi="Times New Roman" w:cs="Times New Roman"/>
          <w:sz w:val="24"/>
          <w:szCs w:val="24"/>
        </w:rPr>
        <w:lastRenderedPageBreak/>
        <w:t>кондиционирования и вентиляции, маркизы, антенны, видеокамеры, почтовые ящики, часы, банкоматы, электрощиты, кабельные линии, информационные и рекламные конструкции, решетки, элементы архитектурного освещения</w:t>
      </w:r>
    </w:p>
    <w:p w:rsidR="00350233" w:rsidRPr="003122D1" w:rsidRDefault="00851D9B" w:rsidP="00851D9B">
      <w:pPr>
        <w:pStyle w:val="ConsPlusNormal"/>
        <w:spacing w:before="220"/>
        <w:ind w:firstLine="540"/>
        <w:contextualSpacing/>
        <w:jc w:val="both"/>
        <w:rPr>
          <w:rFonts w:ascii="Times New Roman" w:hAnsi="Times New Roman" w:cs="Times New Roman"/>
          <w:color w:val="FF0000"/>
          <w:sz w:val="24"/>
          <w:szCs w:val="24"/>
        </w:rPr>
      </w:pPr>
      <w:r w:rsidRPr="003122D1">
        <w:rPr>
          <w:rFonts w:ascii="Times New Roman" w:hAnsi="Times New Roman" w:cs="Times New Roman"/>
          <w:sz w:val="24"/>
          <w:szCs w:val="24"/>
        </w:rPr>
        <w:t xml:space="preserve"> </w:t>
      </w:r>
      <w:r w:rsidR="00350233" w:rsidRPr="003122D1">
        <w:rPr>
          <w:rFonts w:ascii="Times New Roman" w:hAnsi="Times New Roman" w:cs="Times New Roman"/>
          <w:sz w:val="24"/>
          <w:szCs w:val="24"/>
        </w:rPr>
        <w:t>(</w:t>
      </w:r>
      <w:proofErr w:type="spellStart"/>
      <w:r w:rsidR="00350233" w:rsidRPr="003122D1">
        <w:rPr>
          <w:rFonts w:ascii="Times New Roman" w:hAnsi="Times New Roman" w:cs="Times New Roman"/>
          <w:sz w:val="24"/>
          <w:szCs w:val="24"/>
        </w:rPr>
        <w:t>пп</w:t>
      </w:r>
      <w:proofErr w:type="spellEnd"/>
      <w:r w:rsidR="00350233" w:rsidRPr="003122D1">
        <w:rPr>
          <w:rFonts w:ascii="Times New Roman" w:hAnsi="Times New Roman" w:cs="Times New Roman"/>
          <w:sz w:val="24"/>
          <w:szCs w:val="24"/>
        </w:rPr>
        <w:t xml:space="preserve">. 1.1.106 введен </w:t>
      </w:r>
      <w:hyperlink r:id="rId36">
        <w:r w:rsidR="00350233" w:rsidRPr="003122D1">
          <w:rPr>
            <w:rFonts w:ascii="Times New Roman" w:hAnsi="Times New Roman" w:cs="Times New Roman"/>
            <w:color w:val="0000FF"/>
            <w:sz w:val="24"/>
            <w:szCs w:val="24"/>
          </w:rPr>
          <w:t>решением</w:t>
        </w:r>
      </w:hyperlink>
      <w:r w:rsidR="00350233" w:rsidRPr="003122D1">
        <w:rPr>
          <w:rFonts w:ascii="Times New Roman" w:hAnsi="Times New Roman" w:cs="Times New Roman"/>
          <w:sz w:val="24"/>
          <w:szCs w:val="24"/>
        </w:rPr>
        <w:t xml:space="preserve"> Совета народных депутатов Полысаевского гор</w:t>
      </w:r>
      <w:r w:rsidRPr="003122D1">
        <w:rPr>
          <w:rFonts w:ascii="Times New Roman" w:hAnsi="Times New Roman" w:cs="Times New Roman"/>
          <w:sz w:val="24"/>
          <w:szCs w:val="24"/>
        </w:rPr>
        <w:t xml:space="preserve">одского округа </w:t>
      </w:r>
      <w:r w:rsidR="006D3025"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1.1.107. Техническая документация - графические и текстовые документы, которые в отдельности или в совокупности определяют состав и устройство рекламной конструкции, включая необходимые чертежи и расчеты, позволяющие обеспечить безопасность рекламной конструкции на протяжении срока эксплуатации.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1.1.107 введен </w:t>
      </w:r>
      <w:hyperlink r:id="rId37">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1.1.108. Информационное поле рекламной конструкции - конструктивная часть рекламной конструкции, предназначенная для размещения рекламы и (или) социальной рекламы, включая элементы обрамления данной части.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1.1.108 введен </w:t>
      </w:r>
      <w:hyperlink r:id="rId38">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1.1.109. Площадь информационного поля рекламной конструкции - площадь части рекламной конструкции, предназначенной для распространения рекламы в виде рекламного сообщения или изображения.</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1.1.109 введен </w:t>
      </w:r>
      <w:hyperlink r:id="rId39">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1.1.110. Конструкция Т-образного типа - отдельно стоящая рекламная конструкция, имеющая информационное поле (поля), расположенное с обеих сторон от центральной вертикальной оси ее опоры.</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1.1.110 введен </w:t>
      </w:r>
      <w:hyperlink r:id="rId40">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1.1.111. Конструкция V-образного типа - отдельно стоящая рекламная конструкция, имеющая два информационных поля, располагающихся под углом друг к другу.</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1.1.111 введен </w:t>
      </w:r>
      <w:hyperlink r:id="rId41">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1.1.112. Конструкция трехсторонняя - отдельно стоящая рекламная конструкция, имеющая три информационных поля, располагающихся под углом друг к другу.</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1.1.112 введен </w:t>
      </w:r>
      <w:hyperlink r:id="rId42">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1.1.113. Каркас рекламной конструкции - элемент рекламной конструкции, необходимый для обеспечения прочности и жесткости конструкции с сохранением формы информационного поля.</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1.1.113 введен </w:t>
      </w:r>
      <w:hyperlink r:id="rId43">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1.1.114. Фундамент рекламной конструкции - конструктивный элемент рекламной конструкции, который держит полную нагрузку отдельно стоящей рекламной конструкции и обеспечивает ее устойчивость.</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1.1.114 введен </w:t>
      </w:r>
      <w:hyperlink r:id="rId44">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1.1.115. Объекты религиозного назначения - здания, сооружения, помещения, монастырские, храмовые и (или) иные культовые комплексы, построенные или перепрофилированные (целевое назначение которых изменено)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1.1.115 введен </w:t>
      </w:r>
      <w:hyperlink r:id="rId45">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w:t>
      </w:r>
      <w:r w:rsidRPr="003122D1">
        <w:rPr>
          <w:rFonts w:ascii="Times New Roman" w:hAnsi="Times New Roman" w:cs="Times New Roman"/>
          <w:sz w:val="24"/>
          <w:szCs w:val="24"/>
        </w:rPr>
        <w:lastRenderedPageBreak/>
        <w:t>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1.1.116.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1.1.116 введен </w:t>
      </w:r>
      <w:hyperlink r:id="rId46">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1.1.117.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1.1.117 введен </w:t>
      </w:r>
      <w:hyperlink r:id="rId47">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1.1.118.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1.1.118 введен </w:t>
      </w:r>
      <w:hyperlink r:id="rId48">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1.1.119.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1.1.119 введен </w:t>
      </w:r>
      <w:hyperlink r:id="rId49">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1.1.120. Торговая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1.1.120 введен </w:t>
      </w:r>
      <w:hyperlink r:id="rId50">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1.1.121.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1.1.121 введен </w:t>
      </w:r>
      <w:hyperlink r:id="rId51">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1.1.122. Торгово-остановочный павильон - нестационарный торговый объект, представляющий собой отдельно стоящее строение (часть строения) или сооружение.</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1.1.122 введен </w:t>
      </w:r>
      <w:hyperlink r:id="rId52">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1.1.123. (часть сооружения), предназначенное для организации розничной торговли и обустройства комфортной зоны ожидания общественного транспорта.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1.1.123 введен </w:t>
      </w:r>
      <w:hyperlink r:id="rId53">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1.1.124. Остановочный навес - некапитальные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1.1.124 введен </w:t>
      </w:r>
      <w:hyperlink r:id="rId54">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w:t>
      </w:r>
      <w:r w:rsidRPr="003122D1">
        <w:rPr>
          <w:rFonts w:ascii="Times New Roman" w:hAnsi="Times New Roman" w:cs="Times New Roman"/>
          <w:sz w:val="24"/>
          <w:szCs w:val="24"/>
        </w:rPr>
        <w:lastRenderedPageBreak/>
        <w:t>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1.1.125. Беседка (парковый павильон) - небольшое крытое сооружение с крупными незастекленными проемами.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1.1.125 введен </w:t>
      </w:r>
      <w:hyperlink r:id="rId55">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1.1.126. Архитектурное решение -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1.1.126 введен </w:t>
      </w:r>
      <w:hyperlink r:id="rId56">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1.1.127. Светоцветовая среда города - среда, образованная в вечернее и ночное время освещенными территориями и зданиями, строениями, сооружениями, нестационарными торговыми объектами, оборудованными архитектурно-художественной подсветкой, цветом света средств освещения и подсветки, их отражениями от водных и иных поверхностей.</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1.1.127 введен </w:t>
      </w:r>
      <w:hyperlink r:id="rId57">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1.1.128. Светоцветовое пространство: городские виды, панорамы - светоцветовая среда определенной территории или здания, строения, сооружения нестационарного торгового объекта, зрительно воспринимаемая человеком с точек обзора.</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1.1.128 введен </w:t>
      </w:r>
      <w:hyperlink r:id="rId58">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1.1.129. </w:t>
      </w:r>
      <w:proofErr w:type="spellStart"/>
      <w:r w:rsidRPr="003122D1">
        <w:rPr>
          <w:rFonts w:ascii="Times New Roman" w:hAnsi="Times New Roman" w:cs="Times New Roman"/>
          <w:sz w:val="24"/>
          <w:szCs w:val="24"/>
        </w:rPr>
        <w:t>Светодинамический</w:t>
      </w:r>
      <w:proofErr w:type="spellEnd"/>
      <w:r w:rsidRPr="003122D1">
        <w:rPr>
          <w:rFonts w:ascii="Times New Roman" w:hAnsi="Times New Roman" w:cs="Times New Roman"/>
          <w:sz w:val="24"/>
          <w:szCs w:val="24"/>
        </w:rPr>
        <w:t xml:space="preserve"> участок - территория населенных пунктов муниципальных образований, на которой сосредоточено несколько объектов, оборудованных подсветкой с возможностью </w:t>
      </w:r>
      <w:proofErr w:type="spellStart"/>
      <w:r w:rsidRPr="003122D1">
        <w:rPr>
          <w:rFonts w:ascii="Times New Roman" w:hAnsi="Times New Roman" w:cs="Times New Roman"/>
          <w:sz w:val="24"/>
          <w:szCs w:val="24"/>
        </w:rPr>
        <w:t>светодинамического</w:t>
      </w:r>
      <w:proofErr w:type="spellEnd"/>
      <w:r w:rsidRPr="003122D1">
        <w:rPr>
          <w:rFonts w:ascii="Times New Roman" w:hAnsi="Times New Roman" w:cs="Times New Roman"/>
          <w:sz w:val="24"/>
          <w:szCs w:val="24"/>
        </w:rPr>
        <w:t xml:space="preserve"> режима, визуально воспринимаемых в виде единого комплекса взаимоувязанных элементов.</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1.1.129 введен </w:t>
      </w:r>
      <w:hyperlink r:id="rId59">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1.1.130. Доминанта (архитектурная, градостроительная) - здание (сооружение), расположенное в композиционно значимых градостроительных узлах и организующее пространство, превышающее окружающую застройку более чем на 1/3 ее высоты.</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1.1.130 введен </w:t>
      </w:r>
      <w:hyperlink r:id="rId60">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1.1.131. Световой силуэт города - вид или панорама, образованные освещенными и светящими зданиями, строениями, сооружениями или их комплексами, обозреваемыми на фоне неба в вечернее и ночное время; световая реклама и информация - рекламные и информационные конструкции с внутренним подсветом, светодиодные экраны, </w:t>
      </w:r>
      <w:proofErr w:type="spellStart"/>
      <w:r w:rsidRPr="003122D1">
        <w:rPr>
          <w:rFonts w:ascii="Times New Roman" w:hAnsi="Times New Roman" w:cs="Times New Roman"/>
          <w:sz w:val="24"/>
          <w:szCs w:val="24"/>
        </w:rPr>
        <w:t>медиафасады</w:t>
      </w:r>
      <w:proofErr w:type="spellEnd"/>
      <w:r w:rsidRPr="003122D1">
        <w:rPr>
          <w:rFonts w:ascii="Times New Roman" w:hAnsi="Times New Roman" w:cs="Times New Roman"/>
          <w:sz w:val="24"/>
          <w:szCs w:val="24"/>
        </w:rPr>
        <w:t>, в том числе знаки городской информации.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1.1.131 введен </w:t>
      </w:r>
      <w:hyperlink r:id="rId61">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1.1.132.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1.1.132 введен </w:t>
      </w:r>
      <w:hyperlink r:id="rId62">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1.1.133.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1.1.133 введен </w:t>
      </w:r>
      <w:hyperlink r:id="rId63">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7A7BA8" w:rsidRPr="003122D1" w:rsidRDefault="007A7BA8" w:rsidP="007A7BA8">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1.1.134.  Настенная </w:t>
      </w:r>
      <w:proofErr w:type="gramStart"/>
      <w:r w:rsidRPr="003122D1">
        <w:rPr>
          <w:rFonts w:ascii="Times New Roman" w:hAnsi="Times New Roman" w:cs="Times New Roman"/>
          <w:sz w:val="24"/>
          <w:szCs w:val="24"/>
        </w:rPr>
        <w:t>роспись  -</w:t>
      </w:r>
      <w:proofErr w:type="gramEnd"/>
      <w:r w:rsidRPr="003122D1">
        <w:rPr>
          <w:rFonts w:ascii="Times New Roman" w:hAnsi="Times New Roman" w:cs="Times New Roman"/>
          <w:sz w:val="24"/>
          <w:szCs w:val="24"/>
        </w:rPr>
        <w:t xml:space="preserve"> художественная композиция в виде крупноформатного </w:t>
      </w:r>
      <w:r w:rsidRPr="003122D1">
        <w:rPr>
          <w:rFonts w:ascii="Times New Roman" w:hAnsi="Times New Roman" w:cs="Times New Roman"/>
          <w:sz w:val="24"/>
          <w:szCs w:val="24"/>
        </w:rPr>
        <w:lastRenderedPageBreak/>
        <w:t>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окрасочного слоя в неизменном виде.</w:t>
      </w:r>
    </w:p>
    <w:p w:rsidR="007A7BA8" w:rsidRPr="003122D1" w:rsidRDefault="007A7BA8"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1.1.134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6D3025" w:rsidRPr="003122D1">
        <w:rPr>
          <w:rFonts w:ascii="Times New Roman" w:hAnsi="Times New Roman" w:cs="Times New Roman"/>
          <w:sz w:val="24"/>
          <w:szCs w:val="24"/>
        </w:rPr>
        <w:t>от 28.09.2023 N 91)</w:t>
      </w:r>
    </w:p>
    <w:p w:rsidR="007A7BA8" w:rsidRPr="003122D1" w:rsidRDefault="007A7BA8"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ab/>
      </w:r>
      <w:r w:rsidR="00710D0F" w:rsidRPr="003122D1">
        <w:rPr>
          <w:rFonts w:ascii="Times New Roman" w:hAnsi="Times New Roman" w:cs="Times New Roman"/>
          <w:sz w:val="24"/>
          <w:szCs w:val="24"/>
        </w:rPr>
        <w:t>1.1.135. Ортогональная проекция - параллельная проекция предмета или его части на плоскость, перпендикулярную к</w:t>
      </w:r>
      <w:r w:rsidR="002B23E6" w:rsidRPr="003122D1">
        <w:rPr>
          <w:rFonts w:ascii="Times New Roman" w:hAnsi="Times New Roman" w:cs="Times New Roman"/>
          <w:sz w:val="24"/>
          <w:szCs w:val="24"/>
        </w:rPr>
        <w:t xml:space="preserve"> направлению проецирующих лучей.</w:t>
      </w:r>
    </w:p>
    <w:p w:rsidR="002B23E6" w:rsidRPr="003122D1" w:rsidRDefault="002B23E6"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1.1.135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sz w:val="24"/>
          <w:szCs w:val="24"/>
        </w:rPr>
        <w:t xml:space="preserve"> Совета народных депутатов Полысаевского городского округа </w:t>
      </w:r>
      <w:r w:rsidR="006D3025" w:rsidRPr="003122D1">
        <w:rPr>
          <w:rFonts w:ascii="Times New Roman" w:hAnsi="Times New Roman" w:cs="Times New Roman"/>
          <w:sz w:val="24"/>
          <w:szCs w:val="24"/>
        </w:rPr>
        <w:t>от 28.09.2023 N 91)</w:t>
      </w:r>
    </w:p>
    <w:p w:rsidR="00710D0F" w:rsidRPr="003122D1" w:rsidRDefault="00710D0F" w:rsidP="00710D0F">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1.1.136. Дизайн-проект - комплект документов в текстовом и графическом виде, содержащий сведения о месторасположении и</w:t>
      </w:r>
      <w:r w:rsidR="002B23E6" w:rsidRPr="003122D1">
        <w:rPr>
          <w:rFonts w:ascii="Times New Roman" w:hAnsi="Times New Roman" w:cs="Times New Roman"/>
          <w:sz w:val="24"/>
          <w:szCs w:val="24"/>
        </w:rPr>
        <w:t xml:space="preserve"> композиционном решении вывески.</w:t>
      </w:r>
    </w:p>
    <w:p w:rsidR="002B23E6" w:rsidRPr="003122D1" w:rsidRDefault="002B23E6" w:rsidP="00710D0F">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1.1.136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color w:val="FF0000"/>
          <w:sz w:val="24"/>
          <w:szCs w:val="24"/>
        </w:rPr>
        <w:t xml:space="preserve"> </w:t>
      </w:r>
      <w:r w:rsidRPr="003122D1">
        <w:rPr>
          <w:rFonts w:ascii="Times New Roman" w:hAnsi="Times New Roman" w:cs="Times New Roman"/>
          <w:sz w:val="24"/>
          <w:szCs w:val="24"/>
        </w:rPr>
        <w:t xml:space="preserve">Совета народных депутатов Полысаевского городского округа </w:t>
      </w:r>
      <w:r w:rsidR="006D3025" w:rsidRPr="003122D1">
        <w:rPr>
          <w:rFonts w:ascii="Times New Roman" w:hAnsi="Times New Roman" w:cs="Times New Roman"/>
          <w:sz w:val="24"/>
          <w:szCs w:val="24"/>
        </w:rPr>
        <w:t>от 28.09.2023 N 91)</w:t>
      </w:r>
    </w:p>
    <w:p w:rsidR="007A7BA8" w:rsidRPr="003122D1" w:rsidRDefault="00710D0F" w:rsidP="00710D0F">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1.1.137. Требования безопасности – совокупность нормативных правовых актов, регулирующих условия, способы и ограничения установки и эксплуатации рекламных конструкций, обеспечивающих безопасность и предотвращение нанесения, а также риска возможного нанесения ущерба гражданам и их имуществу, предприят</w:t>
      </w:r>
      <w:r w:rsidR="002B23E6" w:rsidRPr="003122D1">
        <w:rPr>
          <w:rFonts w:ascii="Times New Roman" w:hAnsi="Times New Roman" w:cs="Times New Roman"/>
          <w:sz w:val="24"/>
          <w:szCs w:val="24"/>
        </w:rPr>
        <w:t>иям, организациям, государству.</w:t>
      </w:r>
    </w:p>
    <w:p w:rsidR="002B23E6" w:rsidRPr="003122D1" w:rsidRDefault="002B23E6" w:rsidP="00710D0F">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1.1.137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6D3025" w:rsidRPr="003122D1">
        <w:rPr>
          <w:rFonts w:ascii="Times New Roman" w:hAnsi="Times New Roman" w:cs="Times New Roman"/>
          <w:sz w:val="24"/>
          <w:szCs w:val="24"/>
        </w:rPr>
        <w:t>от 28.09.2023 N 91</w:t>
      </w:r>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1.2. Общие требования к благоустройству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Благоустройству, содержанию и уборке подлежит вся территория Полысаевского городского округа, все расположенные на ней здания, строения, сооружения, а также все объекты и элементы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а также имеющих в собственности, владении или пользовании земельные участки, в пределах границ, установленных в соответствии с </w:t>
      </w:r>
      <w:hyperlink r:id="rId64">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Кемеровской области от 12.10.2018 N 78-ОЗ "О порядке определения органами местного самоуправления границ прилегающих территорий", на основной территории самостоятельно или посредством привлечения специализированных организаций за счет собственных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Физическим, юридическим лицам, иным хозяйствующим субъектам, независимо от их организационно-правовой формы и формы собственности рекомендуется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w:t>
      </w:r>
      <w:r w:rsidRPr="003122D1">
        <w:rPr>
          <w:rFonts w:ascii="Times New Roman" w:hAnsi="Times New Roman" w:cs="Times New Roman"/>
          <w:sz w:val="24"/>
          <w:szCs w:val="24"/>
        </w:rPr>
        <w:lastRenderedPageBreak/>
        <w:t>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парками, иными объектами, осуществляет администрация Полысаевского городского округа и ее структурные подразделения.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Железнодорожные пути, проходящие на территории Полысаевского городского округа,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уборка основных территорий многоквартирных домов осуществляется в соответствии с одним из способов управления многоквартирными домами управляющими организациями, товариществами собственников недвижимости,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уборку прилегающих территорий многоквартирных домов осуществляется в соответствии с одним из способов управления многоквартирными домами управляющими организациями, товариществами собственников недвижимости,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уборка основных территорий индивидуальных жилых домов осуществляется собственниками (арендаторами, нанимателями, пользователями) таких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уборку прилегающих территорий индивидуальных жилых домов осуществляется собственниками (арендаторами, нанимателями, пользователями) таких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уход за объектами и элементами благоустройства осуществляют: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3122D1">
        <w:rPr>
          <w:rFonts w:ascii="Times New Roman" w:hAnsi="Times New Roman" w:cs="Times New Roman"/>
          <w:sz w:val="24"/>
          <w:szCs w:val="24"/>
        </w:rPr>
        <w:t>водоохранные</w:t>
      </w:r>
      <w:proofErr w:type="spellEnd"/>
      <w:r w:rsidRPr="003122D1">
        <w:rPr>
          <w:rFonts w:ascii="Times New Roman" w:hAnsi="Times New Roman" w:cs="Times New Roman"/>
          <w:sz w:val="24"/>
          <w:szCs w:val="24"/>
        </w:rPr>
        <w:t xml:space="preserve"> зоны, кладбища, питомники) - владельцы данных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охранных зонах линейных объектов - владельцы указанных линейных объектов, либо эксплуатирующие организации.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очистку рекомендуется выполнять лицу, ответственному за содержание территории, в границах которой расположены сети.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Физические, юридические лица, иные хозяйствующие субъекты, независимо от их организационно-правовой формы и формы собственности в рамках осуществления </w:t>
      </w:r>
      <w:r w:rsidRPr="003122D1">
        <w:rPr>
          <w:rFonts w:ascii="Times New Roman" w:hAnsi="Times New Roman" w:cs="Times New Roman"/>
          <w:sz w:val="24"/>
          <w:szCs w:val="24"/>
        </w:rPr>
        <w:lastRenderedPageBreak/>
        <w:t>обязательной деятельности по благоустройству обеспечивают разработку проектной документации объектов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Работы по благоустройству выполняются с периодичностью,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Полысаевского городского округа или Совета народных депутатов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Перечень сводов правил и национальных стандартов, применяемых при осуществлении деятельности по благоустройству.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разработке проектов и концепций благоустройства на территории Полысаевского городского округа, обеспечивать соблюдение норм, указанных в сводах правил и национальных стандартах, в том числе в следующих: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82.13330.2016 "СНиП III-10-75 Благоустройство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45.13330.2017 "Свод правил. Земляные сооружения, основания и фундаменты. Актуализированная редакция СНиП 3.02.01-87";</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48.13330.2011 "СНиП 12-01-2004 Организация строительства";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104.13330.2016 "СНиП 2.06.15-85 Инженерная защита территории от затопления и подтопления";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59.13330.2016 "СНиП 35-01-2001 Доступность зданий и сооружений для маломобильных групп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140.13330.2012 "Городская среда. Правила проектирования для маломобильных групп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136.13330.2012 "Здания и сооружения. Общие положения проектирования с учетом доступности для маломобильных групп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138.13330.2012 "Общественные здания и сооружения, доступные маломобильным группам населения. Правила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137.13330.2012 "Жилая среда с планировочными элементами, доступными инвалидам. Правила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32.13330.2012 "СНиП 2.04.03-85 Канализация. Наружные сети и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31.13330.2012 "СНиП 2.04.02-84* Водоснабжение. Наружные сети и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124.13330.2012 "СНиП 41-02-2003 Тепловые сети";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34.13330.2012 "СНиП 2.05.02-85* Автомобильные дороги";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52.13330.2016 "СНиП 23-05-95* Естественное и искусственное освещение";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50.13330.2012 "СНиП 23-02-2003 Тепловая защита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51.13330.2011 "СНиП 23-03-2003 Защита от шума";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СП 53.13330.2011 "СНиП 30-02-97* Планировка и застройка территорий </w:t>
      </w:r>
      <w:r w:rsidRPr="003122D1">
        <w:rPr>
          <w:rFonts w:ascii="Times New Roman" w:hAnsi="Times New Roman" w:cs="Times New Roman"/>
          <w:sz w:val="24"/>
          <w:szCs w:val="24"/>
        </w:rPr>
        <w:lastRenderedPageBreak/>
        <w:t>садоводческих (дачных) объединений граждан, здания и сооружения". Актуализированная редакция СНиП 30-02-97* (утв. Приказом Министерства регионального развития РФ от 30.12.2010 N 849);</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118.13330.2012 "СНиП 31-06-2009 Общественные здания и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54.13330.2016 "СНиП 31-01-2003 Здания жилые многоквартирные";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251.1325800.2016 "Здания общеобразовательных организаций. Правила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252.1325800.2016 "Здания дошкольных образовательных организаций. Правила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113.13330.2016 "Свод правил. Стоянки автомобилей. Актуализированная редакция СНиП 21-02-99*";</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158.13330.2014 "Здания и помещения медицинских организаций. Правила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257.1325800.2016 "Здания гостиниц. Правила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35.13330.2011 "СНиП 2.05.03-84* Мосты и трубы";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259.1325800.2016 "Мосты в условиях плотной городской застройки. Правила проектирования";</w:t>
      </w:r>
    </w:p>
    <w:p w:rsidR="00350233" w:rsidRPr="003122D1" w:rsidRDefault="003122D1" w:rsidP="00BE0A91">
      <w:pPr>
        <w:pStyle w:val="ConsPlusNormal"/>
        <w:spacing w:before="220"/>
        <w:ind w:firstLine="540"/>
        <w:contextualSpacing/>
        <w:jc w:val="both"/>
        <w:rPr>
          <w:rFonts w:ascii="Times New Roman" w:hAnsi="Times New Roman" w:cs="Times New Roman"/>
          <w:sz w:val="24"/>
          <w:szCs w:val="24"/>
        </w:rPr>
      </w:pPr>
      <w:hyperlink r:id="rId65">
        <w:r w:rsidR="00350233" w:rsidRPr="003122D1">
          <w:rPr>
            <w:rFonts w:ascii="Times New Roman" w:hAnsi="Times New Roman" w:cs="Times New Roman"/>
            <w:color w:val="0000FF"/>
            <w:sz w:val="24"/>
            <w:szCs w:val="24"/>
          </w:rPr>
          <w:t>СП 132.13330.2011</w:t>
        </w:r>
      </w:hyperlink>
      <w:r w:rsidR="00350233" w:rsidRPr="003122D1">
        <w:rPr>
          <w:rFonts w:ascii="Times New Roman" w:hAnsi="Times New Roman" w:cs="Times New Roman"/>
          <w:sz w:val="24"/>
          <w:szCs w:val="24"/>
        </w:rPr>
        <w:t>"Обеспечение антитеррористической защищенности зданий и сооружений. Общие требования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254.1325800.2016 "Здания и территории. Правила проектирования защиты от производственного шума";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19.13330.2011 "СНиП П-97-76 Генеральные планы сельскохозяйственных предприятий";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 131.13330.2012 "СНиП 23-01-99* Строительная климатология"; Актуализированная редакция СНиП 23-01-99* (с Изменениями N 1,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52024-2003 "Услуги физкультурно-оздоровительные и спортивные.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52025-2003 "Услуги физкультурно-оздоровительные и спортивные. Требования безопасности потребителей";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33602-2015. "Оборудование и покрытия детских игровых площадок. Термины и определения";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52167-2012 "Оборудование детских игровых площадок. Безопасность конструкции и методы испытаний качелей.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52168-2012 "Оборудование детских игровых площадок. Безопасность конструкции и методы испытаний горок.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52299-2013 "Оборудование детских игровых площадок. Безопасность конструкции и методы испытаний качалок.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52300-2013 "Оборудование детских игровых площадок. Безопасность конструкции и методы испытаний каруселей.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52301-2013 "Оборудование детских игровых площадок. Безопасность при эксплуатации.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ЕН 1177-2013 "</w:t>
      </w:r>
      <w:proofErr w:type="spellStart"/>
      <w:r w:rsidRPr="003122D1">
        <w:rPr>
          <w:rFonts w:ascii="Times New Roman" w:hAnsi="Times New Roman" w:cs="Times New Roman"/>
          <w:sz w:val="24"/>
          <w:szCs w:val="24"/>
        </w:rPr>
        <w:t>Ударопоглощающие</w:t>
      </w:r>
      <w:proofErr w:type="spellEnd"/>
      <w:r w:rsidRPr="003122D1">
        <w:rPr>
          <w:rFonts w:ascii="Times New Roman" w:hAnsi="Times New Roman" w:cs="Times New Roman"/>
          <w:sz w:val="24"/>
          <w:szCs w:val="24"/>
        </w:rPr>
        <w:t xml:space="preserve"> покрытия детских игровых площадок. Требования безопасности и методы испытаний";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55677-2013 "Оборудование детских спортивных площадок. Безопасность конструкций и методы испытания. Общие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55679-2013 "Оборудование детских спортивных площадок. Безопасность при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ГОСТ Р 52766-2007 "Дороги автомобильные общего пользования. Элементы </w:t>
      </w:r>
      <w:r w:rsidRPr="003122D1">
        <w:rPr>
          <w:rFonts w:ascii="Times New Roman" w:hAnsi="Times New Roman" w:cs="Times New Roman"/>
          <w:sz w:val="24"/>
          <w:szCs w:val="24"/>
        </w:rPr>
        <w:lastRenderedPageBreak/>
        <w:t>обустройства";</w:t>
      </w:r>
    </w:p>
    <w:p w:rsidR="00350233" w:rsidRPr="003122D1" w:rsidRDefault="003122D1" w:rsidP="00BE0A91">
      <w:pPr>
        <w:pStyle w:val="ConsPlusNormal"/>
        <w:spacing w:before="220"/>
        <w:ind w:firstLine="540"/>
        <w:contextualSpacing/>
        <w:jc w:val="both"/>
        <w:rPr>
          <w:rFonts w:ascii="Times New Roman" w:hAnsi="Times New Roman" w:cs="Times New Roman"/>
          <w:sz w:val="24"/>
          <w:szCs w:val="24"/>
        </w:rPr>
      </w:pPr>
      <w:hyperlink r:id="rId66">
        <w:r w:rsidR="00350233" w:rsidRPr="003122D1">
          <w:rPr>
            <w:rFonts w:ascii="Times New Roman" w:hAnsi="Times New Roman" w:cs="Times New Roman"/>
            <w:color w:val="0000FF"/>
            <w:sz w:val="24"/>
            <w:szCs w:val="24"/>
          </w:rPr>
          <w:t>ГОСТ Р 52289-2019</w:t>
        </w:r>
      </w:hyperlink>
      <w:r w:rsidR="00350233" w:rsidRPr="003122D1">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26804-2012 "Межгосударственный стандарт. Ограждения дорожные металлические барьерного типа. Технические условия";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33127-2014 "Дороги автомобильные общего пользования. Ограждения дорожные. Классификация";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26213-91 "Почвы. Методы определения органического вещества";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53381-2009 "Почвы и грунты. Грунты питательные. Технические условия";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17.4.3.04-85 "Охрана природы. Почвы. Общие требования к контролю и охране от загрязнения";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17.4.3.07-2001 "Охрана природы. Почвы. Требования к свойствам осадков сточных вод при использовании их в качестве удобрения";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28329-89 "Озеленение городов. Термины и определения";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56-98-93 "Сеянцы и саженцы основных древесных и кустарниковых пород. Технические условия";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24909-81 "Саженцы деревьев декоративных лиственных пород. Технические условия";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25769-83 "Саженцы деревьев хвойных пород для озеленения городов. Технические условия";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26869-86* "Государственный стандарт Союза ССР. Саженцы декоративных кустарников. Технические условия";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51232-98 "Вода питьевая. Общие требования к организации и методам контроля качества";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ГОСТ 23407-78 "Ограждения инвентарные строительных площадок и участков производства строительно-монтажных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Иные своды правил и стандарты, принятые и вступившие в действие в установленном порядке.</w:t>
      </w:r>
    </w:p>
    <w:p w:rsidR="00434AAB" w:rsidRPr="003122D1" w:rsidRDefault="00434AAB" w:rsidP="00BE0A91">
      <w:pPr>
        <w:ind w:firstLine="567"/>
        <w:contextualSpacing/>
        <w:jc w:val="both"/>
        <w:rPr>
          <w:b/>
        </w:rPr>
      </w:pPr>
    </w:p>
    <w:p w:rsidR="00434AAB" w:rsidRPr="003122D1" w:rsidRDefault="00434AAB" w:rsidP="00BE0A91">
      <w:pPr>
        <w:ind w:firstLine="567"/>
        <w:contextualSpacing/>
        <w:jc w:val="both"/>
        <w:rPr>
          <w:b/>
        </w:rPr>
      </w:pPr>
      <w:r w:rsidRPr="003122D1">
        <w:rPr>
          <w:b/>
        </w:rPr>
        <w:t>1.4. Прилегающая территория</w:t>
      </w:r>
    </w:p>
    <w:p w:rsidR="00434AAB" w:rsidRPr="003122D1" w:rsidRDefault="00434AAB" w:rsidP="00BE0A91">
      <w:pPr>
        <w:ind w:firstLine="567"/>
        <w:contextualSpacing/>
        <w:jc w:val="both"/>
      </w:pPr>
      <w:r w:rsidRPr="003122D1">
        <w:t>1.4.1. Границы прилегающих территорий определяются правилами благоустройства, территории Полысаевского городского округа.</w:t>
      </w:r>
    </w:p>
    <w:p w:rsidR="00434AAB" w:rsidRPr="003122D1" w:rsidRDefault="00434AAB" w:rsidP="00BE0A91">
      <w:pPr>
        <w:ind w:firstLine="567"/>
        <w:contextualSpacing/>
        <w:jc w:val="both"/>
      </w:pPr>
      <w:r w:rsidRPr="003122D1">
        <w:t>1.4.2. Границы прилегающей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- 25 - 30 метров по периметру от границ здания,</w:t>
      </w:r>
    </w:p>
    <w:p w:rsidR="00434AAB" w:rsidRPr="003122D1" w:rsidRDefault="00434AAB" w:rsidP="00BE0A91">
      <w:pPr>
        <w:ind w:firstLine="567"/>
        <w:contextualSpacing/>
        <w:jc w:val="both"/>
      </w:pPr>
      <w:r w:rsidRPr="003122D1">
        <w:t>строения, сооружения, за исключением следующих категорий зданий, строений, сооружений и земельных участков:</w:t>
      </w:r>
    </w:p>
    <w:p w:rsidR="00434AAB" w:rsidRPr="003122D1" w:rsidRDefault="00434AAB" w:rsidP="00BE0A91">
      <w:pPr>
        <w:ind w:firstLine="567"/>
        <w:contextualSpacing/>
        <w:jc w:val="both"/>
      </w:pPr>
      <w:r w:rsidRPr="003122D1">
        <w:t xml:space="preserve">- для жилых домов (объектов индивидуального жилищного строительства), жилых </w:t>
      </w:r>
      <w:r w:rsidRPr="003122D1">
        <w:lastRenderedPageBreak/>
        <w:t>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 не образован;</w:t>
      </w:r>
    </w:p>
    <w:p w:rsidR="00434AAB" w:rsidRPr="003122D1" w:rsidRDefault="00434AAB" w:rsidP="00BE0A91">
      <w:pPr>
        <w:ind w:firstLine="567"/>
        <w:contextualSpacing/>
        <w:jc w:val="both"/>
      </w:pPr>
      <w:r w:rsidRPr="003122D1">
        <w:t>-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434AAB" w:rsidRPr="003122D1" w:rsidRDefault="00434AAB" w:rsidP="00BE0A91">
      <w:pPr>
        <w:ind w:firstLine="567"/>
        <w:contextualSpacing/>
        <w:jc w:val="both"/>
      </w:pPr>
      <w:r w:rsidRPr="003122D1">
        <w:t>-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 отсутствии ограждения), но не далее границы проезжей части, если земельный участок не образован;</w:t>
      </w:r>
    </w:p>
    <w:p w:rsidR="00434AAB" w:rsidRPr="003122D1" w:rsidRDefault="00434AAB" w:rsidP="00BE0A91">
      <w:pPr>
        <w:ind w:firstLine="567"/>
        <w:contextualSpacing/>
        <w:jc w:val="both"/>
      </w:pPr>
      <w:r w:rsidRPr="003122D1">
        <w:t>-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необразован;</w:t>
      </w:r>
    </w:p>
    <w:p w:rsidR="00434AAB" w:rsidRPr="003122D1" w:rsidRDefault="00434AAB" w:rsidP="00BE0A91">
      <w:pPr>
        <w:ind w:firstLine="567"/>
        <w:contextualSpacing/>
        <w:jc w:val="both"/>
      </w:pPr>
      <w:r w:rsidRPr="003122D1">
        <w:t>-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- 12 – 15метров по периметру от фасада сооружения;</w:t>
      </w:r>
    </w:p>
    <w:p w:rsidR="00434AAB" w:rsidRPr="003122D1" w:rsidRDefault="00434AAB" w:rsidP="00BE0A91">
      <w:pPr>
        <w:ind w:firstLine="567"/>
        <w:contextualSpacing/>
        <w:jc w:val="both"/>
      </w:pPr>
      <w:r w:rsidRPr="003122D1">
        <w:t>- для гаражных и гаражно-строительных кооперативов - 25 - 30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434AAB" w:rsidRPr="003122D1" w:rsidRDefault="00434AAB" w:rsidP="00BE0A91">
      <w:pPr>
        <w:ind w:firstLine="567"/>
        <w:contextualSpacing/>
        <w:jc w:val="both"/>
      </w:pPr>
      <w:r w:rsidRPr="003122D1">
        <w:t>- для садоводческих и огороднических некоммерческих товариществ - 25 - 30</w:t>
      </w:r>
    </w:p>
    <w:p w:rsidR="00434AAB" w:rsidRPr="003122D1" w:rsidRDefault="00434AAB" w:rsidP="00BE0A91">
      <w:pPr>
        <w:ind w:firstLine="567"/>
        <w:contextualSpacing/>
        <w:jc w:val="both"/>
      </w:pPr>
      <w:r w:rsidRPr="003122D1">
        <w:t>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434AAB" w:rsidRPr="003122D1" w:rsidRDefault="00434AAB" w:rsidP="00BE0A91">
      <w:pPr>
        <w:ind w:firstLine="567"/>
        <w:contextualSpacing/>
        <w:jc w:val="both"/>
      </w:pPr>
      <w:r w:rsidRPr="003122D1">
        <w:t>- для строительных площадок - 12 - 15 метров по периметру от ограждения строительной площадки;</w:t>
      </w:r>
    </w:p>
    <w:p w:rsidR="00434AAB" w:rsidRPr="003122D1" w:rsidRDefault="00434AAB" w:rsidP="00BE0A91">
      <w:pPr>
        <w:ind w:firstLine="567"/>
        <w:contextualSpacing/>
        <w:jc w:val="both"/>
      </w:pPr>
      <w:r w:rsidRPr="003122D1">
        <w:t>- для мест производства земляных работ - 1,5 - 2 метра по периметру от ограждения места производства работ;</w:t>
      </w:r>
    </w:p>
    <w:p w:rsidR="00434AAB" w:rsidRPr="003122D1" w:rsidRDefault="00434AAB" w:rsidP="00BE0A91">
      <w:pPr>
        <w:ind w:firstLine="567"/>
        <w:contextualSpacing/>
        <w:jc w:val="both"/>
      </w:pPr>
      <w:r w:rsidRPr="003122D1">
        <w:t>- для надземных трубопроводов - 1,5 - 2 метра в обе стороны по всей протяженности линейного объекта;</w:t>
      </w:r>
    </w:p>
    <w:p w:rsidR="00434AAB" w:rsidRPr="003122D1" w:rsidRDefault="00434AAB" w:rsidP="00BE0A91">
      <w:pPr>
        <w:ind w:firstLine="567"/>
        <w:contextualSpacing/>
        <w:jc w:val="both"/>
      </w:pPr>
      <w:r w:rsidRPr="003122D1">
        <w:t>- для наземных рекламных конструкций 1,5 - 2 метра по периметру от конструкции.</w:t>
      </w:r>
    </w:p>
    <w:p w:rsidR="00434AAB" w:rsidRPr="003122D1" w:rsidRDefault="00434AAB" w:rsidP="00BE0A91">
      <w:pPr>
        <w:ind w:firstLine="567"/>
        <w:contextualSpacing/>
        <w:jc w:val="both"/>
      </w:pPr>
      <w:r w:rsidRPr="003122D1">
        <w:t xml:space="preserve">1.4.3.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w:t>
      </w:r>
      <w:r w:rsidRPr="003122D1">
        <w:lastRenderedPageBreak/>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434AAB" w:rsidRPr="003122D1" w:rsidRDefault="00434AAB" w:rsidP="00BE0A91">
      <w:pPr>
        <w:ind w:firstLine="567"/>
        <w:contextualSpacing/>
        <w:jc w:val="both"/>
      </w:pPr>
      <w:r w:rsidRPr="003122D1">
        <w:t>1.4.4. В границах прилегающих территорий могут располагаться только следующие территории общего пользования или их части:</w:t>
      </w:r>
    </w:p>
    <w:p w:rsidR="00434AAB" w:rsidRPr="003122D1" w:rsidRDefault="00434AAB" w:rsidP="00BE0A91">
      <w:pPr>
        <w:ind w:firstLine="567"/>
        <w:contextualSpacing/>
        <w:jc w:val="both"/>
      </w:pPr>
      <w:r w:rsidRPr="003122D1">
        <w:t>- пешеходные коммуникации, в том числе тротуары, аллеи, дорожки, тропинки.</w:t>
      </w:r>
    </w:p>
    <w:p w:rsidR="00434AAB" w:rsidRPr="003122D1" w:rsidRDefault="00434AAB" w:rsidP="00BE0A91">
      <w:pPr>
        <w:ind w:firstLine="567"/>
        <w:contextualSpacing/>
        <w:jc w:val="both"/>
      </w:pPr>
      <w:r w:rsidRPr="003122D1">
        <w:t>- палисадники, клумбы.</w:t>
      </w:r>
    </w:p>
    <w:p w:rsidR="00434AAB" w:rsidRPr="003122D1" w:rsidRDefault="00434AAB" w:rsidP="00BE0A91">
      <w:pPr>
        <w:ind w:firstLine="567"/>
        <w:contextualSpacing/>
        <w:jc w:val="both"/>
      </w:pPr>
      <w:r w:rsidRPr="003122D1">
        <w:t>- иные территории общего пользования, установленные настоящими Правилами,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34AAB" w:rsidRPr="003122D1" w:rsidRDefault="00434AAB" w:rsidP="00BE0A91">
      <w:pPr>
        <w:ind w:firstLine="567"/>
        <w:contextualSpacing/>
        <w:jc w:val="both"/>
      </w:pPr>
      <w:r w:rsidRPr="003122D1">
        <w:t>1.4.5. Границы прилегающей территории определяются с учетом следующих ограничений:</w:t>
      </w:r>
    </w:p>
    <w:p w:rsidR="00434AAB" w:rsidRPr="003122D1" w:rsidRDefault="00434AAB" w:rsidP="00BE0A91">
      <w:pPr>
        <w:ind w:firstLine="567"/>
        <w:contextualSpacing/>
        <w:jc w:val="both"/>
      </w:pPr>
      <w:r w:rsidRPr="003122D1">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34AAB" w:rsidRPr="003122D1" w:rsidRDefault="00434AAB" w:rsidP="00BE0A91">
      <w:pPr>
        <w:ind w:firstLine="567"/>
        <w:contextualSpacing/>
        <w:jc w:val="both"/>
      </w:pPr>
      <w:r w:rsidRPr="003122D1">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34AAB" w:rsidRPr="003122D1" w:rsidRDefault="00434AAB" w:rsidP="00BE0A91">
      <w:pPr>
        <w:ind w:firstLine="567"/>
        <w:contextualSpacing/>
        <w:jc w:val="both"/>
      </w:pPr>
      <w:r w:rsidRPr="003122D1">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434AAB" w:rsidRPr="003122D1" w:rsidRDefault="00434AAB" w:rsidP="00BE0A91">
      <w:pPr>
        <w:ind w:firstLine="567"/>
        <w:contextualSpacing/>
        <w:jc w:val="both"/>
      </w:pPr>
      <w:r w:rsidRPr="003122D1">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34AAB" w:rsidRPr="003122D1" w:rsidRDefault="00434AAB" w:rsidP="00BE0A91">
      <w:pPr>
        <w:ind w:firstLine="567"/>
        <w:contextualSpacing/>
        <w:jc w:val="both"/>
      </w:pPr>
      <w:r w:rsidRPr="003122D1">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 </w:t>
      </w:r>
      <w:proofErr w:type="spellStart"/>
      <w:r w:rsidRPr="003122D1">
        <w:t>крапливания</w:t>
      </w:r>
      <w:proofErr w:type="spellEnd"/>
      <w:r w:rsidRPr="003122D1">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II. Требования к объектам и элементам благоустройства</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 Размещение объектов и элементов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 На территории муниципального образования "Полысаевский городской округ" запрещена самовольная установка (размещение) элементов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 Правила по архитектурно-художественному оформлению и внешнему облику фасадов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 Требования к внешнему виду фасадов,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 Основным требованием к фасадам зданий, строений, сооружений является стилевое единство архитектурно-художественного образа, материалов и цветового решения.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2.2.1.2. Внешний вид фасадов здания, строения, сооружения должен соответствовать архитектурному решению, согласованному в порядке, установленном нормативным правовым актом Полысаевского городского округа (</w:t>
      </w:r>
      <w:hyperlink w:anchor="P2783">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xml:space="preserve"> - </w:t>
      </w:r>
      <w:hyperlink w:anchor="P2819">
        <w:r w:rsidRPr="003122D1">
          <w:rPr>
            <w:rFonts w:ascii="Times New Roman" w:hAnsi="Times New Roman" w:cs="Times New Roman"/>
            <w:color w:val="0000FF"/>
            <w:sz w:val="24"/>
            <w:szCs w:val="24"/>
          </w:rPr>
          <w:t>10</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2.2.1.3. Порядок предоставления решения о согласовании архитектурного решения здания, строения, сооружения, внесения изменений в согласованное архитектурное решение, устанавливается Постановлением администрации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2.2.1.4. Архитектурное решение фасада является индивидуальным и разрабатывается на конкретный объект вне зависимости от типа здания, строения,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2.2.1.5. Архитектурное решение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дверных блоков, остекления балконов и лоджий, ограждений балконов и лоджий, форму и внешний вид архитектурных деталей, кровли, козырьков над всеми входными группами в здание, строение, сооружение, водосточной системы.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2.2.1.6. Архитектурное решение фасадов объекта формируется с учетом: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местоположения объекта в структуре города, округа, микрорайона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зон визуального восприятия (участие в формировании силуэта и/или панорамы, визуальный акцент, визуальная доминанта);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типа окружающей застройки (архетип и стилистика);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тектоники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архитектурной </w:t>
      </w:r>
      <w:proofErr w:type="spellStart"/>
      <w:r w:rsidRPr="003122D1">
        <w:rPr>
          <w:rFonts w:ascii="Times New Roman" w:hAnsi="Times New Roman" w:cs="Times New Roman"/>
          <w:sz w:val="24"/>
          <w:szCs w:val="24"/>
        </w:rPr>
        <w:t>колористики</w:t>
      </w:r>
      <w:proofErr w:type="spellEnd"/>
      <w:r w:rsidRPr="003122D1">
        <w:rPr>
          <w:rFonts w:ascii="Times New Roman" w:hAnsi="Times New Roman" w:cs="Times New Roman"/>
          <w:sz w:val="24"/>
          <w:szCs w:val="24"/>
        </w:rPr>
        <w:t xml:space="preserve"> окружающей застройки.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 Для формирования архитектурного решения фасадов объекта не допускается использование следующих отделочных материалов: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ПВХ и металлический </w:t>
      </w:r>
      <w:proofErr w:type="spellStart"/>
      <w:r w:rsidRPr="003122D1">
        <w:rPr>
          <w:rFonts w:ascii="Times New Roman" w:hAnsi="Times New Roman" w:cs="Times New Roman"/>
          <w:sz w:val="24"/>
          <w:szCs w:val="24"/>
        </w:rPr>
        <w:t>сайдинг</w:t>
      </w:r>
      <w:proofErr w:type="spellEnd"/>
      <w:r w:rsidRPr="003122D1">
        <w:rPr>
          <w:rFonts w:ascii="Times New Roman" w:hAnsi="Times New Roman" w:cs="Times New Roman"/>
          <w:sz w:val="24"/>
          <w:szCs w:val="24"/>
        </w:rPr>
        <w:t xml:space="preserve"> (за исключением объектов, расположенных на промышленных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профилированный металлический лист (за исключением объектов, расположенных на промышленных территориях, ограждений);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асбестоцементные листы;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самоклеящиеся пленки;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баннерная ткань.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2.2.1.8. Под изменением внешнего вида фасадов понимается: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витражных, арочных и оконных проемов;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замена облицовочного материала;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покраска фасада, его частей в колер, отличный от колера здания, строения,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установка или демонтаж дополнительного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2.2.1.9. На территории Полысаевского городского округа не допускается без соответствующего согласования архитектурного решения (внесения изменений в архитектурное решение):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изменять архитектурный облик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наносить изображения путем окраски, росписи в технике граффити и иными способами на фасадах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производить капитальный ремонт здания или отдельных частей фасада, кровли;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применять знаки адресной информации с отклонением от установленного образца (</w:t>
      </w:r>
      <w:hyperlink w:anchor="P2823">
        <w:r w:rsidRPr="003122D1">
          <w:rPr>
            <w:rFonts w:ascii="Times New Roman" w:hAnsi="Times New Roman" w:cs="Times New Roman"/>
            <w:color w:val="0000FF"/>
            <w:sz w:val="24"/>
            <w:szCs w:val="24"/>
          </w:rPr>
          <w:t>рис. 11</w:t>
        </w:r>
      </w:hyperlink>
      <w:r w:rsidRPr="003122D1">
        <w:rPr>
          <w:rFonts w:ascii="Times New Roman" w:hAnsi="Times New Roman" w:cs="Times New Roman"/>
          <w:sz w:val="24"/>
          <w:szCs w:val="24"/>
        </w:rPr>
        <w:t xml:space="preserve">, </w:t>
      </w:r>
      <w:hyperlink w:anchor="P2827">
        <w:r w:rsidRPr="003122D1">
          <w:rPr>
            <w:rFonts w:ascii="Times New Roman" w:hAnsi="Times New Roman" w:cs="Times New Roman"/>
            <w:color w:val="0000FF"/>
            <w:sz w:val="24"/>
            <w:szCs w:val="24"/>
          </w:rPr>
          <w:t>11а</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нарушать границы земельного участка под размещение здания, строения, сооружения, красных линий при устройстве крылец, сезонных веранд к зданиям, строениям, сооружениям, фасады которых относятся к лицевой застройке;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окраска фасада до восстановления разрушенных или поврежденных поверхностей и архитектурных деталей;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установка глухих металлических дверных полотен на лицевых фасадах зданий, за исключением </w:t>
      </w:r>
      <w:proofErr w:type="spellStart"/>
      <w:r w:rsidRPr="003122D1">
        <w:rPr>
          <w:rFonts w:ascii="Times New Roman" w:hAnsi="Times New Roman" w:cs="Times New Roman"/>
          <w:sz w:val="24"/>
          <w:szCs w:val="24"/>
        </w:rPr>
        <w:t>рольставней</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изменение колера при эксплуатации здания, строения,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2.2.1.10. Цветовая гамма фасада здания, строения, сооружения определяется архитектурным решением, согласованным в установленном порядке. Окраска фасадов выполняется после утверждения Управлением архитектуры и градостроительства Полысаевского городского округа (в соответствии с архитектурным решением) проб колеров на участке стены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2.2.1.11. Изменение архитектурного решения фасадов зданий, строений, сооружений, являющихся объектами культурного наследия, осуществляется в соответствии с требованиями </w:t>
      </w:r>
      <w:hyperlink r:id="rId67">
        <w:r w:rsidRPr="003122D1">
          <w:rPr>
            <w:rFonts w:ascii="Times New Roman" w:hAnsi="Times New Roman" w:cs="Times New Roman"/>
            <w:color w:val="0000FF"/>
            <w:sz w:val="24"/>
            <w:szCs w:val="24"/>
          </w:rPr>
          <w:t>статьи 45</w:t>
        </w:r>
      </w:hyperlink>
      <w:r w:rsidRPr="003122D1">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2.2.1.12. Изменение архитектурного облика фасадов зданий, строений, сооружений, расположенных в границах зон охраны объектов культурного наследия, осуществляется с учетом требований к режимам использования земель и требований к градостроительным регламентам в границах зон охраны объектов культурного наследия, установленных для каждой зоны охраны объектов культурного наследия постановлением высшего исполнительного органа государственной власти Кемеровской области - Кузбасса, в том числе касающиеся использования отдельных строительных материалов.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2.2.1.13. Цветовое решение должно соответствовать характеристикам и стилевому решению фасада, функциональному назначению объекта, окружающей среде.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маркиз над окнами (витражами) и витринами первого этажа зданий, строений, сооружений допускается на расстоянии от нижней кромки маркиз до поверхности тротуара - не менее 2,5 м при условии единого архитектурного решения, соответствующего габаритам и контурам проемов.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2.2.1.14. Электрощиты, кабельные линии, при размещении на фасадах зданий, строений, сооружений, должны быть окрашены в цвет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 Требования к размещению дополнительных элементов.</w:t>
      </w:r>
    </w:p>
    <w:p w:rsidR="00ED4303" w:rsidRPr="003122D1" w:rsidRDefault="0035023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2.2.2.1. </w:t>
      </w:r>
      <w:r w:rsidR="00ED4303" w:rsidRPr="003122D1">
        <w:rPr>
          <w:rFonts w:ascii="Times New Roman" w:hAnsi="Times New Roman" w:cs="Times New Roman"/>
          <w:sz w:val="24"/>
          <w:szCs w:val="24"/>
        </w:rPr>
        <w:t>При размещении наружных блоков системы вентиляции и кондиционирования на фасадах зданий, строений, сооружений необходимо предусматривать:</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сохранение сложившегося архитектурного облика;</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соблюдение действующих санитарных норм и правил;</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удобство эксплуатации и обслуживания;</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минимальный выход технических устройств на поверхность фасада;</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комплексное решение по размещению оборудования на здании, строении, сооружении;</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упорядоченность, с привязкой к архитектурному решению фасада и единой системе </w:t>
      </w:r>
      <w:r w:rsidRPr="003122D1">
        <w:rPr>
          <w:rFonts w:ascii="Times New Roman" w:hAnsi="Times New Roman" w:cs="Times New Roman"/>
          <w:sz w:val="24"/>
          <w:szCs w:val="24"/>
        </w:rPr>
        <w:lastRenderedPageBreak/>
        <w:t>осей, с использованием стандартных конструкций крепления и единого декоративного оформления, при размещении ряда элементов – на общей несущей основе;</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в арочном проеме на высоте не менее 3,0 м от поверхности земли;</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единое декоративное оформление наружных блоков системы кондиционирования и вентиляции максимально приближенное к колеру фасада </w:t>
      </w:r>
      <w:r w:rsidRPr="003122D1">
        <w:rPr>
          <w:rFonts w:ascii="Times New Roman" w:hAnsi="Times New Roman" w:cs="Times New Roman"/>
          <w:color w:val="0070C0"/>
          <w:sz w:val="24"/>
          <w:szCs w:val="24"/>
        </w:rPr>
        <w:t xml:space="preserve">(рис. 10, 12, 13, 13а </w:t>
      </w:r>
      <w:r w:rsidRPr="003122D1">
        <w:rPr>
          <w:rFonts w:ascii="Times New Roman" w:hAnsi="Times New Roman" w:cs="Times New Roman"/>
          <w:sz w:val="24"/>
          <w:szCs w:val="24"/>
        </w:rPr>
        <w:t>приложения № 2).</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наружных блоков системы кондиционирования и вентиляции не допускается (</w:t>
      </w:r>
      <w:r w:rsidRPr="003122D1">
        <w:rPr>
          <w:rFonts w:ascii="Times New Roman" w:hAnsi="Times New Roman" w:cs="Times New Roman"/>
          <w:color w:val="0070C0"/>
          <w:sz w:val="24"/>
          <w:szCs w:val="24"/>
        </w:rPr>
        <w:t xml:space="preserve">рис. 13, 13а </w:t>
      </w:r>
      <w:r w:rsidRPr="003122D1">
        <w:rPr>
          <w:rFonts w:ascii="Times New Roman" w:hAnsi="Times New Roman" w:cs="Times New Roman"/>
          <w:sz w:val="24"/>
          <w:szCs w:val="24"/>
        </w:rPr>
        <w:t>приложения № 2):</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ограждениях балконов, лоджий;</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архитектурных деталях, элементах декора, поверхностях с ценной архитектурной отделкой;</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главных фасадах зданий, представляющих историко-культурную ценность и расположенных в зоне охраны объектов культурного наследия;</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над пешеходными тротуарами при ширине тротуара менее 1,0 м.</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ab/>
        <w:t xml:space="preserve">Материалы, применяемые для изготовления элементов декоративного оформления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Полысаевского городского округа, иметь гарантированную длительную антикоррозийную стойкость, малый вес. </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процессе эксплуатации должно обеспечиваться поддержание дополнительного оборудования в исправном состоянии, проведение текущего ремонта и технического ухода, очистки поверхностей декоративного оформления.</w:t>
      </w:r>
    </w:p>
    <w:p w:rsidR="0035023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Конструкции крепления, оставшиеся от демонтированного дополнительного оборудования, должны быть демонтированы, а поверхность фасада здания, строения, сооружения при необходимости отремонтирована. </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2.2.2.1.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6D3025" w:rsidRPr="003122D1">
        <w:rPr>
          <w:rFonts w:ascii="Times New Roman" w:hAnsi="Times New Roman" w:cs="Times New Roman"/>
          <w:sz w:val="24"/>
          <w:szCs w:val="24"/>
        </w:rPr>
        <w:t>28.09.2023 N 91)</w:t>
      </w:r>
      <w:r w:rsidR="00984985" w:rsidRPr="003122D1">
        <w:rPr>
          <w:rFonts w:ascii="Times New Roman" w:hAnsi="Times New Roman" w:cs="Times New Roman"/>
          <w:sz w:val="24"/>
          <w:szCs w:val="24"/>
        </w:rPr>
        <w:t>.</w:t>
      </w:r>
    </w:p>
    <w:p w:rsidR="00ED4303" w:rsidRPr="003122D1" w:rsidRDefault="00ED4303" w:rsidP="00ED4303">
      <w:pPr>
        <w:pStyle w:val="ConsPlusNormal"/>
        <w:spacing w:before="220"/>
        <w:ind w:firstLine="540"/>
        <w:contextualSpacing/>
        <w:jc w:val="both"/>
        <w:rPr>
          <w:rFonts w:ascii="Times New Roman" w:hAnsi="Times New Roman" w:cs="Times New Roman"/>
          <w:sz w:val="24"/>
          <w:szCs w:val="24"/>
        </w:rPr>
      </w:pPr>
    </w:p>
    <w:p w:rsidR="00B4536A" w:rsidRPr="003122D1" w:rsidRDefault="00350233" w:rsidP="00B4536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2.2.2.2. </w:t>
      </w:r>
      <w:r w:rsidR="00B4536A" w:rsidRPr="003122D1">
        <w:rPr>
          <w:rFonts w:ascii="Times New Roman" w:hAnsi="Times New Roman" w:cs="Times New Roman"/>
          <w:sz w:val="24"/>
          <w:szCs w:val="24"/>
        </w:rPr>
        <w:t xml:space="preserve">Собственник наружных блоков системы вентиляции и кондиционирования обязан: </w:t>
      </w:r>
    </w:p>
    <w:p w:rsidR="00B4536A" w:rsidRPr="003122D1" w:rsidRDefault="00B4536A" w:rsidP="00B4536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поддерживать его техническое и эстетическое состояние;</w:t>
      </w:r>
    </w:p>
    <w:p w:rsidR="00BF035A" w:rsidRPr="003122D1" w:rsidRDefault="00B4536A" w:rsidP="00B4536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случае проведения капитального ремонта фасадов зданий, строений, сооружений своевременно обеспечить его демонтаж до начала работ по капитальному ремонту фасадов зданий, строений, сооружений и монтаж после завершения работ в соответствии с согласованным архитектурным решением.</w:t>
      </w:r>
    </w:p>
    <w:p w:rsidR="00BF035A" w:rsidRPr="003122D1" w:rsidRDefault="00BF035A" w:rsidP="00B4536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2.2.2.2.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984985" w:rsidRPr="003122D1">
        <w:rPr>
          <w:rFonts w:ascii="Times New Roman" w:hAnsi="Times New Roman" w:cs="Times New Roman"/>
          <w:sz w:val="24"/>
          <w:szCs w:val="24"/>
        </w:rPr>
        <w:t>28.09.2023 N 91).</w:t>
      </w:r>
    </w:p>
    <w:p w:rsidR="00350233" w:rsidRPr="003122D1" w:rsidRDefault="00350233" w:rsidP="00B4536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 На фасадах объектов культурного наследия не допускается установка внешних блоков кондиционеров, антенн, в том числе спутниковой связи, и других технических устройств и (или) их частей в случае, если фасад объекта культурного наследия относится к его предмету охраны (за исключением технических устройств охраны и сигнализации).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2.2.3. Требования к внешнему виду балконов, лоджий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2.2.3.1.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строений,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w:t>
      </w:r>
      <w:r w:rsidRPr="003122D1">
        <w:rPr>
          <w:rFonts w:ascii="Times New Roman" w:hAnsi="Times New Roman" w:cs="Times New Roman"/>
          <w:sz w:val="24"/>
          <w:szCs w:val="24"/>
        </w:rPr>
        <w:lastRenderedPageBreak/>
        <w:t>уполномоченным органом.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2.2.3.2. Устройство и расположение балконов и лоджий определяются архитектурным решением фасада (</w:t>
      </w:r>
      <w:hyperlink w:anchor="P2815">
        <w:r w:rsidRPr="003122D1">
          <w:rPr>
            <w:rFonts w:ascii="Times New Roman" w:hAnsi="Times New Roman" w:cs="Times New Roman"/>
            <w:color w:val="0000FF"/>
            <w:sz w:val="24"/>
            <w:szCs w:val="24"/>
          </w:rPr>
          <w:t>рис. 9</w:t>
        </w:r>
      </w:hyperlink>
      <w:r w:rsidRPr="003122D1">
        <w:rPr>
          <w:rFonts w:ascii="Times New Roman" w:hAnsi="Times New Roman" w:cs="Times New Roman"/>
          <w:sz w:val="24"/>
          <w:szCs w:val="24"/>
        </w:rPr>
        <w:t xml:space="preserve">, </w:t>
      </w:r>
      <w:hyperlink w:anchor="P2819">
        <w:r w:rsidRPr="003122D1">
          <w:rPr>
            <w:rFonts w:ascii="Times New Roman" w:hAnsi="Times New Roman" w:cs="Times New Roman"/>
            <w:color w:val="0000FF"/>
            <w:sz w:val="24"/>
            <w:szCs w:val="24"/>
          </w:rPr>
          <w:t>9а</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2.2.3.3. Основными принципами архитектурного решения балконов и лоджий на фасадах являются: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единый характер на всей поверхности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сплошное остекление фасада (части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2.2.3.4. 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 (</w:t>
      </w:r>
      <w:hyperlink w:anchor="P2815">
        <w:r w:rsidRPr="003122D1">
          <w:rPr>
            <w:rFonts w:ascii="Times New Roman" w:hAnsi="Times New Roman" w:cs="Times New Roman"/>
            <w:color w:val="0000FF"/>
            <w:sz w:val="24"/>
            <w:szCs w:val="24"/>
          </w:rPr>
          <w:t>рис. 9</w:t>
        </w:r>
      </w:hyperlink>
      <w:r w:rsidRPr="003122D1">
        <w:rPr>
          <w:rFonts w:ascii="Times New Roman" w:hAnsi="Times New Roman" w:cs="Times New Roman"/>
          <w:sz w:val="24"/>
          <w:szCs w:val="24"/>
        </w:rPr>
        <w:t xml:space="preserve">, </w:t>
      </w:r>
      <w:hyperlink w:anchor="P2819">
        <w:r w:rsidRPr="003122D1">
          <w:rPr>
            <w:rFonts w:ascii="Times New Roman" w:hAnsi="Times New Roman" w:cs="Times New Roman"/>
            <w:color w:val="0000FF"/>
            <w:sz w:val="24"/>
            <w:szCs w:val="24"/>
          </w:rPr>
          <w:t>9а</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2.2.4. Содержание фасадов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2.2.4.1. Содержание фасадов зданий, строений и сооружений осуществляется в соответствии с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2.2.4.2. При содержании фасадов зданий, строений и сооружений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самовольное переоборудование или изменение внешнего вида фасадов зданий либо его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методических рекомендаций по формированию архитектурно-художественного облика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правил по размещению и формированию внешнего облика информационных конструкций на территории Полысаевского городского округа, правил по установке, эксплуатации рекламных конструкций и формированию внешнего облика Полысаевского городского округа, правил по формированию архитектурно-художественной подсветки зданий, строений, сооружений, нестационарных торговых объектов на территории (далее - Правила).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2.2.4.3. Собственники или уполномоченные ими лица, арендаторы и пользователи объектов капитального строительства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своевременно производить ремонтные работы;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 проведении перепланировки и капитального ремонта не допускать ухудшения архитектурного облика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не допускать закладки оконных и дверных проемов, если это приведет к нарушению инсоляции, уменьшению числа эвакуационных выходов.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2.2.4.4.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 Требования к размещению адресных указателей наименования улиц, номерных знаков на зданиях, строениях, сооружениях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2.2.5.1. Установка адресных указателей должна осуществляться в соответствии с требованиями к установке информационных указателей, предусмотренными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знаков адресации, а также иного дополнительного оборудования на фасадах зданий, строений, сооружений должна осуществляться собственниками или владельцами зданий, строений, сооружений (помещений в них).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2.2.5.2. Не допускается произвольное перемещение знаков адресации с установленного места.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2.2.5.3. На главном фасаде каждого здания, строения, сооружения независимо от его ведомственной принадлежности должен размещаться знак адресной информации установленного образца в соответствии с настоящими правилами (</w:t>
      </w:r>
      <w:hyperlink w:anchor="P2823">
        <w:r w:rsidRPr="003122D1">
          <w:rPr>
            <w:rFonts w:ascii="Times New Roman" w:hAnsi="Times New Roman" w:cs="Times New Roman"/>
            <w:color w:val="0000FF"/>
            <w:sz w:val="24"/>
            <w:szCs w:val="24"/>
          </w:rPr>
          <w:t>рис. 11</w:t>
        </w:r>
      </w:hyperlink>
      <w:r w:rsidRPr="003122D1">
        <w:rPr>
          <w:rFonts w:ascii="Times New Roman" w:hAnsi="Times New Roman" w:cs="Times New Roman"/>
          <w:sz w:val="24"/>
          <w:szCs w:val="24"/>
        </w:rPr>
        <w:t xml:space="preserve">, </w:t>
      </w:r>
      <w:hyperlink w:anchor="P2827">
        <w:r w:rsidRPr="003122D1">
          <w:rPr>
            <w:rFonts w:ascii="Times New Roman" w:hAnsi="Times New Roman" w:cs="Times New Roman"/>
            <w:color w:val="0000FF"/>
            <w:sz w:val="24"/>
            <w:szCs w:val="24"/>
          </w:rPr>
          <w:t>11а</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2.2.5.4. Адресные указатели должны выполняться в виде светового короба прямоугольной формы с внутренним подсветом, размеры которого зависят от вида адресного указателя и количества элементов адреса.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2.2.5.5. Адресные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длительную светостойкость (для знаков и надписей), малый вес.</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2.2.5.6. Надписи на адресных указателях должны выполняться белым цветом на синем фоне на русском языке, допускается дублирование надписи на английском языке.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2.2.5.7. Наименование улиц, номеров объектов адресации на указателях должно воспроизводиться в соответствии с их наименованиями и обозначениями в адресном реестре объектов недвижимости муниципального образования.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2.2.5.8. Наименование площадей, административно-территориальных единиц на указателях должно воспроизводиться в соответствии с их официальными наименованиями.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2.2.5.9. Наименование улиц, проездов, площадей и иных административно-территориальных единиц на адресных указателях должно выполняться прописными буквами без сокращений.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2.2.5.10 На адресных указателях допускается написание в две строки наименований улиц, проездов, площадей и иных административно-территориальных единиц.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2.2.5.11. Адресные указатели могут содержать помимо современных и исторические наименования улиц, проспектов, проездов, площадей и иных административно-территориальных единиц.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2.2.5.12. Номерные знаки размещаются: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дворовых фасадах - в простенке со стороны внутриквартального проезда;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ограждениях и корпусах промышленных предприятий - справа от главного входа, въезда.</w:t>
      </w:r>
    </w:p>
    <w:p w:rsidR="00566F1D" w:rsidRPr="003122D1" w:rsidRDefault="00350233" w:rsidP="00566F1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2.2.5.13. </w:t>
      </w:r>
      <w:r w:rsidR="00566F1D" w:rsidRPr="003122D1">
        <w:rPr>
          <w:rFonts w:ascii="Times New Roman" w:hAnsi="Times New Roman" w:cs="Times New Roman"/>
          <w:sz w:val="24"/>
          <w:szCs w:val="24"/>
        </w:rPr>
        <w:t>Размещение номерных знаков должно отвечать следующим</w:t>
      </w:r>
    </w:p>
    <w:p w:rsidR="00566F1D" w:rsidRPr="003122D1" w:rsidRDefault="00566F1D" w:rsidP="00566F1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требованиям:</w:t>
      </w:r>
    </w:p>
    <w:p w:rsidR="00566F1D" w:rsidRPr="003122D1" w:rsidRDefault="00566F1D" w:rsidP="00566F1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на участке фасада, свободном от выступающих архитектурных деталей;</w:t>
      </w:r>
    </w:p>
    <w:p w:rsidR="00566F1D" w:rsidRPr="003122D1" w:rsidRDefault="00566F1D" w:rsidP="00566F1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привязка к вертикальной оси простенка, архитектурным членениям фасада;</w:t>
      </w:r>
    </w:p>
    <w:p w:rsidR="00566F1D" w:rsidRPr="003122D1" w:rsidRDefault="00566F1D" w:rsidP="00566F1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единая вертикальная отметка размещения знаков на соседних фасадах;</w:t>
      </w:r>
    </w:p>
    <w:p w:rsidR="00566F1D" w:rsidRPr="003122D1" w:rsidRDefault="00566F1D" w:rsidP="00566F1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рядом с номерным знаком выступающих консольных вывесок, а также заслоняющих объектов (деревьев, построек и т.д.), затрудняющих его восприятие, не допускается;</w:t>
      </w:r>
    </w:p>
    <w:p w:rsidR="00566F1D" w:rsidRPr="003122D1" w:rsidRDefault="002B1F2E"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2.2.5.13.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24A14" w:rsidRPr="003122D1">
        <w:rPr>
          <w:rFonts w:ascii="Times New Roman" w:hAnsi="Times New Roman" w:cs="Times New Roman"/>
          <w:sz w:val="24"/>
          <w:szCs w:val="24"/>
        </w:rPr>
        <w:t>от 28.09.2023 N 91).</w:t>
      </w:r>
    </w:p>
    <w:p w:rsidR="00566F1D" w:rsidRPr="003122D1" w:rsidRDefault="00566F1D" w:rsidP="00BE0A91">
      <w:pPr>
        <w:pStyle w:val="ConsPlusNormal"/>
        <w:spacing w:before="220"/>
        <w:ind w:firstLine="540"/>
        <w:contextualSpacing/>
        <w:jc w:val="both"/>
        <w:rPr>
          <w:rFonts w:ascii="Times New Roman" w:hAnsi="Times New Roman" w:cs="Times New Roman"/>
          <w:sz w:val="24"/>
          <w:szCs w:val="24"/>
        </w:rPr>
      </w:pP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2.2.5.14. На объектах адресации, расположенных вдоль улиц, имеющих длину фасада </w:t>
      </w:r>
      <w:r w:rsidRPr="003122D1">
        <w:rPr>
          <w:rFonts w:ascii="Times New Roman" w:hAnsi="Times New Roman" w:cs="Times New Roman"/>
          <w:sz w:val="24"/>
          <w:szCs w:val="24"/>
        </w:rPr>
        <w:lastRenderedPageBreak/>
        <w:t>свыше 100,0 м, совмещенные адресные указатели должны устанавливаться с двух сторон главного фасада;</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2.2.5.14. в ред.</w:t>
      </w:r>
      <w:r w:rsidRPr="003122D1">
        <w:rPr>
          <w:rFonts w:ascii="Times New Roman" w:hAnsi="Times New Roman" w:cs="Times New Roman"/>
          <w:color w:val="4F81BD" w:themeColor="accent1"/>
          <w:sz w:val="24"/>
          <w:szCs w:val="24"/>
        </w:rPr>
        <w:t xml:space="preserve"> решения </w:t>
      </w:r>
      <w:r w:rsidRPr="003122D1">
        <w:rPr>
          <w:rFonts w:ascii="Times New Roman" w:hAnsi="Times New Roman" w:cs="Times New Roman"/>
          <w:sz w:val="24"/>
          <w:szCs w:val="24"/>
        </w:rPr>
        <w:t>Совета народных депутатов Полысаевского городско</w:t>
      </w:r>
      <w:r w:rsidR="00C24A14" w:rsidRPr="003122D1">
        <w:rPr>
          <w:rFonts w:ascii="Times New Roman" w:hAnsi="Times New Roman" w:cs="Times New Roman"/>
          <w:sz w:val="24"/>
          <w:szCs w:val="24"/>
        </w:rPr>
        <w:t>го округа</w:t>
      </w:r>
      <w:r w:rsidRPr="003122D1">
        <w:rPr>
          <w:rFonts w:ascii="Times New Roman" w:hAnsi="Times New Roman" w:cs="Times New Roman"/>
          <w:sz w:val="24"/>
          <w:szCs w:val="24"/>
        </w:rPr>
        <w:t xml:space="preserve"> </w:t>
      </w:r>
      <w:r w:rsidR="00C24A14" w:rsidRPr="003122D1">
        <w:rPr>
          <w:rFonts w:ascii="Times New Roman" w:hAnsi="Times New Roman" w:cs="Times New Roman"/>
          <w:sz w:val="24"/>
          <w:szCs w:val="24"/>
        </w:rPr>
        <w:t>от 28.09.2023 N 91).</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2.2.5.15. Совмещенные адресные указатели должны устанавливаться с левой стороны главного фасада объекта адресации, на расстоянии не более 1,0 м от угла объекта адресации и на высоте 2,5 – 3,5 м от уровня земли;</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2.2.5.15.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280B17" w:rsidRPr="003122D1">
        <w:rPr>
          <w:rFonts w:ascii="Times New Roman" w:hAnsi="Times New Roman" w:cs="Times New Roman"/>
          <w:sz w:val="24"/>
          <w:szCs w:val="24"/>
        </w:rPr>
        <w:t>28.09.2023 N 91).</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2.2.5.16. На одноэтажных индивидуальных жилых домах допускается установка совмещенных адресных указателей на высоте не менее 2,0 м от уровня земли;</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2.2.5.16.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280B17" w:rsidRPr="003122D1">
        <w:rPr>
          <w:rFonts w:ascii="Times New Roman" w:hAnsi="Times New Roman" w:cs="Times New Roman"/>
          <w:sz w:val="24"/>
          <w:szCs w:val="24"/>
        </w:rPr>
        <w:t>от 28.09.2023 N 91).</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ab/>
        <w:t>2.2.5.17. Размещение номерных знаков и адресных указателей на участках фасада здания, строения, сооружения, недостаточно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2.2.5.17.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w:t>
      </w:r>
      <w:r w:rsidR="00280B17" w:rsidRPr="003122D1">
        <w:rPr>
          <w:rFonts w:ascii="Times New Roman" w:hAnsi="Times New Roman" w:cs="Times New Roman"/>
          <w:sz w:val="24"/>
          <w:szCs w:val="24"/>
        </w:rPr>
        <w:t>лысаевского городского округа</w:t>
      </w:r>
      <w:r w:rsidRPr="003122D1">
        <w:rPr>
          <w:rFonts w:ascii="Times New Roman" w:hAnsi="Times New Roman" w:cs="Times New Roman"/>
          <w:sz w:val="24"/>
          <w:szCs w:val="24"/>
        </w:rPr>
        <w:t xml:space="preserve"> </w:t>
      </w:r>
      <w:r w:rsidR="00280B17" w:rsidRPr="003122D1">
        <w:rPr>
          <w:rFonts w:ascii="Times New Roman" w:hAnsi="Times New Roman" w:cs="Times New Roman"/>
          <w:sz w:val="24"/>
          <w:szCs w:val="24"/>
        </w:rPr>
        <w:t>от 28.09.2023 N 91)</w:t>
      </w:r>
      <w:r w:rsidRPr="003122D1">
        <w:rPr>
          <w:rFonts w:ascii="Times New Roman" w:hAnsi="Times New Roman" w:cs="Times New Roman"/>
          <w:sz w:val="24"/>
          <w:szCs w:val="24"/>
        </w:rPr>
        <w:t>.</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ab/>
        <w:t>2.2.5.18. Основными требованиями к эксплуатации знаков адресации являются:</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контроль за наличием и техническим состоянием знаков;</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своевременная замена знаков (в случае изменения топонимики);</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установка и замена осветительных приборов;</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поддержание внешнего вида в исправном состоянии, периодическая очистка знаков;</w:t>
      </w:r>
    </w:p>
    <w:p w:rsidR="002B1F2E"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снятие, сохранение знаков в период проведения ремонтных работ на фасадах зданий, строений, сооружений;</w:t>
      </w:r>
    </w:p>
    <w:p w:rsidR="00566F1D" w:rsidRPr="003122D1" w:rsidRDefault="002B1F2E" w:rsidP="002B1F2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регулирование условий видимости знаков адресации (высоты зеленых насаждений).</w:t>
      </w:r>
    </w:p>
    <w:p w:rsidR="00566F1D" w:rsidRPr="003122D1" w:rsidRDefault="002B1F2E"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2.2.5.18.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280B17" w:rsidRPr="003122D1">
        <w:rPr>
          <w:rFonts w:ascii="Times New Roman" w:hAnsi="Times New Roman" w:cs="Times New Roman"/>
          <w:sz w:val="24"/>
          <w:szCs w:val="24"/>
        </w:rPr>
        <w:t>от 28.09.2023 N 91).</w:t>
      </w:r>
    </w:p>
    <w:p w:rsidR="007C2FC6" w:rsidRPr="003122D1" w:rsidRDefault="007C2FC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2.2.5.19.</w:t>
      </w:r>
      <w:r w:rsidRPr="003122D1">
        <w:t xml:space="preserve"> </w:t>
      </w:r>
      <w:r w:rsidRPr="003122D1">
        <w:rPr>
          <w:rFonts w:ascii="Times New Roman" w:hAnsi="Times New Roman" w:cs="Times New Roman"/>
          <w:sz w:val="24"/>
          <w:szCs w:val="24"/>
        </w:rPr>
        <w:t>Требования к входным группам</w:t>
      </w:r>
    </w:p>
    <w:p w:rsidR="007C2FC6" w:rsidRPr="003122D1" w:rsidRDefault="007C2FC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2.2.5.19. в ред. решения Совета народных депутатов Полысаевского городского округа </w:t>
      </w:r>
      <w:r w:rsidR="00280B17" w:rsidRPr="003122D1">
        <w:rPr>
          <w:rFonts w:ascii="Times New Roman" w:hAnsi="Times New Roman" w:cs="Times New Roman"/>
          <w:sz w:val="24"/>
          <w:szCs w:val="24"/>
        </w:rPr>
        <w:t>от 28.09.2023 N 91).</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2.2.5.19.1. Материал, из которого выполнена наружная отделка входной группы, должен соответствовать материалу наружной отделки всего здания, строения, сооружения. </w:t>
      </w:r>
    </w:p>
    <w:p w:rsidR="00862539" w:rsidRPr="003122D1" w:rsidRDefault="00862539"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2.2.5.19.1.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280B17" w:rsidRPr="003122D1">
        <w:rPr>
          <w:rFonts w:ascii="Times New Roman" w:hAnsi="Times New Roman" w:cs="Times New Roman"/>
          <w:sz w:val="24"/>
          <w:szCs w:val="24"/>
        </w:rPr>
        <w:t>от 28.09.2023 N 91).</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2.2.5.19.2. При наличии нескольких входных групп, находящихся в визуальной близости, друг от друга, должны быть приведены к общему архитектурному решению на все здание, строение, сооружение.</w:t>
      </w:r>
    </w:p>
    <w:p w:rsidR="00862539" w:rsidRPr="003122D1" w:rsidRDefault="00862539"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2.2.5.19.2.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280B17" w:rsidRPr="003122D1">
        <w:rPr>
          <w:rFonts w:ascii="Times New Roman" w:hAnsi="Times New Roman" w:cs="Times New Roman"/>
          <w:sz w:val="24"/>
          <w:szCs w:val="24"/>
        </w:rPr>
        <w:t>от 28.09.2023 N 91).</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2.2.5.19.3. При проектировании входных групп, изменении фасадов зданий, строений, сооружений не допускается (рис. 2, 6 приложения № 2):</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закрытие существующих декоративных, архитектурных и художественных элементов фасада элементами входной группы, новой отделкой;</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устройство опорных элементов (в том числе колонн, стоек), препятствующих движению пешеходов;</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прокладка сетей инженерно-технического обеспечения открытым способом по фасаду здания;</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устройство козырьков, навесов входной группы выше линии перекрытий между первым и вторым этажами;</w:t>
      </w:r>
    </w:p>
    <w:p w:rsidR="007C2FC6" w:rsidRPr="003122D1" w:rsidRDefault="007C2FC6" w:rsidP="007C2FC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устройство двух и более входов (с учетом существующих) без учета архитектурного </w:t>
      </w:r>
      <w:r w:rsidRPr="003122D1">
        <w:rPr>
          <w:rFonts w:ascii="Times New Roman" w:hAnsi="Times New Roman" w:cs="Times New Roman"/>
          <w:sz w:val="24"/>
          <w:szCs w:val="24"/>
        </w:rPr>
        <w:lastRenderedPageBreak/>
        <w:t>решения всего фасада здания, строения, сооружения;</w:t>
      </w:r>
    </w:p>
    <w:p w:rsidR="00862539" w:rsidRPr="003122D1" w:rsidRDefault="007C2FC6" w:rsidP="0086253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входной группы, использование балкона для устройства входной группы в многоквартирном доме без получения согласия собственников помещений в многоквартирном доме.</w:t>
      </w:r>
    </w:p>
    <w:p w:rsidR="00566F1D" w:rsidRPr="003122D1" w:rsidRDefault="00862539" w:rsidP="00663A2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2.2.5.19.3.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B204DC"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2.2.6. Требования к размещению дополнительного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2.2.6.1.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 (</w:t>
      </w:r>
      <w:hyperlink w:anchor="P2819">
        <w:r w:rsidRPr="003122D1">
          <w:rPr>
            <w:rFonts w:ascii="Times New Roman" w:hAnsi="Times New Roman" w:cs="Times New Roman"/>
            <w:color w:val="0000FF"/>
            <w:sz w:val="24"/>
            <w:szCs w:val="24"/>
          </w:rPr>
          <w:t>рис. 10</w:t>
        </w:r>
      </w:hyperlink>
      <w:r w:rsidRPr="003122D1">
        <w:rPr>
          <w:rFonts w:ascii="Times New Roman" w:hAnsi="Times New Roman" w:cs="Times New Roman"/>
          <w:sz w:val="24"/>
          <w:szCs w:val="24"/>
        </w:rPr>
        <w:t xml:space="preserve">, </w:t>
      </w:r>
      <w:hyperlink w:anchor="P2831">
        <w:r w:rsidRPr="003122D1">
          <w:rPr>
            <w:rFonts w:ascii="Times New Roman" w:hAnsi="Times New Roman" w:cs="Times New Roman"/>
            <w:color w:val="0000FF"/>
            <w:sz w:val="24"/>
            <w:szCs w:val="24"/>
          </w:rPr>
          <w:t>12</w:t>
        </w:r>
      </w:hyperlink>
      <w:r w:rsidRPr="003122D1">
        <w:rPr>
          <w:rFonts w:ascii="Times New Roman" w:hAnsi="Times New Roman" w:cs="Times New Roman"/>
          <w:sz w:val="24"/>
          <w:szCs w:val="24"/>
        </w:rPr>
        <w:t xml:space="preserve">, </w:t>
      </w:r>
      <w:hyperlink w:anchor="P2835">
        <w:r w:rsidRPr="003122D1">
          <w:rPr>
            <w:rFonts w:ascii="Times New Roman" w:hAnsi="Times New Roman" w:cs="Times New Roman"/>
            <w:color w:val="0000FF"/>
            <w:sz w:val="24"/>
            <w:szCs w:val="24"/>
          </w:rPr>
          <w:t>13</w:t>
        </w:r>
      </w:hyperlink>
      <w:r w:rsidRPr="003122D1">
        <w:rPr>
          <w:rFonts w:ascii="Times New Roman" w:hAnsi="Times New Roman" w:cs="Times New Roman"/>
          <w:sz w:val="24"/>
          <w:szCs w:val="24"/>
        </w:rPr>
        <w:t xml:space="preserve">, </w:t>
      </w:r>
      <w:hyperlink w:anchor="P2839">
        <w:r w:rsidRPr="003122D1">
          <w:rPr>
            <w:rFonts w:ascii="Times New Roman" w:hAnsi="Times New Roman" w:cs="Times New Roman"/>
            <w:color w:val="0000FF"/>
            <w:sz w:val="24"/>
            <w:szCs w:val="24"/>
          </w:rPr>
          <w:t>13а</w:t>
        </w:r>
      </w:hyperlink>
      <w:r w:rsidRPr="003122D1">
        <w:rPr>
          <w:rFonts w:ascii="Times New Roman" w:hAnsi="Times New Roman" w:cs="Times New Roman"/>
          <w:sz w:val="24"/>
          <w:szCs w:val="24"/>
        </w:rPr>
        <w:t xml:space="preserve">, </w:t>
      </w:r>
      <w:hyperlink w:anchor="P2843">
        <w:r w:rsidRPr="003122D1">
          <w:rPr>
            <w:rFonts w:ascii="Times New Roman" w:hAnsi="Times New Roman" w:cs="Times New Roman"/>
            <w:color w:val="0000FF"/>
            <w:sz w:val="24"/>
            <w:szCs w:val="24"/>
          </w:rPr>
          <w:t>14</w:t>
        </w:r>
      </w:hyperlink>
      <w:r w:rsidRPr="003122D1">
        <w:rPr>
          <w:rFonts w:ascii="Times New Roman" w:hAnsi="Times New Roman" w:cs="Times New Roman"/>
          <w:sz w:val="24"/>
          <w:szCs w:val="24"/>
        </w:rPr>
        <w:t xml:space="preserve">, </w:t>
      </w:r>
      <w:hyperlink w:anchor="P2849">
        <w:r w:rsidRPr="003122D1">
          <w:rPr>
            <w:rFonts w:ascii="Times New Roman" w:hAnsi="Times New Roman" w:cs="Times New Roman"/>
            <w:color w:val="0000FF"/>
            <w:sz w:val="24"/>
            <w:szCs w:val="24"/>
          </w:rPr>
          <w:t>14а</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упорядоченность, с привязкой к архитектурному решению фасада и единой системе осей, с использованием стандартных конструкций крепления и единого декоративного оформления, при размещении ряда элементов - на общей несущей основе;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безопасность для людей;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комплексное решение размещения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удобство эксплуатации и обслуживания;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минимальный выход технических устройств на поверхность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компактность встроенного расположения;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единое декоративное оформление наружных блоков системы кондиционирования и вентиляции должно быть максимально приближено к колеру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кровле зданий, строений, сооружений (крышные кондиционеры с внутренними </w:t>
      </w:r>
      <w:proofErr w:type="spellStart"/>
      <w:r w:rsidRPr="003122D1">
        <w:rPr>
          <w:rFonts w:ascii="Times New Roman" w:hAnsi="Times New Roman" w:cs="Times New Roman"/>
          <w:sz w:val="24"/>
          <w:szCs w:val="24"/>
        </w:rPr>
        <w:t>воздуховодными</w:t>
      </w:r>
      <w:proofErr w:type="spellEnd"/>
      <w:r w:rsidRPr="003122D1">
        <w:rPr>
          <w:rFonts w:ascii="Times New Roman" w:hAnsi="Times New Roman" w:cs="Times New Roman"/>
          <w:sz w:val="24"/>
          <w:szCs w:val="24"/>
        </w:rPr>
        <w:t xml:space="preserve"> каналами).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2.2.6.2. Размещение наружных блоков системы кондиционирования и вентиляции не допускается (</w:t>
      </w:r>
      <w:hyperlink w:anchor="P2835">
        <w:r w:rsidRPr="003122D1">
          <w:rPr>
            <w:rFonts w:ascii="Times New Roman" w:hAnsi="Times New Roman" w:cs="Times New Roman"/>
            <w:color w:val="0000FF"/>
            <w:sz w:val="24"/>
            <w:szCs w:val="24"/>
          </w:rPr>
          <w:t>рис. 13</w:t>
        </w:r>
      </w:hyperlink>
      <w:r w:rsidRPr="003122D1">
        <w:rPr>
          <w:rFonts w:ascii="Times New Roman" w:hAnsi="Times New Roman" w:cs="Times New Roman"/>
          <w:sz w:val="24"/>
          <w:szCs w:val="24"/>
        </w:rPr>
        <w:t xml:space="preserve">, </w:t>
      </w:r>
      <w:hyperlink w:anchor="P2839">
        <w:r w:rsidRPr="003122D1">
          <w:rPr>
            <w:rFonts w:ascii="Times New Roman" w:hAnsi="Times New Roman" w:cs="Times New Roman"/>
            <w:color w:val="0000FF"/>
            <w:sz w:val="24"/>
            <w:szCs w:val="24"/>
          </w:rPr>
          <w:t>13а</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ограждениях балконов, лоджий;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архитектурных деталях, элементах декора, поверхностях с ценной архитектурной отделкой;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главных фасадах зданий, представляющих историко-культурную ценность и расположенных в зоне охраны объектов культурного наследия;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над пешеходными тротуарами при ширине тротуара менее 1,0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2.2.6.3. Материалы, применяемые для изготовления элементов декоративного оформления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2.2.6.4. В процессе эксплуатации должно обеспечиваться поддержание дополнительного оборудования в исправном состоянии, проведение текущего ремонта и технического ухода, очистки.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2.2.6.5. Конструкции крепления, оставшиеся от демонтированного дополнительного оборудования, должны быть демонтированы, а поверхность фасада здания, строения, сооружения при необходимости отремонтирована.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2.2.7. Требования к входным группам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2.2.7.1. Материал, из которого выполнена наружная отделка входной группы, должен соответствовать материалу наружной отделки всего здания, строения,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2.2.7.2. При наличии нескольких входных групп, находящихся в визуальной близости, </w:t>
      </w:r>
      <w:r w:rsidRPr="003122D1">
        <w:rPr>
          <w:rFonts w:ascii="Times New Roman" w:hAnsi="Times New Roman" w:cs="Times New Roman"/>
          <w:sz w:val="24"/>
          <w:szCs w:val="24"/>
        </w:rPr>
        <w:lastRenderedPageBreak/>
        <w:t>друг от друга должны быть приведены к общему архитектурному решению на все здание, строение, сооружение.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2.2.7.3. При проектировании входных групп, изменении фасадов зданий, строений, сооружений не допускается (</w:t>
      </w:r>
      <w:hyperlink w:anchor="P2787">
        <w:r w:rsidRPr="003122D1">
          <w:rPr>
            <w:rFonts w:ascii="Times New Roman" w:hAnsi="Times New Roman" w:cs="Times New Roman"/>
            <w:color w:val="0000FF"/>
            <w:sz w:val="24"/>
            <w:szCs w:val="24"/>
          </w:rPr>
          <w:t>рис. 2</w:t>
        </w:r>
      </w:hyperlink>
      <w:r w:rsidRPr="003122D1">
        <w:rPr>
          <w:rFonts w:ascii="Times New Roman" w:hAnsi="Times New Roman" w:cs="Times New Roman"/>
          <w:sz w:val="24"/>
          <w:szCs w:val="24"/>
        </w:rPr>
        <w:t xml:space="preserve">, </w:t>
      </w:r>
      <w:hyperlink w:anchor="P2803">
        <w:r w:rsidRPr="003122D1">
          <w:rPr>
            <w:rFonts w:ascii="Times New Roman" w:hAnsi="Times New Roman" w:cs="Times New Roman"/>
            <w:color w:val="0000FF"/>
            <w:sz w:val="24"/>
            <w:szCs w:val="24"/>
          </w:rPr>
          <w:t>6</w:t>
        </w:r>
      </w:hyperlink>
      <w:r w:rsidRPr="003122D1">
        <w:rPr>
          <w:rFonts w:ascii="Times New Roman" w:hAnsi="Times New Roman" w:cs="Times New Roman"/>
          <w:sz w:val="24"/>
          <w:szCs w:val="24"/>
        </w:rPr>
        <w:t xml:space="preserve"> приложения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закрытие существующих декоративных, архитектурных и художественных элементов фасада элементами входной группы, новой отделкой;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устройство опорных элементов (в том числе колонн, стоек), препятствующих движению пешеходов;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прокладка сетей инженерно-технического обеспечения открытым способом по фасаду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устройство козырьков, навесов входной группы выше линии перекрытий между первым и вторым этажами;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устройство двух и более входов (с учетом существующих) без учета архитектурного решения всего фасада здания, строения,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входной группы, использование балкона для устройства входной группы в многоквартирном доме без получения согласия собственников помещений в многоквартирном доме.</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 в ред. </w:t>
      </w:r>
      <w:hyperlink r:id="rId68">
        <w:r w:rsidRPr="003122D1">
          <w:rPr>
            <w:rFonts w:ascii="Times New Roman" w:hAnsi="Times New Roman" w:cs="Times New Roman"/>
            <w:color w:val="0000FF"/>
            <w:sz w:val="24"/>
            <w:szCs w:val="24"/>
          </w:rPr>
          <w:t>решения</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 Подсветка зданий, декоративное освещение территорий. Содержание средств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3122D1">
        <w:rPr>
          <w:rFonts w:ascii="Times New Roman" w:hAnsi="Times New Roman" w:cs="Times New Roman"/>
          <w:sz w:val="24"/>
          <w:szCs w:val="24"/>
        </w:rPr>
        <w:t>светопланировочных</w:t>
      </w:r>
      <w:proofErr w:type="spellEnd"/>
      <w:r w:rsidRPr="003122D1">
        <w:rPr>
          <w:rFonts w:ascii="Times New Roman" w:hAnsi="Times New Roman" w:cs="Times New Roman"/>
          <w:sz w:val="24"/>
          <w:szCs w:val="24"/>
        </w:rPr>
        <w:t xml:space="preserve"> и </w:t>
      </w:r>
      <w:proofErr w:type="spellStart"/>
      <w:r w:rsidRPr="003122D1">
        <w:rPr>
          <w:rFonts w:ascii="Times New Roman" w:hAnsi="Times New Roman" w:cs="Times New Roman"/>
          <w:sz w:val="24"/>
          <w:szCs w:val="24"/>
        </w:rPr>
        <w:t>светокомпозиционных</w:t>
      </w:r>
      <w:proofErr w:type="spellEnd"/>
      <w:r w:rsidRPr="003122D1">
        <w:rPr>
          <w:rFonts w:ascii="Times New Roman" w:hAnsi="Times New Roman" w:cs="Times New Roman"/>
          <w:sz w:val="24"/>
          <w:szCs w:val="24"/>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3122D1">
        <w:rPr>
          <w:rFonts w:ascii="Times New Roman" w:hAnsi="Times New Roman" w:cs="Times New Roman"/>
          <w:sz w:val="24"/>
          <w:szCs w:val="24"/>
        </w:rPr>
        <w:t>светопространственных</w:t>
      </w:r>
      <w:proofErr w:type="spellEnd"/>
      <w:r w:rsidRPr="003122D1">
        <w:rPr>
          <w:rFonts w:ascii="Times New Roman" w:hAnsi="Times New Roman" w:cs="Times New Roman"/>
          <w:sz w:val="24"/>
          <w:szCs w:val="24"/>
        </w:rPr>
        <w:t xml:space="preserve"> ансамблей.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экономичность и </w:t>
      </w:r>
      <w:proofErr w:type="spellStart"/>
      <w:r w:rsidRPr="003122D1">
        <w:rPr>
          <w:rFonts w:ascii="Times New Roman" w:hAnsi="Times New Roman" w:cs="Times New Roman"/>
          <w:sz w:val="24"/>
          <w:szCs w:val="24"/>
        </w:rPr>
        <w:t>энергоэффективность</w:t>
      </w:r>
      <w:proofErr w:type="spellEnd"/>
      <w:r w:rsidRPr="003122D1">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удобство обслуживания и управления при разных режимах работы установок.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2.3.3. 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2.3.4. 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2.3.5. 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2.3.6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элементы городской информации и витрины должны освещаться в темное время суток.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2.3.7. В отношении устройств функционального, архитектурного, информационного освещения и подсветки территорий требуется разработка и согласование проектов благоустройства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2.3.8. 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ручном управлении - в соответствии с графиком, составленным с учетом времени года, особенностей местных условий, согласованным с органом, уполномоченным главой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автоматическом управлении - по сигналам фотоэлектрических устройств.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2.3.9. Функциональное освещение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3122D1">
        <w:rPr>
          <w:rFonts w:ascii="Times New Roman" w:hAnsi="Times New Roman" w:cs="Times New Roman"/>
          <w:sz w:val="24"/>
          <w:szCs w:val="24"/>
        </w:rPr>
        <w:t>высокомачтовые</w:t>
      </w:r>
      <w:proofErr w:type="spellEnd"/>
      <w:r w:rsidRPr="003122D1">
        <w:rPr>
          <w:rFonts w:ascii="Times New Roman" w:hAnsi="Times New Roman" w:cs="Times New Roman"/>
          <w:sz w:val="24"/>
          <w:szCs w:val="24"/>
        </w:rPr>
        <w:t>, парапетные, газонные и встроенные.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w:t>
      </w:r>
      <w:proofErr w:type="spellStart"/>
      <w:r w:rsidRPr="003122D1">
        <w:rPr>
          <w:rFonts w:ascii="Times New Roman" w:hAnsi="Times New Roman" w:cs="Times New Roman"/>
          <w:sz w:val="24"/>
          <w:szCs w:val="24"/>
        </w:rPr>
        <w:t>высокомачтовых</w:t>
      </w:r>
      <w:proofErr w:type="spellEnd"/>
      <w:r w:rsidRPr="003122D1">
        <w:rPr>
          <w:rFonts w:ascii="Times New Roman" w:hAnsi="Times New Roman" w:cs="Times New Roman"/>
          <w:sz w:val="24"/>
          <w:szCs w:val="24"/>
        </w:rPr>
        <w:t xml:space="preserve">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2.3.10. Архитектурное освещение.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2.3.10.1. Архитектурное освещение (АО)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малых архитектурных форм, доминантных и достопримечательных объектов, зданий, строений, сооружений,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в том числе, наружного освещения их фасадных поверхностей.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2.3.10.2. К временным установкам архитектурного освещения относится праздничная иллюминация: световые гирлянды, сетки, </w:t>
      </w:r>
      <w:proofErr w:type="spellStart"/>
      <w:r w:rsidRPr="003122D1">
        <w:rPr>
          <w:rFonts w:ascii="Times New Roman" w:hAnsi="Times New Roman" w:cs="Times New Roman"/>
          <w:sz w:val="24"/>
          <w:szCs w:val="24"/>
        </w:rPr>
        <w:t>светографические</w:t>
      </w:r>
      <w:proofErr w:type="spellEnd"/>
      <w:r w:rsidRPr="003122D1">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122D1">
        <w:rPr>
          <w:rFonts w:ascii="Times New Roman" w:hAnsi="Times New Roman" w:cs="Times New Roman"/>
          <w:sz w:val="24"/>
          <w:szCs w:val="24"/>
        </w:rPr>
        <w:t>световодов</w:t>
      </w:r>
      <w:proofErr w:type="spellEnd"/>
      <w:r w:rsidRPr="003122D1">
        <w:rPr>
          <w:rFonts w:ascii="Times New Roman" w:hAnsi="Times New Roman" w:cs="Times New Roman"/>
          <w:sz w:val="24"/>
          <w:szCs w:val="24"/>
        </w:rPr>
        <w:t>, световые проекции, лазерные рисунки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Временные установки архитектурного освещения возможно использовать на постоянной основе.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2.3.10.3. Виды архитектурного освещения объектов и элементов благоустройства, зданий,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заливающая архитектурная подсветка (подсветка прожекторами);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контурная подсветка (светодиодные и неоновые ленты, подчеркивающие контуры фасадов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силуэтная подсветка (освещение служит задним фоном зданию, сооружению;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цветодинамическая</w:t>
      </w:r>
      <w:proofErr w:type="spellEnd"/>
      <w:r w:rsidRPr="003122D1">
        <w:rPr>
          <w:rFonts w:ascii="Times New Roman" w:hAnsi="Times New Roman" w:cs="Times New Roman"/>
          <w:sz w:val="24"/>
          <w:szCs w:val="24"/>
        </w:rPr>
        <w:t xml:space="preserve">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декоративная подсветка (деревьев, кустов и других объектов, которые находятся на прилегающей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2.3.10.4. В целях архитектурного освещения могут использоваться также установки </w:t>
      </w:r>
      <w:r w:rsidRPr="003122D1">
        <w:rPr>
          <w:rFonts w:ascii="Times New Roman" w:hAnsi="Times New Roman" w:cs="Times New Roman"/>
          <w:sz w:val="24"/>
          <w:szCs w:val="24"/>
        </w:rPr>
        <w:lastRenderedPageBreak/>
        <w:t>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2.3.11. Световая информация.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2.3.11.1.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3122D1">
        <w:rPr>
          <w:rFonts w:ascii="Times New Roman" w:hAnsi="Times New Roman" w:cs="Times New Roman"/>
          <w:sz w:val="24"/>
          <w:szCs w:val="24"/>
        </w:rPr>
        <w:t>светокомпозиционных</w:t>
      </w:r>
      <w:proofErr w:type="spellEnd"/>
      <w:r w:rsidRPr="003122D1">
        <w:rPr>
          <w:rFonts w:ascii="Times New Roman" w:hAnsi="Times New Roman" w:cs="Times New Roman"/>
          <w:sz w:val="24"/>
          <w:szCs w:val="24"/>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2.3.12. Источники света.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2.3.12.1. В стационарных установках функционального и архитектурного освещения следует применять </w:t>
      </w:r>
      <w:proofErr w:type="spellStart"/>
      <w:r w:rsidRPr="003122D1">
        <w:rPr>
          <w:rFonts w:ascii="Times New Roman" w:hAnsi="Times New Roman" w:cs="Times New Roman"/>
          <w:sz w:val="24"/>
          <w:szCs w:val="24"/>
        </w:rPr>
        <w:t>энергоэффективные</w:t>
      </w:r>
      <w:proofErr w:type="spellEnd"/>
      <w:r w:rsidRPr="003122D1">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2.3.12.2. 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2.3.12.3. 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w:t>
      </w:r>
      <w:proofErr w:type="spellStart"/>
      <w:r w:rsidRPr="003122D1">
        <w:rPr>
          <w:rFonts w:ascii="Times New Roman" w:hAnsi="Times New Roman" w:cs="Times New Roman"/>
          <w:sz w:val="24"/>
          <w:szCs w:val="24"/>
        </w:rPr>
        <w:t>цветодинамического</w:t>
      </w:r>
      <w:proofErr w:type="spellEnd"/>
      <w:r w:rsidRPr="003122D1">
        <w:rPr>
          <w:rFonts w:ascii="Times New Roman" w:hAnsi="Times New Roman" w:cs="Times New Roman"/>
          <w:sz w:val="24"/>
          <w:szCs w:val="24"/>
        </w:rPr>
        <w:t>),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2.3.13. Освещение транспортных и пешеходных зон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2.3.13.1.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122D1">
        <w:rPr>
          <w:rFonts w:ascii="Times New Roman" w:hAnsi="Times New Roman" w:cs="Times New Roman"/>
          <w:sz w:val="24"/>
          <w:szCs w:val="24"/>
        </w:rPr>
        <w:t>светораспределением</w:t>
      </w:r>
      <w:proofErr w:type="spellEnd"/>
      <w:r w:rsidRPr="003122D1">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2.3.13.2. Для освещения проезжей части улиц и сопутствующих им тротуаров в зонах интенсивного пешеходного движения следует применять </w:t>
      </w:r>
      <w:proofErr w:type="spellStart"/>
      <w:r w:rsidRPr="003122D1">
        <w:rPr>
          <w:rFonts w:ascii="Times New Roman" w:hAnsi="Times New Roman" w:cs="Times New Roman"/>
          <w:sz w:val="24"/>
          <w:szCs w:val="24"/>
        </w:rPr>
        <w:t>двухконсольные</w:t>
      </w:r>
      <w:proofErr w:type="spellEnd"/>
      <w:r w:rsidRPr="003122D1">
        <w:rPr>
          <w:rFonts w:ascii="Times New Roman" w:hAnsi="Times New Roman" w:cs="Times New Roman"/>
          <w:sz w:val="24"/>
          <w:szCs w:val="24"/>
        </w:rPr>
        <w:t xml:space="preserve"> опоры, снабженными </w:t>
      </w:r>
      <w:proofErr w:type="spellStart"/>
      <w:r w:rsidRPr="003122D1">
        <w:rPr>
          <w:rFonts w:ascii="Times New Roman" w:hAnsi="Times New Roman" w:cs="Times New Roman"/>
          <w:sz w:val="24"/>
          <w:szCs w:val="24"/>
        </w:rPr>
        <w:t>разноспектральными</w:t>
      </w:r>
      <w:proofErr w:type="spellEnd"/>
      <w:r w:rsidRPr="003122D1">
        <w:rPr>
          <w:rFonts w:ascii="Times New Roman" w:hAnsi="Times New Roman" w:cs="Times New Roman"/>
          <w:sz w:val="24"/>
          <w:szCs w:val="24"/>
        </w:rPr>
        <w:t xml:space="preserve"> источниками света.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2.3.13.3.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sidRPr="003122D1">
        <w:rPr>
          <w:rFonts w:ascii="Times New Roman" w:hAnsi="Times New Roman" w:cs="Times New Roman"/>
          <w:sz w:val="24"/>
          <w:szCs w:val="24"/>
        </w:rPr>
        <w:t>светопространств</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2.3.13.4.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w:t>
      </w:r>
      <w:r w:rsidRPr="003122D1">
        <w:rPr>
          <w:rFonts w:ascii="Times New Roman" w:hAnsi="Times New Roman" w:cs="Times New Roman"/>
          <w:sz w:val="24"/>
          <w:szCs w:val="24"/>
        </w:rPr>
        <w:lastRenderedPageBreak/>
        <w:t>движению.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2.3.14. Режимы работы осветительных установок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2.3.14.1. 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 и распоряжениями администрации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2.3.14.2.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2.3.14.3.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 Содержание объектов (средств) наружного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2.3.15.2. Количество нефункционирующих светильников на основных площадях и улицах не должно превышать 3%, на других городских территориях (дворовые территории) - 5%.</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2.3.15.4. Запрещено вывозить указанные типы ламп на городские свалки, мусороперерабатывающие заводы.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2.3.15.7. Содержание и ремонт придомового освещения, подключенного к вводным распределительным устройствам жилых домов, осуществляют управляющие организации, товарищества собственников недвижимости,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2.3.15.8. Опоры наружного освещения, защитные, разделительные ограждения, дорожные сооружения и элементы оборудования дорог должны быть покрашены, </w:t>
      </w:r>
      <w:r w:rsidRPr="003122D1">
        <w:rPr>
          <w:rFonts w:ascii="Times New Roman" w:hAnsi="Times New Roman" w:cs="Times New Roman"/>
          <w:sz w:val="24"/>
          <w:szCs w:val="24"/>
        </w:rPr>
        <w:lastRenderedPageBreak/>
        <w:t>очищаться от надписей и любой информационно-печатной и информационно-рекламной продукции, содержаться в исправном состоянии и чистоте.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2.3.15.9. При замене опор наружного освещения конструкции должны быть демонтированы и вывезены владельцами сетей в течение трех суток.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3 суток с момента обнаружения такой необходимости (демонтажа).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Поврежденные устройства наружного освещения при дорожно-транспортных происшествиях восстанавливаются за счет виновных лиц либо за счет собственника (владельца) устройства наружного освещения с последующим возмещением ущерба виновным лицом в установленном действующим законодательством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За исправное и безопасное состояние и удовлетворительный внешний вид всех элементов и объектов, размещенных на опорах </w:t>
      </w:r>
      <w:r w:rsidR="00856426" w:rsidRPr="003122D1">
        <w:rPr>
          <w:rFonts w:ascii="Times New Roman" w:hAnsi="Times New Roman" w:cs="Times New Roman"/>
          <w:sz w:val="24"/>
          <w:szCs w:val="24"/>
        </w:rPr>
        <w:t>освещения,</w:t>
      </w:r>
      <w:r w:rsidRPr="003122D1">
        <w:rPr>
          <w:rFonts w:ascii="Times New Roman" w:hAnsi="Times New Roman" w:cs="Times New Roman"/>
          <w:sz w:val="24"/>
          <w:szCs w:val="24"/>
        </w:rPr>
        <w:t xml:space="preserve"> несет ответственность собственник (владелец) данных опор.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эксплуатация устройств наружного освещения при наличии обрывов проводов, повреждений опор, изоляторов.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самовольное подсоединение и подключение проводов и кабелей к сетям и устройствам наружного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следить за включением и отключением освещения в соответствии с установленным порядком;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своевременно производить замену фонарей наружного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Ответственность за уборку прилегающих территорий вокруг мачт и опор наружного освещения, расположенных на тротуарах, возлагается на лиц, ответственных за уборку тротуаров.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 товариществами собственников жилья,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 Инженерно-техническое оборудование фасадов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2.4.1. 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2.4.2. Виды инженерного и технического оборудования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наружные блоки систем кондиционирования и вентиляции;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вентиляционные трубопроводы;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водосточные трубы;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дымовые и вентиляционные каналы;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антенны (не являющиеся сооружением);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видеокамеры наружного наблюдения;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вентиляционные решетки;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оборудование для освещения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кабельные линии, настенные электрощиты.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2.4.3. Цветовое решение инженерного и технического оборудования фасадов должно соответствовать основной цветовой гамме фасада, либо иметь нейтральный цвет (белый, серый), если иные требования не установлены действующим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2.4.4. 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2.4.6. 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2.4.8. При организации стока воды со скатных крыш через водосточные трубы: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2.4.9. При эксплуатации фасадов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наружных кондиционеров на главных и боковых фасадах зданий, расположенных на главных улицах и общегородских дорогах, если имеется возможность иного размещения.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2.4.10.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главных фасадах;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брандмауэрах, дворовых и боковых фасадах;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ограждениях и покрытиях кровли, вентиляционных трубах;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угловой части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ограждениях балконов, лоджий.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кабель-каналах, соответствующих по цветовой гамме фасаду здания, крепление которых необходимо осуществлять вплотную под </w:t>
      </w:r>
      <w:proofErr w:type="spellStart"/>
      <w:r w:rsidRPr="003122D1">
        <w:rPr>
          <w:rFonts w:ascii="Times New Roman" w:hAnsi="Times New Roman" w:cs="Times New Roman"/>
          <w:sz w:val="24"/>
          <w:szCs w:val="24"/>
        </w:rPr>
        <w:t>молдингами</w:t>
      </w:r>
      <w:proofErr w:type="spellEnd"/>
      <w:r w:rsidRPr="003122D1">
        <w:rPr>
          <w:rFonts w:ascii="Times New Roman" w:hAnsi="Times New Roman" w:cs="Times New Roman"/>
          <w:sz w:val="24"/>
          <w:szCs w:val="24"/>
        </w:rPr>
        <w:t>, карнизами и иными выступающими элементами.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Запрещается нарушение норм безопасности, санитарных норм, норм пожарной безопасности.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2.5. Сопряжение поверхностей и их организация.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2.5.1. Сопряжение поверхностей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сопряжения поверхностей площадки и газона следует применять садовые бортовые камни со скошенными или закругленными краями.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со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 Край тротуаров должен быть оборудован ограничивающим бордюром, высотой не менее 50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2.5.2. Бортовые камни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2.6. Ступени, лестницы, пандусы.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2.6.1.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пересечении основных пешеходных коммуникаций с проездами или в иных случаях, указанных в техническом задании на подготовку проекта благоустройства, следует предусматривать бордюрный пандус для обеспечения спуска с покрытия тротуара на уровень дорожного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следует устраивать площадки </w:t>
      </w:r>
      <w:r w:rsidRPr="003122D1">
        <w:rPr>
          <w:rFonts w:ascii="Times New Roman" w:hAnsi="Times New Roman" w:cs="Times New Roman"/>
          <w:sz w:val="24"/>
          <w:szCs w:val="24"/>
        </w:rPr>
        <w:lastRenderedPageBreak/>
        <w:t>длиной не менее 1,5 м. Ширина лестничных маршей открытых лестниц должна быть не менее 1,35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Длина марша пандуса не должна превышать 9,0 м, а уклон не круче 1:20. Ширина между поручнями пандуса должна быть в пределах 0,91,0 м. Пандус с расчетной длиной 36,0 м и более или высотой более 3,0 м следует заменять подъемными устройствами.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отличающимися от окружающих поверхностей и отчетливо маркированными текстурой или цветом, контрастными относительно прилегающей поверхности.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обеим сторонам лестницы или пандуса следует предусматривать поручни на высоте 700 - 920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2.7. Ограждения, парковочные барьеры.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2.7.1. На территории Полысаевского городского округа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2.7.2.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2.7.3. В целях благоустройства на территории Полысаевского городского округа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Допускается 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при условии согласования общим собранием собственников помещений </w:t>
      </w:r>
      <w:r w:rsidRPr="003122D1">
        <w:rPr>
          <w:rFonts w:ascii="Times New Roman" w:hAnsi="Times New Roman" w:cs="Times New Roman"/>
          <w:sz w:val="24"/>
          <w:szCs w:val="24"/>
        </w:rPr>
        <w:lastRenderedPageBreak/>
        <w:t>многоквартирного жилого дома размещения таких объектов, а также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Запрещается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Запрещается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также на территориях, находящихся в собственности (аренде либо ином виде права) физических и юридических 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соответствуют единому стилистическому облику центральных улиц и автомобильных дорог Полысаевского городского округа, с соблюдением требований градостроительных и технических регламентов.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Высота и тип ограждений определяются настоящими правилами и другими нормативными актами и техническими документами.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Высота ограждений: газонное ограждение - 0,3 - 0,5 метра; декоративное ограждение - 0,6 - 1,2 метра; ограждение площадок - 0,6 - 3,0 метра; дорожное ограждение - 0,9 метра; техническое и другие виды ограждения - высота в соответствии с требованиями действующего законодательства.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Высота ограждений не должна превышать 2-х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Проектирование ограждений производится в зависимости от их местоположения и назначения.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Ограждения транспортных сооружений города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ГОСТ 23407-78.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территориях общественного, жилого, рекреационного назначения запрещено проектирование глухих и железобетонных ограждений.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установка сплошного ограждения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проектировании ограждений необходимо учитывать следующие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разграничить зеленую зону (газоны, клумбы, парки) с маршрутами пешеходов и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выполнять проектирование дорожек и тротуаров с учетом потоков людей и </w:t>
      </w:r>
      <w:r w:rsidRPr="003122D1">
        <w:rPr>
          <w:rFonts w:ascii="Times New Roman" w:hAnsi="Times New Roman" w:cs="Times New Roman"/>
          <w:sz w:val="24"/>
          <w:szCs w:val="24"/>
        </w:rPr>
        <w:lastRenderedPageBreak/>
        <w:t>маршрутов;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использовать светоотражающие фасадные конструкции для затененных участков газонов;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цветографическое</w:t>
      </w:r>
      <w:proofErr w:type="spellEnd"/>
      <w:r w:rsidRPr="003122D1">
        <w:rPr>
          <w:rFonts w:ascii="Times New Roman" w:hAnsi="Times New Roman" w:cs="Times New Roman"/>
          <w:sz w:val="24"/>
          <w:szCs w:val="24"/>
        </w:rPr>
        <w:t xml:space="preserve">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ограждений из бытовых отходов и их элементов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2.8. Покрытия поверхностей.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2.8.1. Покрытия поверхностей обеспечивают на территории Полысаевского городского округа условия безопасного и комфортного передвижения, а также формируют архитектурный облик сложившейся застройки города.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целей благоустройства определены следующие виды покрытий: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твердые (капитальные) покрытия - монолитные или сборные покрытия, выполняемые в том числе из асфальтобетона, </w:t>
      </w:r>
      <w:proofErr w:type="spellStart"/>
      <w:r w:rsidRPr="003122D1">
        <w:rPr>
          <w:rFonts w:ascii="Times New Roman" w:hAnsi="Times New Roman" w:cs="Times New Roman"/>
          <w:sz w:val="24"/>
          <w:szCs w:val="24"/>
        </w:rPr>
        <w:t>цементобетона</w:t>
      </w:r>
      <w:proofErr w:type="spellEnd"/>
      <w:r w:rsidRPr="003122D1">
        <w:rPr>
          <w:rFonts w:ascii="Times New Roman" w:hAnsi="Times New Roman" w:cs="Times New Roman"/>
          <w:sz w:val="24"/>
          <w:szCs w:val="24"/>
        </w:rPr>
        <w:t>, природного камня;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газонные покрытия - покрытия, выполняемые по специальным технологиям подготовки и посадки травяного покрова;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2.8.2. Применяемый в проекте вид покрытия следует устанавливать прочным, </w:t>
      </w:r>
      <w:proofErr w:type="spellStart"/>
      <w:r w:rsidRPr="003122D1">
        <w:rPr>
          <w:rFonts w:ascii="Times New Roman" w:hAnsi="Times New Roman" w:cs="Times New Roman"/>
          <w:sz w:val="24"/>
          <w:szCs w:val="24"/>
        </w:rPr>
        <w:t>ремонтопригодным</w:t>
      </w:r>
      <w:proofErr w:type="spellEnd"/>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экологичным</w:t>
      </w:r>
      <w:proofErr w:type="spellEnd"/>
      <w:r w:rsidRPr="003122D1">
        <w:rPr>
          <w:rFonts w:ascii="Times New Roman" w:hAnsi="Times New Roman" w:cs="Times New Roman"/>
          <w:sz w:val="24"/>
          <w:szCs w:val="24"/>
        </w:rPr>
        <w:t>, не допускающим скольжения.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Выбор видов покрытия следует осуществлять в соответствии с их целевым назначением: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газонных и комбинированных как наиболее </w:t>
      </w:r>
      <w:proofErr w:type="spellStart"/>
      <w:r w:rsidRPr="003122D1">
        <w:rPr>
          <w:rFonts w:ascii="Times New Roman" w:hAnsi="Times New Roman" w:cs="Times New Roman"/>
          <w:sz w:val="24"/>
          <w:szCs w:val="24"/>
        </w:rPr>
        <w:t>экологичных</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благоустраиваемых территориях Полысаевского городского округа не допускать наличия участков без перечисленных видов покрытий, за исключением дорожной сети, участков территории в процессе реконструкции и строительства.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Твердые виды покрытия следует устанавливать с шероховатой поверхностью с </w:t>
      </w:r>
      <w:r w:rsidRPr="003122D1">
        <w:rPr>
          <w:rFonts w:ascii="Times New Roman" w:hAnsi="Times New Roman" w:cs="Times New Roman"/>
          <w:sz w:val="24"/>
          <w:szCs w:val="24"/>
        </w:rPr>
        <w:lastRenderedPageBreak/>
        <w:t>коэффициентом сцепления в сухом состоянии не менее 0,6, в мокром - не менее 0,4.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использовать для покрытия (мощения) дорог, тротуаров, пешеходных дорожек, открытых лестниц материалов, ухудшающих эстетические и эксплуатационные характеристики покрытия (мощения) по сравнению с заменяемым, экологически опасных материалов.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Для деревьев, расположенных в мощении, необходимо применять различные виды защиты (приствольные решетки, бордюры, </w:t>
      </w:r>
      <w:proofErr w:type="spellStart"/>
      <w:r w:rsidRPr="003122D1">
        <w:rPr>
          <w:rFonts w:ascii="Times New Roman" w:hAnsi="Times New Roman" w:cs="Times New Roman"/>
          <w:sz w:val="24"/>
          <w:szCs w:val="24"/>
        </w:rPr>
        <w:t>периметральные</w:t>
      </w:r>
      <w:proofErr w:type="spellEnd"/>
      <w:r w:rsidRPr="003122D1">
        <w:rPr>
          <w:rFonts w:ascii="Times New Roman" w:hAnsi="Times New Roman" w:cs="Times New Roman"/>
          <w:sz w:val="24"/>
          <w:szCs w:val="24"/>
        </w:rPr>
        <w:t xml:space="preserve"> скамейки и пр.), а при их отсутствии обеспечивать выполнение защитных видов покрытий в радиусе не менее 1,5 м от ствола дерева: щебеночное, галечное, газонные решетки "соты" с засевом газона. Защитное покрытие может быть выполнено в одном уровне или выше 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Цветовая гамма применяемого вида покрытия должно учитывать цветовое решение формируемой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Все территории мест отдыха и массового пребывания людей должны иметь твердое покрытие или растительный грунт с высеянными травами или зелеными насаждениями.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 Озеленение и содержание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 Уход и содержание элементов озеленения осуществляется в соответствии с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 Зеленые насаждения, расположенные на придомовых и прилегающих территориях, находятся на обслуживании управляющих организаций, товариществ собственников недвижимости,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2.9.3. Зеленые насаждения, расположенные на земельных участках, основных и прилегающих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2.9.4. 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по результатам торгов, которые выполняют работы по текущему содержанию и восстановлению объектов зеленого хозяйства.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2.9.5. 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2.9.6. Лица, на обслуживании которых находятся зеленые насаждения,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сохранность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квалифицированный уход за насаждениями, дорожками и оборудованием в соответствии с технологиями содержания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2.9.7. На территории Полысаевского городского округа запрещается осуществлять не согласованные в установленном порядке и наносящие ущерб зеленым насаждениям следующие действия: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вырубка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уничтожение растущих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самовольная вырубка сухостойных деревьев;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уничтожение или повреждение деревьев и кустарников в результате поджога или небрежного обращения с огнем;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окольцовка</w:t>
      </w:r>
      <w:proofErr w:type="spellEnd"/>
      <w:r w:rsidRPr="003122D1">
        <w:rPr>
          <w:rFonts w:ascii="Times New Roman" w:hAnsi="Times New Roman" w:cs="Times New Roman"/>
          <w:sz w:val="24"/>
          <w:szCs w:val="24"/>
        </w:rPr>
        <w:t xml:space="preserve"> стволов, подсочка;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прочие повреждения растущих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2.9.8. В парках, скверах и на территориях зеленых насаждений, в т.ч. газонах,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Применять </w:t>
      </w:r>
      <w:proofErr w:type="spellStart"/>
      <w:r w:rsidRPr="003122D1">
        <w:rPr>
          <w:rFonts w:ascii="Times New Roman" w:hAnsi="Times New Roman" w:cs="Times New Roman"/>
          <w:sz w:val="24"/>
          <w:szCs w:val="24"/>
        </w:rPr>
        <w:t>песко</w:t>
      </w:r>
      <w:proofErr w:type="spellEnd"/>
      <w:r w:rsidRPr="003122D1">
        <w:rPr>
          <w:rFonts w:ascii="Times New Roman" w:hAnsi="Times New Roman" w:cs="Times New Roman"/>
          <w:sz w:val="24"/>
          <w:szCs w:val="24"/>
        </w:rPr>
        <w:t>-соляную или соляную смесь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самовольную посадку и пересадку деревьев, кустарников, устройство огородов, теплиц, использовать под иную сельскохозяйственную деятельность.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Выпас сельскохозяйственных животных на территориях общего пользования, занятых газонами, цветниками и травянистыми растениями.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Отводить участки под строительство в границах городских объектов озеленения, определенных правилами землепользования и застройки, генеральным планом Полысаевского городского округа (скверы, парки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Самовольно размещать объекты розничной торговли и общественного питания, в том числе сезонные, павильоны, киоски, объекты наружной рекламы, устраивать торговлю с рук, тележек, ящиков, автомашин.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Допускать остановку, стоянку, хранение и мытье всех видов транспортных средств и механизмов вне зависимости от времени года.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Ходить по газонам (дернине), проводить различные зрелищно-массовые мероприятия, загорать, устраивать игры, купаться в водоемах в не отведенных для этого местах, разжигать костры и нарушать правила противопожарной безопасности.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скверов и парков.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Добывать из деревьев сок, смолу, делать надрезы, надписи и наносить им другие механические повреждения.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Рвать цветы и ломать ветви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Повреждать газоны, цветники, растительный слой земли, выгуливать домашних животных.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Устраивать свалки ТКО.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Допускать касания ветвей деревьев линий электропередачи и иных объектов электросетевого хозяйства, роста ветвей, скрывающего указатели улиц и номерные знаки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2.9.9. Своевременную обрезку ветвей в охранных зонах (в радиусе одного метра) линий электропередачи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2.9.10. 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и последующей уборкой отходов, обеспечивают организации, осуществляющие управление многоквартирными домами, товарищества собственников недвижимости,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либо сетевой организацией в границах раздела балансовой принадлежности.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2.9.11. Обрезка производится с соблюдением требований безопасности при производстве работ, при необходимости с отключением электроэнергии.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2.9.12. Обрезку ветвей, закрывающих указатели улиц и номерные знаки домов и последующей уборкой отходов, обеспечивают организации, осуществляющие управление многоквартирными домами, товарищества собственников недвижимости,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а также лица, ответственные за содержание объекта, на котором размещены указатели улиц и номерные знаки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2.9.13.. Местоположение и границы озелененных территорий определяются генеральным планом муниципального образования и Правилами землепользования и застройки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2.9.14. Структура городских озелененных территорий включает многопрофильные и специализированные парки, скверы, предназначенные для организации отдыха и досуга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2.9.15. Элементами озеленения территорий являются зеленые насаждения - деревья, кустарники, газоны, цветники и естественные природные растения.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2.9.16. 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2.9.17. Требования к посадочному материалу.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Посадочный материал из питомников должен отвечать требованиям по качеству и параметрам, установленным государственным стандартом.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Посадочный материал в питомниках должен приниматься только из специальных </w:t>
      </w:r>
      <w:proofErr w:type="spellStart"/>
      <w:r w:rsidRPr="003122D1">
        <w:rPr>
          <w:rFonts w:ascii="Times New Roman" w:hAnsi="Times New Roman" w:cs="Times New Roman"/>
          <w:sz w:val="24"/>
          <w:szCs w:val="24"/>
        </w:rPr>
        <w:lastRenderedPageBreak/>
        <w:t>прикопов</w:t>
      </w:r>
      <w:proofErr w:type="spellEnd"/>
      <w:r w:rsidRPr="003122D1">
        <w:rPr>
          <w:rFonts w:ascii="Times New Roman" w:hAnsi="Times New Roman" w:cs="Times New Roman"/>
          <w:sz w:val="24"/>
          <w:szCs w:val="24"/>
        </w:rPr>
        <w:t>. Саженцы хвойных, вечнозеленых и лиственных пород старше 10 лет, а также пород, трудно переносящих пересадку должны приниматься только с комом сразу после выкопки их с мест выращивания.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создания групп и массивов на территориях скверов, парков следует использовать более взрослый материал.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Категорически запрещается завозить и высаживать в городе деревья и кустарники слаборазвитые, с уродливыми кронами (однобокими, сплюснутыми и прочее), а также растения с наличием ран, повреждениями кроны и штамба.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2.9.18. При перевозках партий саженцев из других областей, республик и стран каждая партия должна сопровождаться сертификатом (разрешением) Государственной инспекции по карантину растений.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 Посадка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2.9.19.1. Новые посадки деревьев и кустарников необходимо согласовывать с администрацией Полысаевского городского округа, а также с владельцами инженерных сетей и коммуникаций, с учетом следующих минимальных расстояний от зданий, сооружений, приводимых в таблице:</w:t>
      </w:r>
    </w:p>
    <w:p w:rsidR="00350233" w:rsidRPr="003122D1" w:rsidRDefault="00350233" w:rsidP="00BE0A91">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4"/>
        <w:gridCol w:w="2024"/>
        <w:gridCol w:w="1984"/>
      </w:tblGrid>
      <w:tr w:rsidR="00350233" w:rsidRPr="003122D1">
        <w:tc>
          <w:tcPr>
            <w:tcW w:w="5064" w:type="dxa"/>
            <w:tcBorders>
              <w:top w:val="single" w:sz="4" w:space="0" w:color="auto"/>
              <w:bottom w:val="nil"/>
            </w:tcBorders>
          </w:tcPr>
          <w:p w:rsidR="00350233" w:rsidRPr="003122D1" w:rsidRDefault="00350233" w:rsidP="00BE0A91">
            <w:pPr>
              <w:pStyle w:val="ConsPlusNormal"/>
              <w:contextualSpacing/>
              <w:jc w:val="center"/>
              <w:rPr>
                <w:rFonts w:ascii="Times New Roman" w:hAnsi="Times New Roman" w:cs="Times New Roman"/>
                <w:sz w:val="24"/>
                <w:szCs w:val="24"/>
              </w:rPr>
            </w:pPr>
            <w:r w:rsidRPr="003122D1">
              <w:rPr>
                <w:rFonts w:ascii="Times New Roman" w:hAnsi="Times New Roman" w:cs="Times New Roman"/>
                <w:sz w:val="24"/>
                <w:szCs w:val="24"/>
              </w:rPr>
              <w:t>Элементы и сооружения, объекты</w:t>
            </w:r>
          </w:p>
        </w:tc>
        <w:tc>
          <w:tcPr>
            <w:tcW w:w="2024" w:type="dxa"/>
            <w:tcBorders>
              <w:top w:val="single" w:sz="4" w:space="0" w:color="auto"/>
              <w:bottom w:val="nil"/>
            </w:tcBorders>
          </w:tcPr>
          <w:p w:rsidR="00350233" w:rsidRPr="003122D1" w:rsidRDefault="00350233" w:rsidP="00BE0A91">
            <w:pPr>
              <w:pStyle w:val="ConsPlusNormal"/>
              <w:contextualSpacing/>
              <w:jc w:val="center"/>
              <w:rPr>
                <w:rFonts w:ascii="Times New Roman" w:hAnsi="Times New Roman" w:cs="Times New Roman"/>
                <w:sz w:val="24"/>
                <w:szCs w:val="24"/>
              </w:rPr>
            </w:pPr>
            <w:r w:rsidRPr="003122D1">
              <w:rPr>
                <w:rFonts w:ascii="Times New Roman" w:hAnsi="Times New Roman" w:cs="Times New Roman"/>
                <w:sz w:val="24"/>
                <w:szCs w:val="24"/>
              </w:rPr>
              <w:t>Расстояния до</w:t>
            </w:r>
          </w:p>
        </w:tc>
        <w:tc>
          <w:tcPr>
            <w:tcW w:w="1984" w:type="dxa"/>
            <w:tcBorders>
              <w:top w:val="single" w:sz="4" w:space="0" w:color="auto"/>
              <w:bottom w:val="nil"/>
            </w:tcBorders>
          </w:tcPr>
          <w:p w:rsidR="00350233" w:rsidRPr="003122D1" w:rsidRDefault="00350233" w:rsidP="00BE0A91">
            <w:pPr>
              <w:pStyle w:val="ConsPlusNormal"/>
              <w:contextualSpacing/>
              <w:jc w:val="center"/>
              <w:rPr>
                <w:rFonts w:ascii="Times New Roman" w:hAnsi="Times New Roman" w:cs="Times New Roman"/>
                <w:sz w:val="24"/>
                <w:szCs w:val="24"/>
              </w:rPr>
            </w:pPr>
            <w:r w:rsidRPr="003122D1">
              <w:rPr>
                <w:rFonts w:ascii="Times New Roman" w:hAnsi="Times New Roman" w:cs="Times New Roman"/>
                <w:sz w:val="24"/>
                <w:szCs w:val="24"/>
              </w:rPr>
              <w:t>Расстояние до</w:t>
            </w:r>
          </w:p>
        </w:tc>
      </w:tr>
      <w:tr w:rsidR="00350233" w:rsidRPr="003122D1">
        <w:tc>
          <w:tcPr>
            <w:tcW w:w="506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инженерного благоустройства, от</w:t>
            </w:r>
          </w:p>
        </w:tc>
        <w:tc>
          <w:tcPr>
            <w:tcW w:w="202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оси ствола</w:t>
            </w:r>
          </w:p>
        </w:tc>
        <w:tc>
          <w:tcPr>
            <w:tcW w:w="198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оси кустарника,</w:t>
            </w:r>
          </w:p>
        </w:tc>
      </w:tr>
      <w:tr w:rsidR="00350233" w:rsidRPr="003122D1">
        <w:tc>
          <w:tcPr>
            <w:tcW w:w="506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которых исчисляются расстояния</w:t>
            </w:r>
          </w:p>
        </w:tc>
        <w:tc>
          <w:tcPr>
            <w:tcW w:w="202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дерева, м</w:t>
            </w:r>
          </w:p>
        </w:tc>
        <w:tc>
          <w:tcPr>
            <w:tcW w:w="198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м</w:t>
            </w:r>
          </w:p>
        </w:tc>
      </w:tr>
      <w:tr w:rsidR="00350233" w:rsidRPr="003122D1">
        <w:tblPrEx>
          <w:tblBorders>
            <w:insideH w:val="single" w:sz="4" w:space="0" w:color="auto"/>
          </w:tblBorders>
        </w:tblPrEx>
        <w:tc>
          <w:tcPr>
            <w:tcW w:w="506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От наружных стен зданий и сооружений</w:t>
            </w:r>
          </w:p>
        </w:tc>
        <w:tc>
          <w:tcPr>
            <w:tcW w:w="202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5</w:t>
            </w:r>
          </w:p>
        </w:tc>
        <w:tc>
          <w:tcPr>
            <w:tcW w:w="198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1,5</w:t>
            </w:r>
          </w:p>
        </w:tc>
      </w:tr>
      <w:tr w:rsidR="00350233" w:rsidRPr="003122D1">
        <w:tblPrEx>
          <w:tblBorders>
            <w:insideH w:val="single" w:sz="4" w:space="0" w:color="auto"/>
          </w:tblBorders>
        </w:tblPrEx>
        <w:tc>
          <w:tcPr>
            <w:tcW w:w="506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От края тротуаров и дорожек</w:t>
            </w:r>
          </w:p>
        </w:tc>
        <w:tc>
          <w:tcPr>
            <w:tcW w:w="202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0,7</w:t>
            </w:r>
          </w:p>
        </w:tc>
        <w:tc>
          <w:tcPr>
            <w:tcW w:w="198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0,5</w:t>
            </w:r>
          </w:p>
        </w:tc>
      </w:tr>
      <w:tr w:rsidR="00350233" w:rsidRPr="003122D1">
        <w:tc>
          <w:tcPr>
            <w:tcW w:w="506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Край проезжей части улиц, кромок</w:t>
            </w:r>
          </w:p>
        </w:tc>
        <w:tc>
          <w:tcPr>
            <w:tcW w:w="202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2</w:t>
            </w:r>
          </w:p>
        </w:tc>
        <w:tc>
          <w:tcPr>
            <w:tcW w:w="198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1</w:t>
            </w:r>
          </w:p>
        </w:tc>
      </w:tr>
      <w:tr w:rsidR="00350233" w:rsidRPr="003122D1">
        <w:tc>
          <w:tcPr>
            <w:tcW w:w="506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укрепленных обочин дорог или бровок</w:t>
            </w:r>
          </w:p>
        </w:tc>
        <w:tc>
          <w:tcPr>
            <w:tcW w:w="202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p>
        </w:tc>
        <w:tc>
          <w:tcPr>
            <w:tcW w:w="198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p>
        </w:tc>
      </w:tr>
      <w:tr w:rsidR="00350233" w:rsidRPr="003122D1">
        <w:tc>
          <w:tcPr>
            <w:tcW w:w="506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канав</w:t>
            </w:r>
          </w:p>
        </w:tc>
        <w:tc>
          <w:tcPr>
            <w:tcW w:w="202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p>
        </w:tc>
        <w:tc>
          <w:tcPr>
            <w:tcW w:w="198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p>
        </w:tc>
      </w:tr>
      <w:tr w:rsidR="00350233" w:rsidRPr="003122D1">
        <w:tc>
          <w:tcPr>
            <w:tcW w:w="506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От мачт и опор осветительной сети,</w:t>
            </w:r>
          </w:p>
        </w:tc>
        <w:tc>
          <w:tcPr>
            <w:tcW w:w="202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4</w:t>
            </w:r>
          </w:p>
        </w:tc>
        <w:tc>
          <w:tcPr>
            <w:tcW w:w="198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w:t>
            </w:r>
          </w:p>
        </w:tc>
      </w:tr>
      <w:tr w:rsidR="00350233" w:rsidRPr="003122D1">
        <w:tc>
          <w:tcPr>
            <w:tcW w:w="506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мостовых опор и эстакад</w:t>
            </w:r>
          </w:p>
        </w:tc>
        <w:tc>
          <w:tcPr>
            <w:tcW w:w="202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p>
        </w:tc>
        <w:tc>
          <w:tcPr>
            <w:tcW w:w="198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p>
        </w:tc>
      </w:tr>
      <w:tr w:rsidR="00350233" w:rsidRPr="003122D1">
        <w:tblPrEx>
          <w:tblBorders>
            <w:insideH w:val="single" w:sz="4" w:space="0" w:color="auto"/>
          </w:tblBorders>
        </w:tblPrEx>
        <w:tc>
          <w:tcPr>
            <w:tcW w:w="506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От подошвы откосов, террас и др.</w:t>
            </w:r>
          </w:p>
        </w:tc>
        <w:tc>
          <w:tcPr>
            <w:tcW w:w="202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1</w:t>
            </w:r>
          </w:p>
        </w:tc>
        <w:tc>
          <w:tcPr>
            <w:tcW w:w="1984" w:type="dxa"/>
            <w:tcBorders>
              <w:top w:val="single" w:sz="4" w:space="0" w:color="auto"/>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0,5</w:t>
            </w:r>
          </w:p>
        </w:tc>
      </w:tr>
      <w:tr w:rsidR="00350233" w:rsidRPr="003122D1">
        <w:tc>
          <w:tcPr>
            <w:tcW w:w="506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От подошвы или внутренней грани</w:t>
            </w:r>
          </w:p>
        </w:tc>
        <w:tc>
          <w:tcPr>
            <w:tcW w:w="202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3</w:t>
            </w:r>
          </w:p>
        </w:tc>
        <w:tc>
          <w:tcPr>
            <w:tcW w:w="198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1</w:t>
            </w:r>
          </w:p>
        </w:tc>
      </w:tr>
      <w:tr w:rsidR="00350233" w:rsidRPr="003122D1">
        <w:tc>
          <w:tcPr>
            <w:tcW w:w="506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подпорных стенок</w:t>
            </w:r>
          </w:p>
        </w:tc>
        <w:tc>
          <w:tcPr>
            <w:tcW w:w="202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p>
        </w:tc>
        <w:tc>
          <w:tcPr>
            <w:tcW w:w="198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p>
        </w:tc>
      </w:tr>
      <w:tr w:rsidR="00350233" w:rsidRPr="003122D1">
        <w:tc>
          <w:tcPr>
            <w:tcW w:w="506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От подземных сетей:</w:t>
            </w:r>
          </w:p>
        </w:tc>
        <w:tc>
          <w:tcPr>
            <w:tcW w:w="202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p>
        </w:tc>
        <w:tc>
          <w:tcPr>
            <w:tcW w:w="1984" w:type="dxa"/>
            <w:tcBorders>
              <w:top w:val="single" w:sz="4" w:space="0" w:color="auto"/>
              <w:bottom w:val="nil"/>
            </w:tcBorders>
          </w:tcPr>
          <w:p w:rsidR="00350233" w:rsidRPr="003122D1" w:rsidRDefault="00350233" w:rsidP="00BE0A91">
            <w:pPr>
              <w:pStyle w:val="ConsPlusNormal"/>
              <w:contextualSpacing/>
              <w:rPr>
                <w:rFonts w:ascii="Times New Roman" w:hAnsi="Times New Roman" w:cs="Times New Roman"/>
                <w:sz w:val="24"/>
                <w:szCs w:val="24"/>
              </w:rPr>
            </w:pPr>
          </w:p>
        </w:tc>
      </w:tr>
      <w:tr w:rsidR="00350233" w:rsidRPr="003122D1">
        <w:tc>
          <w:tcPr>
            <w:tcW w:w="506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а) канализации</w:t>
            </w:r>
          </w:p>
        </w:tc>
        <w:tc>
          <w:tcPr>
            <w:tcW w:w="202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1,5</w:t>
            </w:r>
          </w:p>
        </w:tc>
        <w:tc>
          <w:tcPr>
            <w:tcW w:w="198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w:t>
            </w:r>
          </w:p>
        </w:tc>
      </w:tr>
      <w:tr w:rsidR="00350233" w:rsidRPr="003122D1">
        <w:tc>
          <w:tcPr>
            <w:tcW w:w="506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б) теплопроводов (от стенок канала) и</w:t>
            </w:r>
          </w:p>
        </w:tc>
        <w:tc>
          <w:tcPr>
            <w:tcW w:w="202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p>
        </w:tc>
        <w:tc>
          <w:tcPr>
            <w:tcW w:w="198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1</w:t>
            </w:r>
          </w:p>
        </w:tc>
      </w:tr>
      <w:tr w:rsidR="00350233" w:rsidRPr="003122D1">
        <w:tc>
          <w:tcPr>
            <w:tcW w:w="506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трубопроводов, тепловых сетей при</w:t>
            </w:r>
          </w:p>
        </w:tc>
        <w:tc>
          <w:tcPr>
            <w:tcW w:w="202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p>
        </w:tc>
        <w:tc>
          <w:tcPr>
            <w:tcW w:w="198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p>
        </w:tc>
      </w:tr>
      <w:tr w:rsidR="00350233" w:rsidRPr="003122D1">
        <w:tc>
          <w:tcPr>
            <w:tcW w:w="506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proofErr w:type="spellStart"/>
            <w:r w:rsidRPr="003122D1">
              <w:rPr>
                <w:rFonts w:ascii="Times New Roman" w:hAnsi="Times New Roman" w:cs="Times New Roman"/>
                <w:sz w:val="24"/>
                <w:szCs w:val="24"/>
              </w:rPr>
              <w:t>бесканальной</w:t>
            </w:r>
            <w:proofErr w:type="spellEnd"/>
            <w:r w:rsidRPr="003122D1">
              <w:rPr>
                <w:rFonts w:ascii="Times New Roman" w:hAnsi="Times New Roman" w:cs="Times New Roman"/>
                <w:sz w:val="24"/>
                <w:szCs w:val="24"/>
              </w:rPr>
              <w:t xml:space="preserve"> прокладке</w:t>
            </w:r>
          </w:p>
        </w:tc>
        <w:tc>
          <w:tcPr>
            <w:tcW w:w="202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2</w:t>
            </w:r>
          </w:p>
        </w:tc>
        <w:tc>
          <w:tcPr>
            <w:tcW w:w="198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1</w:t>
            </w:r>
          </w:p>
        </w:tc>
      </w:tr>
      <w:tr w:rsidR="00350233" w:rsidRPr="003122D1">
        <w:tc>
          <w:tcPr>
            <w:tcW w:w="506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в) водопроводов, дренажей</w:t>
            </w:r>
          </w:p>
        </w:tc>
        <w:tc>
          <w:tcPr>
            <w:tcW w:w="202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2</w:t>
            </w:r>
          </w:p>
        </w:tc>
        <w:tc>
          <w:tcPr>
            <w:tcW w:w="1984" w:type="dxa"/>
            <w:tcBorders>
              <w:top w:val="nil"/>
              <w:bottom w:val="nil"/>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w:t>
            </w:r>
          </w:p>
        </w:tc>
      </w:tr>
      <w:tr w:rsidR="00350233" w:rsidRPr="003122D1">
        <w:tc>
          <w:tcPr>
            <w:tcW w:w="506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г) силовых кабелей и кабелей связи</w:t>
            </w:r>
          </w:p>
        </w:tc>
        <w:tc>
          <w:tcPr>
            <w:tcW w:w="202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2</w:t>
            </w:r>
          </w:p>
        </w:tc>
        <w:tc>
          <w:tcPr>
            <w:tcW w:w="1984" w:type="dxa"/>
            <w:tcBorders>
              <w:top w:val="nil"/>
              <w:bottom w:val="single" w:sz="4" w:space="0" w:color="auto"/>
            </w:tcBorders>
          </w:tcPr>
          <w:p w:rsidR="00350233" w:rsidRPr="003122D1" w:rsidRDefault="00350233" w:rsidP="00BE0A91">
            <w:pPr>
              <w:pStyle w:val="ConsPlusNormal"/>
              <w:contextualSpacing/>
              <w:rPr>
                <w:rFonts w:ascii="Times New Roman" w:hAnsi="Times New Roman" w:cs="Times New Roman"/>
                <w:sz w:val="24"/>
                <w:szCs w:val="24"/>
              </w:rPr>
            </w:pPr>
            <w:r w:rsidRPr="003122D1">
              <w:rPr>
                <w:rFonts w:ascii="Times New Roman" w:hAnsi="Times New Roman" w:cs="Times New Roman"/>
                <w:sz w:val="24"/>
                <w:szCs w:val="24"/>
              </w:rPr>
              <w:t>0,7</w:t>
            </w:r>
          </w:p>
        </w:tc>
      </w:tr>
    </w:tbl>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2.9.19.2. Наиболее оптимальным временем посадки растений являются весна и осень, когда растения находятся в естественном </w:t>
      </w:r>
      <w:proofErr w:type="spellStart"/>
      <w:r w:rsidRPr="003122D1">
        <w:rPr>
          <w:rFonts w:ascii="Times New Roman" w:hAnsi="Times New Roman" w:cs="Times New Roman"/>
          <w:sz w:val="24"/>
          <w:szCs w:val="24"/>
        </w:rPr>
        <w:t>обезлиственном</w:t>
      </w:r>
      <w:proofErr w:type="spellEnd"/>
      <w:r w:rsidRPr="003122D1">
        <w:rPr>
          <w:rFonts w:ascii="Times New Roman" w:hAnsi="Times New Roman" w:cs="Times New Roman"/>
          <w:sz w:val="24"/>
          <w:szCs w:val="24"/>
        </w:rPr>
        <w:t xml:space="preserve"> состоянии (листопадные виды) или в состоянии пониженной активности физиологических процессов растительного организма.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2.9.19.3.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2.9.19.4.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2.9.19.5. При посадке деревьев и кустарников в </w:t>
      </w:r>
      <w:proofErr w:type="spellStart"/>
      <w:r w:rsidRPr="003122D1">
        <w:rPr>
          <w:rFonts w:ascii="Times New Roman" w:hAnsi="Times New Roman" w:cs="Times New Roman"/>
          <w:sz w:val="24"/>
          <w:szCs w:val="24"/>
        </w:rPr>
        <w:t>сильнофильтрующие</w:t>
      </w:r>
      <w:proofErr w:type="spellEnd"/>
      <w:r w:rsidRPr="003122D1">
        <w:rPr>
          <w:rFonts w:ascii="Times New Roman" w:hAnsi="Times New Roman" w:cs="Times New Roman"/>
          <w:sz w:val="24"/>
          <w:szCs w:val="24"/>
        </w:rPr>
        <w:t xml:space="preserve"> грунты на дно посадочных мест следует укладывать слой суглинка толщиной не менее 15 см.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2.9.19.6.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2.9.19.7. При посадке саженцев в летнее время без кома земли часть кроны должна быть обрезана и проведена обработка антитранспирантами - пленкообразующими препаратами - латексами, уменьшающими водоотдачу листовой поверхности на 40 - 60%. Обработка латексом проводится за 1 - 2 дня до пересадки, раствор которого готовится непосредственно перед употреблением.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2.9.19.8. Деревья и кустарники следует высаживать в соответствии с действующими национальными стандартами и сводами правил, в том числе, регламентируются расстояния от стен здания и различных сооружений до места посадки растений.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2.9.19.9. Расстояния от воздушных линий электропередачи до деревьев следует обеспечивать в соответствии с требованиями </w:t>
      </w:r>
      <w:hyperlink r:id="rId69">
        <w:r w:rsidRPr="003122D1">
          <w:rPr>
            <w:rFonts w:ascii="Times New Roman" w:hAnsi="Times New Roman" w:cs="Times New Roman"/>
            <w:color w:val="0000FF"/>
            <w:sz w:val="24"/>
            <w:szCs w:val="24"/>
          </w:rPr>
          <w:t>постановления</w:t>
        </w:r>
      </w:hyperlink>
      <w:r w:rsidRPr="003122D1">
        <w:rPr>
          <w:rFonts w:ascii="Times New Roman" w:hAnsi="Times New Roman" w:cs="Times New Roman"/>
          <w:sz w:val="24"/>
          <w:szCs w:val="24"/>
        </w:rP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2.9.19.10. Деревья, высаживаемые у зданий, не должны препятствовать инсоляции и освещенности жилых и общественных помещений.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2.9.20. Содержание и охрана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Использование озелененных территорий, которое может повлечь за собой повреждение или уничтожение зеленого фонда,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систематически производить работы по санитарному содержанию, уборке и очистке от мусора, сорной растительности, сучьев, опавших листьев;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обеспечить выполнение </w:t>
      </w:r>
      <w:proofErr w:type="spellStart"/>
      <w:r w:rsidRPr="003122D1">
        <w:rPr>
          <w:rFonts w:ascii="Times New Roman" w:hAnsi="Times New Roman" w:cs="Times New Roman"/>
          <w:sz w:val="24"/>
          <w:szCs w:val="24"/>
        </w:rPr>
        <w:t>уходных</w:t>
      </w:r>
      <w:proofErr w:type="spellEnd"/>
      <w:r w:rsidRPr="003122D1">
        <w:rPr>
          <w:rFonts w:ascii="Times New Roman" w:hAnsi="Times New Roman" w:cs="Times New Roman"/>
          <w:sz w:val="24"/>
          <w:szCs w:val="24"/>
        </w:rPr>
        <w:t>, ремонтных работ, полива;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в целях предупреждения повреждения растений при налипании снега обеспечить их своевременную очистку;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использовать ручные травокосилки и газонокосилки только в труднодоступных местах, по обочинам дорог, для </w:t>
      </w:r>
      <w:proofErr w:type="spellStart"/>
      <w:r w:rsidRPr="003122D1">
        <w:rPr>
          <w:rFonts w:ascii="Times New Roman" w:hAnsi="Times New Roman" w:cs="Times New Roman"/>
          <w:sz w:val="24"/>
          <w:szCs w:val="24"/>
        </w:rPr>
        <w:t>обкашивания</w:t>
      </w:r>
      <w:proofErr w:type="spellEnd"/>
      <w:r w:rsidRPr="003122D1">
        <w:rPr>
          <w:rFonts w:ascii="Times New Roman" w:hAnsi="Times New Roman" w:cs="Times New Roman"/>
          <w:sz w:val="24"/>
          <w:szCs w:val="24"/>
        </w:rPr>
        <w:t xml:space="preserve"> опор ограждений, мачт уличного освещения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w:t>
      </w:r>
      <w:proofErr w:type="spellStart"/>
      <w:r w:rsidRPr="003122D1">
        <w:rPr>
          <w:rFonts w:ascii="Times New Roman" w:hAnsi="Times New Roman" w:cs="Times New Roman"/>
          <w:sz w:val="24"/>
          <w:szCs w:val="24"/>
        </w:rPr>
        <w:t>обкашивании</w:t>
      </w:r>
      <w:proofErr w:type="spellEnd"/>
      <w:r w:rsidRPr="003122D1">
        <w:rPr>
          <w:rFonts w:ascii="Times New Roman" w:hAnsi="Times New Roman" w:cs="Times New Roman"/>
          <w:sz w:val="24"/>
          <w:szCs w:val="24"/>
        </w:rPr>
        <w:t xml:space="preserve"> древесно-кустарниковой растительности отступать от стволов растений на расстояние 0,3 метра. Образовавшийся приствольный круг пропалывать вручную </w:t>
      </w:r>
      <w:proofErr w:type="spellStart"/>
      <w:r w:rsidRPr="003122D1">
        <w:rPr>
          <w:rFonts w:ascii="Times New Roman" w:hAnsi="Times New Roman" w:cs="Times New Roman"/>
          <w:sz w:val="24"/>
          <w:szCs w:val="24"/>
        </w:rPr>
        <w:t>полотиками</w:t>
      </w:r>
      <w:proofErr w:type="spellEnd"/>
      <w:r w:rsidRPr="003122D1">
        <w:rPr>
          <w:rFonts w:ascii="Times New Roman" w:hAnsi="Times New Roman" w:cs="Times New Roman"/>
          <w:sz w:val="24"/>
          <w:szCs w:val="24"/>
        </w:rPr>
        <w:t xml:space="preserve"> с одновременным рыхлением почвы;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рекомендуется производить своевременный снос деревьев, включая сухие, больные, деревья "угрозы", при наличии письменного разрешения главы Полысаевского городского округа с вывозкой порубочных остатков;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декоративное озеленение территорий свободных от покрытий и застройки, пригодных для произрастания растений;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главы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посадку цветов и текущий уход за ними;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предусматривать в годовых сметах выделение средств на текущее содержание, восстановление зеленых насаждений, их охрану и защиту от вредителей и болезней, в соответствии с комплексом агротехнических требований;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Погибшие и потерявшие декоративность растения должны сразу удаляться с одновременной посадкой новых растений.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Упавшие деревья должны быть удалены правообладателем земельного участка немедленно с проезжей части дорог, тротуаров, от </w:t>
      </w:r>
      <w:proofErr w:type="spellStart"/>
      <w:r w:rsidRPr="003122D1">
        <w:rPr>
          <w:rFonts w:ascii="Times New Roman" w:hAnsi="Times New Roman" w:cs="Times New Roman"/>
          <w:sz w:val="24"/>
          <w:szCs w:val="24"/>
        </w:rPr>
        <w:t>токонесущих</w:t>
      </w:r>
      <w:proofErr w:type="spellEnd"/>
      <w:r w:rsidRPr="003122D1">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2.9.21. Содержание газонов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2.9.21.1. Текущее содержание тротуарных газонов общего пользования возлагается на соответствующих юридических и физических лиц, определенных администрацией Полысаевского городского округа в соответствии с действующим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газонов заключается в регулярном кошении, поливе, борьбе с сорняками, удалении опавших листьев осенью и ремонте;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5 - 7 см. Для предохранения оснований стволиков молодых деревьев и кустарников, растущих на газоне без устройства приствольных кругов, на них следует устанавливать съемные защитные гильзы;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после каждого скашивания, в течение 3-х дней, обязательно убирается скошенная трава и вывозится на место утилизации ТКО.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Уничтожение сорняков на газоне производится путем скашивания и в процессе прополки.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Края газонов вдоль дорожек, площадок и т.п. (бровки), не имеющие облицовки бортовым камнем, по мере необходимости обрезают вертикально в соответствии с профилем данного газона.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2.9.22. При производстве работ физические, юридические лица, иные хозяйствующие субъекты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снос деревьев, кустарников, согласованный с администрацией Полысаевского городского округа, производить в установленные разрешением (порубочным билетом) </w:t>
      </w:r>
      <w:r w:rsidRPr="003122D1">
        <w:rPr>
          <w:rFonts w:ascii="Times New Roman" w:hAnsi="Times New Roman" w:cs="Times New Roman"/>
          <w:sz w:val="24"/>
          <w:szCs w:val="24"/>
        </w:rPr>
        <w:lastRenderedPageBreak/>
        <w:t>сроки с одновременной вывозкой всех порубочных остатков;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группы и рядовые посадки деревьев и кустарников ограждать сплошным забором на расстоянии не менее 1,5 м от стволов деревьев;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производстве работ подкопом в зоне корневой системы деревьев работы производить ниже расположения скелетных корней, т.е. не менее 1,5 м от поверхности почвы;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реконструкции и строительстве дорог и других сооружений не допускать изменения вертикальных </w:t>
      </w:r>
      <w:proofErr w:type="spellStart"/>
      <w:r w:rsidRPr="003122D1">
        <w:rPr>
          <w:rFonts w:ascii="Times New Roman" w:hAnsi="Times New Roman" w:cs="Times New Roman"/>
          <w:sz w:val="24"/>
          <w:szCs w:val="24"/>
        </w:rPr>
        <w:t>отмосток</w:t>
      </w:r>
      <w:proofErr w:type="spellEnd"/>
      <w:r w:rsidRPr="003122D1">
        <w:rPr>
          <w:rFonts w:ascii="Times New Roman" w:hAnsi="Times New Roman" w:cs="Times New Roman"/>
          <w:sz w:val="24"/>
          <w:szCs w:val="24"/>
        </w:rPr>
        <w:t xml:space="preserve"> против существующих более 5 см;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 асфальтировании, бетонировании, укладке плиточного или брусчатого покрытия на водонепроницаемой основе вокруг деревьев диаметром до 16 см оставлять круг (мягкий круг) диаметром не менее 2 метров, а у деревьев диаметром более 16 см оставлять круг не менее 3 метров;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мощение газонной решеткой на дренируемой (щебеночной, песчаной) основе производить на расстоянии не менее 0,3 м от окружности ствола;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новые посадки зеленых насаждений, пересадку деревьев и кустарников в границах основной и прилегающей территорий рекомендуется производить в соответствии с проектами озеленения, согласованными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2.9.23. После окончания строительных работ убрать и вывезти строительный мусор и грунт, территорию спланировать, восстановить плодородие почвы, выполнить озеленение в соответствии с нормативами, либо силами специализированного предприятия.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2.9.24. При ремонте асфальтового покрытия, установке бортового камня в зоне зеленых насаждений восстановление нарушенной целостности объектов и элементов благоустройства производится за счет средств заказчика.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2.9.25.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зеленым насаждениям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2.9.26. В случае причинения материального ущерба в результате падения угрожающих, аварийных, больных, ветровальных деревьев, кустарников или их частей вследствие неудовлетворительного содержания зеленых насаждений или непринятия своевременных мер по их выявлению и уборке собственники, владельцы, пользователи, арендаторы территорий несут ответственность в соответствии с действующим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2.9.27.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2.9.28. Сохранность и надлежащий уход за зелеными насаждениями на основных территориях землепользователи обязаны обеспечивать собственными силами и за свой счет в соответствии с настоящими Правилами, также рекомендуется обеспечивать сохранность и надлежащий уход за зелеными насаждениями на прилегающих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2.9.29. Полив зеленых насаждений на объектах озеленения, находящихся на прилегающей территории, рекомендуется производить соответствующим юридическим и физическим лицами, а находящихся на территории общего пользования - организацией, выполняющей соответствующие работы на основании муниципальных контрактов по мере необходимости для поддержания декоративности объектов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Малые архитектурные формы, садово-парковая мебель должны находиться в исправном состоянии, промываться в случае наличия загрязнений, окрашиваться при изменении цветовой гаммы в ходе воздействия факторов окружающей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Обязанности по сохранности зеленых насаждений и проведению всего комплекса работ, необходимых для нормального роста деревьев, в населенных пунктах возлагаются: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скверам, паркам и уличным посадкам - на руководителей организаций, в чьем ведении они находятся.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зеленым насаждениям возле жилых домов и во дворах - на управляющие организации, осуществляющие эксплуатацию жилищного фонда, товарищества собственников недвижимости, жилищные кооперативы или иные специализированные потребительские кооперативы, а также собственников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зеленым участкам на территориях, прилегающих к организациям, расположенным в жилых домах - на собственников помещений, либо руководителей указанных организаций.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2.9.30. Санитарная вырубка зеленых насаждений производится в установленном муниципальными правовыми актами и настоящими Правилами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Санитарной вырубке подлежат деревья и кустарники, находящиеся в следующем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погибшие, поврежденные, не поддающиеся восстановлению;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сухостойные;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аварийные (имеющие наклон менее 45 градусов).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2.9.31. Запрещается осуществлять не согласованные в установленном порядке и наносящие ущерб растительному миру действия.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2.9.32. Несогласованными признаются: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вырубка деревьев и кустарников в нарушение установленного муниципальными правовыми актами и настоящими Правилами порядка;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растущих деревьев и кустарников до степени прекращения роста (уничтожение);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самовольная вырубка сухостойных деревьев;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уничтожение или повреждение деревьев и кустарников в результате поджога или небрежного обращения с огнем;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окольцовка</w:t>
      </w:r>
      <w:proofErr w:type="spellEnd"/>
      <w:r w:rsidRPr="003122D1">
        <w:rPr>
          <w:rFonts w:ascii="Times New Roman" w:hAnsi="Times New Roman" w:cs="Times New Roman"/>
          <w:sz w:val="24"/>
          <w:szCs w:val="24"/>
        </w:rPr>
        <w:t xml:space="preserve"> ствола, подсочка;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прочие повреждения растущих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Деятельность по благоустройству, содержание и охрана зеленых насаждений парков, скверов, видовых площадок, территорий общего пользования, придомовых территорий Полысаевского городского округа осуществляются в соответствии с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2.10.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На территории города размещаются следующие виды площадок: для игр детей, отдыха взрослых, занятий спортом, сбора твердых коммунальных отходов, выгула собак, стоянок автомобилей.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Придомовые территории следует обеспечивать детскими игровыми и спортивными площадками. Площадки должны быть снабжены исправным и </w:t>
      </w:r>
      <w:proofErr w:type="spellStart"/>
      <w:r w:rsidRPr="003122D1">
        <w:rPr>
          <w:rFonts w:ascii="Times New Roman" w:hAnsi="Times New Roman" w:cs="Times New Roman"/>
          <w:sz w:val="24"/>
          <w:szCs w:val="24"/>
        </w:rPr>
        <w:t>травмобезопасным</w:t>
      </w:r>
      <w:proofErr w:type="spellEnd"/>
      <w:r w:rsidRPr="003122D1">
        <w:rPr>
          <w:rFonts w:ascii="Times New Roman" w:hAnsi="Times New Roman" w:cs="Times New Roman"/>
          <w:sz w:val="24"/>
          <w:szCs w:val="24"/>
        </w:rPr>
        <w:t xml:space="preserve"> инвентарем.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Оборудование должно быть сертифицировано,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Рекомендуется применение оборудования отечественного заводского производства, конструкция которого позволяет осуществлять быструю замену пришедшего в негодность элемента.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спортивного оборудования следует проектировать с учетом нормативных параметров безопасности. Площадки должны быть обеспечены подъездами для людей с ограниченными возможностями (пандусами).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размещении следует руководствоваться требованиями современных ГОСТ и каталогами сертифицированного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товарищества собственников недвижимости,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законном основании;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Расстояние от границ площадок до промышленных объектов и производств, объектов транспорта, связи, сельского хозяйства, энергетики,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следует принимать согласно </w:t>
      </w:r>
      <w:hyperlink r:id="rId70">
        <w:r w:rsidRPr="003122D1">
          <w:rPr>
            <w:rFonts w:ascii="Times New Roman" w:hAnsi="Times New Roman" w:cs="Times New Roman"/>
            <w:color w:val="0000FF"/>
            <w:sz w:val="24"/>
            <w:szCs w:val="24"/>
          </w:rPr>
          <w:t>СанПиН 2.2.1/2.1.1.1200-03</w:t>
        </w:r>
      </w:hyperlink>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 Детские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2.11.1. Детские площадки предназначены для игр и активного отдыха детей разных возрастов: </w:t>
      </w:r>
      <w:proofErr w:type="spellStart"/>
      <w:r w:rsidRPr="003122D1">
        <w:rPr>
          <w:rFonts w:ascii="Times New Roman" w:hAnsi="Times New Roman" w:cs="Times New Roman"/>
          <w:sz w:val="24"/>
          <w:szCs w:val="24"/>
        </w:rPr>
        <w:t>преддошкольного</w:t>
      </w:r>
      <w:proofErr w:type="spellEnd"/>
      <w:r w:rsidRPr="003122D1">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w:t>
      </w:r>
      <w:proofErr w:type="spellStart"/>
      <w:r w:rsidRPr="003122D1">
        <w:rPr>
          <w:rFonts w:ascii="Times New Roman" w:hAnsi="Times New Roman" w:cs="Times New Roman"/>
          <w:sz w:val="24"/>
          <w:szCs w:val="24"/>
        </w:rPr>
        <w:t>скалодромы</w:t>
      </w:r>
      <w:proofErr w:type="spellEnd"/>
      <w:r w:rsidRPr="003122D1">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122D1">
        <w:rPr>
          <w:rFonts w:ascii="Times New Roman" w:hAnsi="Times New Roman" w:cs="Times New Roman"/>
          <w:sz w:val="24"/>
          <w:szCs w:val="24"/>
        </w:rPr>
        <w:t>преддошкольного</w:t>
      </w:r>
      <w:proofErr w:type="spellEnd"/>
      <w:r w:rsidRPr="003122D1">
        <w:rPr>
          <w:rFonts w:ascii="Times New Roman" w:hAnsi="Times New Roman" w:cs="Times New Roman"/>
          <w:sz w:val="24"/>
          <w:szCs w:val="24"/>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2.11.3. 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2.11.4. Площадки для детей </w:t>
      </w:r>
      <w:proofErr w:type="spellStart"/>
      <w:r w:rsidRPr="003122D1">
        <w:rPr>
          <w:rFonts w:ascii="Times New Roman" w:hAnsi="Times New Roman" w:cs="Times New Roman"/>
          <w:sz w:val="24"/>
          <w:szCs w:val="24"/>
        </w:rPr>
        <w:t>преддошкольного</w:t>
      </w:r>
      <w:proofErr w:type="spellEnd"/>
      <w:r w:rsidRPr="003122D1">
        <w:rPr>
          <w:rFonts w:ascii="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2.11.5.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2.11.6.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Полысаевского городского округа с учетом градостроительных условий и требований их размещения.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2.11.7. Детские площадки необходимо изолировать от транзитного пешеходного движения, проездов, разворотных площадок, гостевых стоянок, площадок для сбора твердых коммунальных отходов,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- 25 м, </w:t>
      </w:r>
      <w:proofErr w:type="spellStart"/>
      <w:r w:rsidRPr="003122D1">
        <w:rPr>
          <w:rFonts w:ascii="Times New Roman" w:hAnsi="Times New Roman" w:cs="Times New Roman"/>
          <w:sz w:val="24"/>
          <w:szCs w:val="24"/>
        </w:rPr>
        <w:t>отстойно</w:t>
      </w:r>
      <w:proofErr w:type="spellEnd"/>
      <w:r w:rsidRPr="003122D1">
        <w:rPr>
          <w:rFonts w:ascii="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обеспечивать планировку поверхности, не допускающую неровностей.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Указанные элементы благоустройства детских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и т.п.), а материалы и отделка - санитарно-гигиеническим требованиям. Качество узловых соединений и устойчивость конструкций должны быть надежным (при покачивании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2.11.10.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3122D1">
        <w:rPr>
          <w:rFonts w:ascii="Times New Roman" w:hAnsi="Times New Roman" w:cs="Times New Roman"/>
          <w:sz w:val="24"/>
          <w:szCs w:val="24"/>
        </w:rPr>
        <w:t>травмирование</w:t>
      </w:r>
      <w:proofErr w:type="spellEnd"/>
      <w:r w:rsidRPr="003122D1">
        <w:rPr>
          <w:rFonts w:ascii="Times New Roman" w:hAnsi="Times New Roman" w:cs="Times New Roman"/>
          <w:sz w:val="24"/>
          <w:szCs w:val="24"/>
        </w:rPr>
        <w:t>. Сварные швы должны быть гладкими.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2.11.11. Элементы оборудования из полимерных материалов, композиционных </w:t>
      </w:r>
      <w:r w:rsidRPr="003122D1">
        <w:rPr>
          <w:rFonts w:ascii="Times New Roman" w:hAnsi="Times New Roman" w:cs="Times New Roman"/>
          <w:sz w:val="24"/>
          <w:szCs w:val="24"/>
        </w:rPr>
        <w:lastRenderedPageBreak/>
        <w:t>материалов, которые со временем становятся хрупкими, должны заменяться по истечении периода времени, указанного изготовителем.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2.11.12. Элементы оборудования из древесины не должны иметь на поверхности дефектов обработки (заусенцев, </w:t>
      </w:r>
      <w:proofErr w:type="spellStart"/>
      <w:r w:rsidRPr="003122D1">
        <w:rPr>
          <w:rFonts w:ascii="Times New Roman" w:hAnsi="Times New Roman" w:cs="Times New Roman"/>
          <w:sz w:val="24"/>
          <w:szCs w:val="24"/>
        </w:rPr>
        <w:t>отщепов</w:t>
      </w:r>
      <w:proofErr w:type="spellEnd"/>
      <w:r w:rsidRPr="003122D1">
        <w:rPr>
          <w:rFonts w:ascii="Times New Roman" w:hAnsi="Times New Roman" w:cs="Times New Roman"/>
          <w:sz w:val="24"/>
          <w:szCs w:val="24"/>
        </w:rPr>
        <w:t>, сколов и т.п.). Не допускается наличие гниения основания деревянных опор и стоек.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2.11.13. Крепление элементов оборудования должно исключать возможность их демонтажа без применения инструментов.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2.11.14.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На детских площадках допустима установка скамей на мягкие виды покрытия. При наличии фундамента его части необходимо выполнять не выступающими над поверхностью земли. Поверхности скамьи для отдыха рекомендуется выполнять из дерева, с различными видами водоустойчивой обработки (пропиткой).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2.11.15.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2.11.16.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2.11.17.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2.11.18.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2.11.19.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3122D1">
        <w:rPr>
          <w:rFonts w:ascii="Times New Roman" w:hAnsi="Times New Roman" w:cs="Times New Roman"/>
          <w:sz w:val="24"/>
          <w:szCs w:val="24"/>
        </w:rPr>
        <w:t>застреваний</w:t>
      </w:r>
      <w:proofErr w:type="spellEnd"/>
      <w:r w:rsidRPr="003122D1">
        <w:rPr>
          <w:rFonts w:ascii="Times New Roman" w:hAnsi="Times New Roman" w:cs="Times New Roman"/>
          <w:sz w:val="24"/>
          <w:szCs w:val="24"/>
        </w:rPr>
        <w:t xml:space="preserve"> тела, частей тела или одежды ребенка.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2.11.20. Для предупреждения травм при падении детей с оборудования площадки устанавливаются </w:t>
      </w:r>
      <w:proofErr w:type="spellStart"/>
      <w:r w:rsidRPr="003122D1">
        <w:rPr>
          <w:rFonts w:ascii="Times New Roman" w:hAnsi="Times New Roman" w:cs="Times New Roman"/>
          <w:sz w:val="24"/>
          <w:szCs w:val="24"/>
        </w:rPr>
        <w:t>ударопоглощающие</w:t>
      </w:r>
      <w:proofErr w:type="spellEnd"/>
      <w:r w:rsidRPr="003122D1">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w:t>
      </w:r>
      <w:r w:rsidRPr="003122D1">
        <w:rPr>
          <w:rFonts w:ascii="Times New Roman" w:hAnsi="Times New Roman" w:cs="Times New Roman"/>
          <w:sz w:val="24"/>
          <w:szCs w:val="24"/>
        </w:rPr>
        <w:lastRenderedPageBreak/>
        <w:t>сидеть на нем, а также допускать лазание детей или их подъем.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2.11.21. Песок в песочнице должен соответствовать санитарно-эпидемиологическим требованиям.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2.11.22.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2.11.23. Для сопряжения поверхностей площадки и газона следует применять садовые бортовые камни со скошенными или закругленными краями.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допустимо применение растений с ядовитыми плодами.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Осветительное оборудование должно находиться в исправном состоянии и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Детские площадки следует ежедневно подметать и смачивать твердые покрытия в утреннее время. Окраску игрового оборудования, ограждений и строений производить не реже двух раз в год, ремонт - по мере необходимости с учетом требований безопасности к игровому оборудованию и иным элементам детской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Ответственность за содержание детских площадок и обеспечение безопасности на них возлагается на организации, осуществляющие управление многоквартирным домом, товарищества собственников недвижимости, жилищные кооперативы или иные специализированные потребительские кооперативы, а также собственников помещений многоквартирных домов при непосредственном управлении многоквартирным домом.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2.12. Спортивные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вида специализации площадки. Обустройство муниципальных спортивных площадок и их количество проектируется в зависимости от численности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Указанные элементы благоустройства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комплексов и т.п.), а материалы и отделка - санитарно-гигиеническим требованиям.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Озеленение следует размещать по периметру площадки, высаживая быстрорастущие деревья на расстоянии от края площадки не менее 2 м. Для ограждения площадки возможно применять вертикальное и контейнерное озеленение.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Площадки следует оборудовать сетчатым ограждением высотой 2,5 - 3 м, а в местах примыкания спортивных площадок друг к другу - высотой не менее 1,2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Спортивное оборудование в виде специальных физкультурных снарядов и тренажеров может быть как заводского изготовления, так и выполненным специализированными организациями из материалов необходимой прочности со специально обработанной поверхностью (отсутствие трещин, сколов, заусениц и т.п.), исключающей получение повреждений и травм.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Оборудование спортивно-игровых площадок должно соответствовать установленным стандартам и утвержденным проектным решениям.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выборе спортивного оборудования следует руководствоваться каталогами сертифицированного оборудования, соответствующего требованиям национальных стандартов и сводов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2.13. Площадки отдыха.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w:t>
      </w:r>
      <w:proofErr w:type="spellStart"/>
      <w:r w:rsidRPr="003122D1">
        <w:rPr>
          <w:rFonts w:ascii="Times New Roman" w:hAnsi="Times New Roman" w:cs="Times New Roman"/>
          <w:sz w:val="24"/>
          <w:szCs w:val="24"/>
        </w:rPr>
        <w:t>отстойно</w:t>
      </w:r>
      <w:proofErr w:type="spellEnd"/>
      <w:r w:rsidRPr="003122D1">
        <w:rPr>
          <w:rFonts w:ascii="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отдыха публикуется в средствах массовой информации.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Следует применять </w:t>
      </w:r>
      <w:proofErr w:type="spellStart"/>
      <w:r w:rsidRPr="003122D1">
        <w:rPr>
          <w:rFonts w:ascii="Times New Roman" w:hAnsi="Times New Roman" w:cs="Times New Roman"/>
          <w:sz w:val="24"/>
          <w:szCs w:val="24"/>
        </w:rPr>
        <w:t>периметральное</w:t>
      </w:r>
      <w:proofErr w:type="spellEnd"/>
      <w:r w:rsidRPr="003122D1">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122D1">
        <w:rPr>
          <w:rFonts w:ascii="Times New Roman" w:hAnsi="Times New Roman" w:cs="Times New Roman"/>
          <w:sz w:val="24"/>
          <w:szCs w:val="24"/>
        </w:rPr>
        <w:t>вытаптыванию</w:t>
      </w:r>
      <w:proofErr w:type="spellEnd"/>
      <w:r w:rsidRPr="003122D1">
        <w:rPr>
          <w:rFonts w:ascii="Times New Roman" w:hAnsi="Times New Roman" w:cs="Times New Roman"/>
          <w:sz w:val="24"/>
          <w:szCs w:val="24"/>
        </w:rPr>
        <w:t xml:space="preserve">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Функционирование осветительного оборудования следует обеспечивать в режиме освещения территории, на которой расположена площадка.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Минимальный размер площадки с установкой одного стола со скамьями для </w:t>
      </w:r>
      <w:r w:rsidRPr="003122D1">
        <w:rPr>
          <w:rFonts w:ascii="Times New Roman" w:hAnsi="Times New Roman" w:cs="Times New Roman"/>
          <w:sz w:val="24"/>
          <w:szCs w:val="24"/>
        </w:rPr>
        <w:lastRenderedPageBreak/>
        <w:t>настольных игр следует устанавливать в пределах 12 - 15 кв.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2.14. Площадки для выгула собак.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Площадки для выгула собак размещаются в местах, согласованных с администрацией Полысаевского городского округа, на территориях общего пользования жилых районов, свободных от зеленых насаждений, под линиями электропередач с напряжением не более 110 кВ, за пределами санитарной зоны источников водоснабжения первого и второго поясов. Схема размещения площадок для выгула собак публикуется в средствах массовой информации.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Доступность площадок следует обеспечивать не более 400 м. На территории микрорайонов с плотной жилой застройкой - не более 600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w:t>
      </w:r>
      <w:proofErr w:type="spellStart"/>
      <w:r w:rsidRPr="003122D1">
        <w:rPr>
          <w:rFonts w:ascii="Times New Roman" w:hAnsi="Times New Roman" w:cs="Times New Roman"/>
          <w:sz w:val="24"/>
          <w:szCs w:val="24"/>
        </w:rPr>
        <w:t>периметральное</w:t>
      </w:r>
      <w:proofErr w:type="spellEnd"/>
      <w:r w:rsidRPr="003122D1">
        <w:rPr>
          <w:rFonts w:ascii="Times New Roman" w:hAnsi="Times New Roman" w:cs="Times New Roman"/>
          <w:sz w:val="24"/>
          <w:szCs w:val="24"/>
        </w:rPr>
        <w:t xml:space="preserve"> озеленение.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обеспечивающая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Озеленение следует проектировать из </w:t>
      </w:r>
      <w:proofErr w:type="spellStart"/>
      <w:r w:rsidRPr="003122D1">
        <w:rPr>
          <w:rFonts w:ascii="Times New Roman" w:hAnsi="Times New Roman" w:cs="Times New Roman"/>
          <w:sz w:val="24"/>
          <w:szCs w:val="24"/>
        </w:rPr>
        <w:t>периметральных</w:t>
      </w:r>
      <w:proofErr w:type="spellEnd"/>
      <w:r w:rsidRPr="003122D1">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Ограждение площадки, как правило, выполняется из легкой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Владельцы домашних животных самостоятельно осуществляют уборку и утилизацию экскрементов своих питомцев.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территории площадок для выгула собак необходимо регулярно проводить комплекс организационных, санитарно-противоэпидемических (профилактических) мероприятий, направленных на предупреждение возникновения и распространения паразитарных заболеваний, осуществляемых в соответствии и с периодичностью, установленными законодательством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2.15. Площадки автостоянок.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2.15.1. На территории муниципального образования следует предусматривать </w:t>
      </w:r>
      <w:r w:rsidRPr="003122D1">
        <w:rPr>
          <w:rFonts w:ascii="Times New Roman" w:hAnsi="Times New Roman" w:cs="Times New Roman"/>
          <w:sz w:val="24"/>
          <w:szCs w:val="24"/>
        </w:rPr>
        <w:lastRenderedPageBreak/>
        <w:t xml:space="preserve">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122D1">
        <w:rPr>
          <w:rFonts w:ascii="Times New Roman" w:hAnsi="Times New Roman" w:cs="Times New Roman"/>
          <w:sz w:val="24"/>
          <w:szCs w:val="24"/>
        </w:rPr>
        <w:t>приобъектных</w:t>
      </w:r>
      <w:proofErr w:type="spellEnd"/>
      <w:r w:rsidRPr="003122D1">
        <w:rPr>
          <w:rFonts w:ascii="Times New Roman" w:hAnsi="Times New Roman" w:cs="Times New Roman"/>
          <w:sz w:val="24"/>
          <w:szCs w:val="24"/>
        </w:rPr>
        <w:t xml:space="preserve"> (у объекта или группы объектов), прочих (грузовых, перехватывающих и др.).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w:t>
      </w:r>
      <w:hyperlink r:id="rId71">
        <w:r w:rsidRPr="003122D1">
          <w:rPr>
            <w:rFonts w:ascii="Times New Roman" w:hAnsi="Times New Roman" w:cs="Times New Roman"/>
            <w:color w:val="0000FF"/>
            <w:sz w:val="24"/>
            <w:szCs w:val="24"/>
          </w:rPr>
          <w:t>СанПиН 2.2.1/2.1.1.1200-03</w:t>
        </w:r>
      </w:hyperlink>
      <w:r w:rsidRPr="003122D1">
        <w:rPr>
          <w:rFonts w:ascii="Times New Roman" w:hAnsi="Times New Roman" w:cs="Times New Roman"/>
          <w:sz w:val="24"/>
          <w:szCs w:val="24"/>
        </w:rPr>
        <w:t xml:space="preserve">. На площадках </w:t>
      </w:r>
      <w:proofErr w:type="spellStart"/>
      <w:r w:rsidRPr="003122D1">
        <w:rPr>
          <w:rFonts w:ascii="Times New Roman" w:hAnsi="Times New Roman" w:cs="Times New Roman"/>
          <w:sz w:val="24"/>
          <w:szCs w:val="24"/>
        </w:rPr>
        <w:t>приобъектных</w:t>
      </w:r>
      <w:proofErr w:type="spellEnd"/>
      <w:r w:rsidRPr="003122D1">
        <w:rPr>
          <w:rFonts w:ascii="Times New Roman" w:hAnsi="Times New Roman" w:cs="Times New Roman"/>
          <w:sz w:val="24"/>
          <w:szCs w:val="24"/>
        </w:rPr>
        <w:t xml:space="preserve">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Покрытие площадок следует проектировать аналогичным покрытию транспортных проездов.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Автомобильные парковки не должны нарушать систему пешеходных маршрутов в структуре общественных и </w:t>
      </w:r>
      <w:proofErr w:type="spellStart"/>
      <w:r w:rsidRPr="003122D1">
        <w:rPr>
          <w:rFonts w:ascii="Times New Roman" w:hAnsi="Times New Roman" w:cs="Times New Roman"/>
          <w:sz w:val="24"/>
          <w:szCs w:val="24"/>
        </w:rPr>
        <w:t>полуприватных</w:t>
      </w:r>
      <w:proofErr w:type="spellEnd"/>
      <w:r w:rsidRPr="003122D1">
        <w:rPr>
          <w:rFonts w:ascii="Times New Roman" w:hAnsi="Times New Roman" w:cs="Times New Roman"/>
          <w:sz w:val="24"/>
          <w:szCs w:val="24"/>
        </w:rPr>
        <w:t xml:space="preserve">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Автомобильные парковки должны соответствовать требованиям в области безопасности. Такие объекты необходимо обеспечить охраной и системой видеонаблюдения.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2.16. Площадки для сбора твердых коммунальных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Контейнерные площадки - специально оборудованные площадки для сбора и временного хранения твердых коммунальных отходов (ТКО), отходов производства и потребления с установкой необходимого количества контейнеров и бункеров-накопителей, </w:t>
      </w:r>
      <w:r w:rsidRPr="003122D1">
        <w:rPr>
          <w:rFonts w:ascii="Times New Roman" w:hAnsi="Times New Roman" w:cs="Times New Roman"/>
          <w:sz w:val="24"/>
          <w:szCs w:val="24"/>
        </w:rPr>
        <w:lastRenderedPageBreak/>
        <w:t>размещаемые на территории Полысаевского городского округа, с соблюдением требований экологических и санитарно-эпидемиологических норм, обеспечивающих благополучие населения и охрану окружающей среды. Конструкция ограждений контейнерных площадок должна не допускать разлета мусора по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Физические, 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Обязанность по содержанию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многоквартирного дома возложена на организацию, осуществляющую управление или обслуживание многоквартирного дома, товарищества собственников недвижимости, жилищные кооперативы или иные специализированные потребительские кооперативы, а также собственников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Обязанность по содержанию контейнеров и площадок под ними,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или прилегающей территории индивидуального жилого дома, а также их окрашивание несут собственники (арендаторы) жилого дома.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Обязанность по содержанию бункеров-накопителей и площадок под ними и территории, прилегающей к месту погрузки твердых коммунальных отходов, расположенных в частном жилом секторе возложена на администрацию Полысаевского городского округа и ее структурные подразделения в части их полномочий.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обеспечить наличие маркировки.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Площадку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Замена контейнеров и бункеров-накопителей для сбора ТКО осуществляется собственником контейнеров и бункеров-накопителей по мере необходимости.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Бункеры-накопители и площадки под ними должны не реже 1 раза в 10 дней (кроме зимнего периода) промываться, обрабатываться дезинфицирующими составами, убираться, а также проводиться дезинсекция и дератизация. Бункеры-накопители должны быть окрашены. Данные работы обязан обеспечить уполномоченный орган.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Наличие таких контейнерных площадок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w:t>
      </w:r>
      <w:r w:rsidRPr="003122D1">
        <w:rPr>
          <w:rFonts w:ascii="Times New Roman" w:hAnsi="Times New Roman" w:cs="Times New Roman"/>
          <w:sz w:val="24"/>
          <w:szCs w:val="24"/>
        </w:rPr>
        <w:lastRenderedPageBreak/>
        <w:t>(разгрузку)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Запрещается складировать твердые коммунальные отходы вне контейнеров или в контейнеры, не предназначенные для таких видов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Запрещается самовольная перестановка бункеров-накопителей за территорию площадки, место нахождение которой определяется уполномоченным органом администрации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случаях, установленных законодательством Кемеровской области - Кузбасса,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Площадки следует размещать удаленными от окон жилых зданий, границ участков детских учреждений, площадок,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Расстояния от окон жилых домов зданий, границ участков детских учреждений, мест отдыха, участков жилой застройки может быть изменено в рамках действующего законодательства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местах, где невозможно выполнить указанные условия, площадки следует размещать по согласованию с юридическими, физическими лицами и администрацией Полысаевского городского округа.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3122D1">
        <w:rPr>
          <w:rFonts w:ascii="Times New Roman" w:hAnsi="Times New Roman" w:cs="Times New Roman"/>
          <w:sz w:val="24"/>
          <w:szCs w:val="24"/>
        </w:rPr>
        <w:t>комиссионно</w:t>
      </w:r>
      <w:proofErr w:type="spellEnd"/>
      <w:r w:rsidRPr="003122D1">
        <w:rPr>
          <w:rFonts w:ascii="Times New Roman" w:hAnsi="Times New Roman" w:cs="Times New Roman"/>
          <w:sz w:val="24"/>
          <w:szCs w:val="24"/>
        </w:rPr>
        <w:t xml:space="preserve">: с участием представителя администрации Полысаевского городского округа, организациями, осуществляющими управление жилищным фондом, представителями </w:t>
      </w:r>
      <w:proofErr w:type="spellStart"/>
      <w:r w:rsidRPr="003122D1">
        <w:rPr>
          <w:rFonts w:ascii="Times New Roman" w:hAnsi="Times New Roman" w:cs="Times New Roman"/>
          <w:sz w:val="24"/>
          <w:szCs w:val="24"/>
        </w:rPr>
        <w:t>Роспотребнадзора</w:t>
      </w:r>
      <w:proofErr w:type="spellEnd"/>
      <w:r w:rsidRPr="003122D1">
        <w:rPr>
          <w:rFonts w:ascii="Times New Roman" w:hAnsi="Times New Roman" w:cs="Times New Roman"/>
          <w:sz w:val="24"/>
          <w:szCs w:val="24"/>
        </w:rPr>
        <w:t xml:space="preserve"> и с участием представителей организации, осуществляющей очистку контейнеров.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Размер площадки устанавливается в зависимости от назначения и количества контейнеров, используемых для сбора отходов, но не более предусмотренных санитарно-эпидемиологическими требованиями.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мест погрузки ТКО осуществляется организацией, осуществляющей вывоз ТКО.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выявлении фактов не качественного транспортирования ТКО (россыпь и т.д.) от места погрузки до места утилизации, обязанность по их устранению возлагается на организацию, осуществляющую вывоз ТКО.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2.17. Конструкции павильонов ожидания общественного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2.17.1.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в том числе прилегающая территория.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павильонов ожидания общественного транспорта должна осуществляться в соответствии с требованиями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Конструкции павильонов ожидания общественного транспорта должны оборудоваться подсветкой, навесами, табличкой с расписанием движения общественного транспорта,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 Правила по определению типов и видов рекламных конструкций, допустимых и недопустимых к установке</w:t>
      </w:r>
      <w:r w:rsidR="00A2143E" w:rsidRPr="003122D1">
        <w:rPr>
          <w:rFonts w:ascii="Times New Roman" w:hAnsi="Times New Roman" w:cs="Times New Roman"/>
          <w:sz w:val="24"/>
          <w:szCs w:val="24"/>
        </w:rPr>
        <w:t xml:space="preserve"> на территории Полысаевского городского округа</w:t>
      </w:r>
      <w:r w:rsidRPr="003122D1">
        <w:rPr>
          <w:rFonts w:ascii="Times New Roman" w:hAnsi="Times New Roman" w:cs="Times New Roman"/>
          <w:sz w:val="24"/>
          <w:szCs w:val="24"/>
        </w:rPr>
        <w:t>, в том числе требования к внешнему виду, проектированию и содержанию рекламных конструкций, с учетом необходимости сохранения внешнего архитектурного облика сложившейся застройки.</w:t>
      </w:r>
    </w:p>
    <w:p w:rsidR="00A2143E" w:rsidRPr="003122D1" w:rsidRDefault="00A2143E"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sz w:val="24"/>
          <w:szCs w:val="24"/>
        </w:rPr>
        <w:t xml:space="preserve"> Совета народных депутатов Полысаевского городского округа </w:t>
      </w:r>
      <w:r w:rsidR="00856426"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 Размещение и эксплуатация объектов наружной рекламы и информации на территории Полысаевского городского округа осуществляется в соответствии с Федеральным </w:t>
      </w:r>
      <w:hyperlink r:id="rId72">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от 13.03.2006 N 38-ФЗ "О рекламе" и административным регламентом по предоставлению муниципальной услуги "Выдача разрешения на установку и эксплуатацию рекламной конструкции, аннулирование такого разрешения".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2.18.2. Размещение и эксплуатация объектов наружной рекламы и информации запрещается без согласования с Управлением архитектуры и градостроительства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2.18.3. Настоящие правила разработаны в целях осуществления контроля за сохранением внешнего архитектурно-художественного облика муниципальных образований, целостной эстетической организации городской среды, охраны архитектурно-исторического наследия, комплексного подхода к оформлению и оборудованию объектов и территорий, упорядочения мест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обеспечения эффективного использования земельных участков, зданий, строений, сооружений и иного недвижимого имущества, находящегося в государственной, муниципальной и частной собственности, а также земельных участков, государственная собственность на которые не разграничена</w:t>
      </w:r>
      <w:r w:rsidR="004C0C9C" w:rsidRPr="003122D1">
        <w:rPr>
          <w:rFonts w:ascii="Times New Roman" w:hAnsi="Times New Roman" w:cs="Times New Roman"/>
          <w:sz w:val="24"/>
          <w:szCs w:val="24"/>
        </w:rPr>
        <w:t>.</w:t>
      </w:r>
    </w:p>
    <w:p w:rsidR="004C0C9C" w:rsidRPr="003122D1" w:rsidRDefault="004C0C9C"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2.18.3 введен</w:t>
      </w:r>
      <w:r w:rsidRPr="003122D1">
        <w:rPr>
          <w:rFonts w:ascii="Times New Roman" w:hAnsi="Times New Roman" w:cs="Times New Roman"/>
          <w:color w:val="4F81BD" w:themeColor="accent1"/>
          <w:sz w:val="24"/>
          <w:szCs w:val="24"/>
        </w:rPr>
        <w:t xml:space="preserve"> 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856426"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2.18.4. Установка и эксплуатация на территории Полысаевского городского округа видов и типов рекламных конструкций, не предусмотренных настоящими правилами,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2.18.5. Внешний вид рекламных конструкций, за исключением индивидуальных рекламных конструкций, должен соответствовать настоящим правилам.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2.18.6. Основные типы рекламных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к рекламным конструкциям устанавливаются в зависимости от способа их размещения: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конструкции, присоединяемые к зданиям, строениям и сооружениям - плоскостные, объемные и объемно-плоскостные конструкции, в которых для распространения рекламной информации используется как форма конструкции, так и ее поверхность;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отдельно стоящие - рекламные конструкции, находящиеся вне фасадов зданий, строений, сооружений, имеющие внешние поверхности для размещения рекламной информации, в том числе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2.18.7. Типы смены изображений на информационном поле рекламных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Изображение на информационном поле рекламных конструкций может воспроизводиться с применением следующих способов: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статический, с помощью статической демонстрации постеров (бумага, винил, самоклеящаяся пленка и т.п.), без применения технологий смены изображения;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динамический, с помощью демонстрации постеров на динамических системах смены изображений (система поворотных панелей - </w:t>
      </w:r>
      <w:proofErr w:type="spellStart"/>
      <w:r w:rsidRPr="003122D1">
        <w:rPr>
          <w:rFonts w:ascii="Times New Roman" w:hAnsi="Times New Roman" w:cs="Times New Roman"/>
          <w:sz w:val="24"/>
          <w:szCs w:val="24"/>
        </w:rPr>
        <w:t>призматронов</w:t>
      </w:r>
      <w:proofErr w:type="spellEnd"/>
      <w:r w:rsidRPr="003122D1">
        <w:rPr>
          <w:rFonts w:ascii="Times New Roman" w:hAnsi="Times New Roman" w:cs="Times New Roman"/>
          <w:sz w:val="24"/>
          <w:szCs w:val="24"/>
        </w:rPr>
        <w:t>), позволяющих демонстрировать три изображения с заданным промежутком времени;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электронно-цифровой, с помощью изображений, демонстрируемых на электронных носителях с </w:t>
      </w:r>
      <w:proofErr w:type="spellStart"/>
      <w:r w:rsidRPr="003122D1">
        <w:rPr>
          <w:rFonts w:ascii="Times New Roman" w:hAnsi="Times New Roman" w:cs="Times New Roman"/>
          <w:sz w:val="24"/>
          <w:szCs w:val="24"/>
        </w:rPr>
        <w:t>электроцифровой</w:t>
      </w:r>
      <w:proofErr w:type="spellEnd"/>
      <w:r w:rsidRPr="003122D1">
        <w:rPr>
          <w:rFonts w:ascii="Times New Roman" w:hAnsi="Times New Roman" w:cs="Times New Roman"/>
          <w:sz w:val="24"/>
          <w:szCs w:val="24"/>
        </w:rPr>
        <w:t xml:space="preserve"> сменой изображения, состоящих из LED-панелей;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скроллерный</w:t>
      </w:r>
      <w:proofErr w:type="spellEnd"/>
      <w:r w:rsidRPr="003122D1">
        <w:rPr>
          <w:rFonts w:ascii="Times New Roman" w:hAnsi="Times New Roman" w:cs="Times New Roman"/>
          <w:sz w:val="24"/>
          <w:szCs w:val="24"/>
        </w:rPr>
        <w:t>, с помощью роллерного механизма, позволяющего производить автоматическую смену рекламных постеров с заданным промежутком времени;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проекционный, с помощью воспроизведения изображения на земле, на плоскостях стен зданий, строений, сооружений и (или) в объеме, в котором формируется информационное изображение.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 Виды отдельно стоящих рекламных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2.18.8.1. Щитовая конструкция (</w:t>
      </w:r>
      <w:proofErr w:type="spellStart"/>
      <w:r w:rsidRPr="003122D1">
        <w:rPr>
          <w:rFonts w:ascii="Times New Roman" w:hAnsi="Times New Roman" w:cs="Times New Roman"/>
          <w:sz w:val="24"/>
          <w:szCs w:val="24"/>
        </w:rPr>
        <w:t>билборд</w:t>
      </w:r>
      <w:proofErr w:type="spellEnd"/>
      <w:r w:rsidRPr="003122D1">
        <w:rPr>
          <w:rFonts w:ascii="Times New Roman" w:hAnsi="Times New Roman" w:cs="Times New Roman"/>
          <w:sz w:val="24"/>
          <w:szCs w:val="24"/>
        </w:rPr>
        <w:t>) - типовая отдельно стоящая щитовая рекламная конструкция крупного формата, имеющая внешние поверхности, специально предназначенные для размещения рекламы (</w:t>
      </w:r>
      <w:hyperlink w:anchor="P2860">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xml:space="preserve">, </w:t>
      </w:r>
      <w:hyperlink w:anchor="P2864">
        <w:r w:rsidRPr="003122D1">
          <w:rPr>
            <w:rFonts w:ascii="Times New Roman" w:hAnsi="Times New Roman" w:cs="Times New Roman"/>
            <w:color w:val="0000FF"/>
            <w:sz w:val="24"/>
            <w:szCs w:val="24"/>
          </w:rPr>
          <w:t>2</w:t>
        </w:r>
      </w:hyperlink>
      <w:r w:rsidRPr="003122D1">
        <w:rPr>
          <w:rFonts w:ascii="Times New Roman" w:hAnsi="Times New Roman" w:cs="Times New Roman"/>
          <w:sz w:val="24"/>
          <w:szCs w:val="24"/>
        </w:rPr>
        <w:t xml:space="preserve"> приложения 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Билборд</w:t>
      </w:r>
      <w:proofErr w:type="spellEnd"/>
      <w:r w:rsidRPr="003122D1">
        <w:rPr>
          <w:rFonts w:ascii="Times New Roman" w:hAnsi="Times New Roman" w:cs="Times New Roman"/>
          <w:sz w:val="24"/>
          <w:szCs w:val="24"/>
        </w:rPr>
        <w:t xml:space="preserve"> состоит из фундамента, опоры, каркаса и информационного поля. Конструкция щита должна быть оборудована системой подсветки, системой аварийного отключения от сети электропитания и соответствовать требованиям пожарной безопасности.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Типовые щитовые конструкции подразделяются по площади одной стороны информационного поля: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малого формата (до 15,0 кв. м включительно);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среднего формата (более 15,0 кв. м и до 18,0 кв. м включительно);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большого формата (более 18,0 кв.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Информационное поле щитовых конструкций не должна иметь более трех сторон. При использовании одной стороны щитовая конструкция должна иметь декоративно оформленную вторую сторону.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Щитовая конструкция может быть оборудована системой автоматической (динамической) или электронно-цифровой смены изображения.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Конструктивные элементы жесткости и крепления каркаса (болтовые соединения, элементы опор, технологические косынки и т.п., за исключением соединения опоры с фундаментным блоком) должны быть декоративно оформлены.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Щитовые рекламные конструкции не должны иметь видимых элементов соединения различных частей конструкции (торцевые поверхности конструкции, крепления осветительной арматуры).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Фундаменты щитовых конструкций должны быть заглублены на 0,15 - 0,20 м ниже уровня грунта с последующим восстановлением благоустройства. Фундаменты опор не </w:t>
      </w:r>
      <w:r w:rsidRPr="003122D1">
        <w:rPr>
          <w:rFonts w:ascii="Times New Roman" w:hAnsi="Times New Roman" w:cs="Times New Roman"/>
          <w:sz w:val="24"/>
          <w:szCs w:val="24"/>
        </w:rPr>
        <w:lastRenderedPageBreak/>
        <w:t>должны выступать над уровнем земли более чем на 0,05 м. Допускается размещение выступающих более чем на 0,05 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Щитовая рекламная конструкция должна размещаться: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расстоянии не менее 15,0 м от фасада ближайшего здания до опоры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расстоянии не менее 70,0 м от отдельно стоящих рекламных конструкций большого формата и не менее 30,0 м от рекламных конструкций малого формата вдоль одной стороны улицы;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обслуживании или замене рекламного изображения должен быть исключен заезд спецтехники в зону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2.18.8.2. </w:t>
      </w:r>
      <w:proofErr w:type="spellStart"/>
      <w:r w:rsidRPr="003122D1">
        <w:rPr>
          <w:rFonts w:ascii="Times New Roman" w:hAnsi="Times New Roman" w:cs="Times New Roman"/>
          <w:sz w:val="24"/>
          <w:szCs w:val="24"/>
        </w:rPr>
        <w:t>Пиллар</w:t>
      </w:r>
      <w:proofErr w:type="spellEnd"/>
      <w:r w:rsidRPr="003122D1">
        <w:rPr>
          <w:rFonts w:ascii="Times New Roman" w:hAnsi="Times New Roman" w:cs="Times New Roman"/>
          <w:sz w:val="24"/>
          <w:szCs w:val="24"/>
        </w:rPr>
        <w:t xml:space="preserve"> - отдельно стоящая рекламная конструкция, имеющая 3 рекламные вогнутые поверхности с размером рекламного поля 1,4 м x 3,0 м (</w:t>
      </w:r>
      <w:hyperlink w:anchor="P2868">
        <w:r w:rsidRPr="003122D1">
          <w:rPr>
            <w:rFonts w:ascii="Times New Roman" w:hAnsi="Times New Roman" w:cs="Times New Roman"/>
            <w:color w:val="0000FF"/>
            <w:sz w:val="24"/>
            <w:szCs w:val="24"/>
          </w:rPr>
          <w:t>рис. 3</w:t>
        </w:r>
      </w:hyperlink>
      <w:r w:rsidRPr="003122D1">
        <w:rPr>
          <w:rFonts w:ascii="Times New Roman" w:hAnsi="Times New Roman" w:cs="Times New Roman"/>
          <w:sz w:val="24"/>
          <w:szCs w:val="24"/>
        </w:rPr>
        <w:t xml:space="preserve">, </w:t>
      </w:r>
      <w:hyperlink w:anchor="P2872">
        <w:r w:rsidRPr="003122D1">
          <w:rPr>
            <w:rFonts w:ascii="Times New Roman" w:hAnsi="Times New Roman" w:cs="Times New Roman"/>
            <w:color w:val="0000FF"/>
            <w:sz w:val="24"/>
            <w:szCs w:val="24"/>
          </w:rPr>
          <w:t>4</w:t>
        </w:r>
      </w:hyperlink>
      <w:r w:rsidRPr="003122D1">
        <w:rPr>
          <w:rFonts w:ascii="Times New Roman" w:hAnsi="Times New Roman" w:cs="Times New Roman"/>
          <w:sz w:val="24"/>
          <w:szCs w:val="24"/>
        </w:rPr>
        <w:t xml:space="preserve"> приложения 3). </w:t>
      </w:r>
      <w:proofErr w:type="spellStart"/>
      <w:r w:rsidRPr="003122D1">
        <w:rPr>
          <w:rFonts w:ascii="Times New Roman" w:hAnsi="Times New Roman" w:cs="Times New Roman"/>
          <w:sz w:val="24"/>
          <w:szCs w:val="24"/>
        </w:rPr>
        <w:t>Пиллар</w:t>
      </w:r>
      <w:proofErr w:type="spellEnd"/>
      <w:r w:rsidRPr="003122D1">
        <w:rPr>
          <w:rFonts w:ascii="Times New Roman" w:hAnsi="Times New Roman" w:cs="Times New Roman"/>
          <w:sz w:val="24"/>
          <w:szCs w:val="24"/>
        </w:rPr>
        <w:t xml:space="preserve"> должен быть оборудован внутренней подсветкой, системой аварийного отключения от сети электропитания и соответствовать требованиям пожарной безопасности. </w:t>
      </w:r>
      <w:proofErr w:type="spellStart"/>
      <w:r w:rsidRPr="003122D1">
        <w:rPr>
          <w:rFonts w:ascii="Times New Roman" w:hAnsi="Times New Roman" w:cs="Times New Roman"/>
          <w:sz w:val="24"/>
          <w:szCs w:val="24"/>
        </w:rPr>
        <w:t>Пиллар</w:t>
      </w:r>
      <w:proofErr w:type="spellEnd"/>
      <w:r w:rsidRPr="003122D1">
        <w:rPr>
          <w:rFonts w:ascii="Times New Roman" w:hAnsi="Times New Roman" w:cs="Times New Roman"/>
          <w:sz w:val="24"/>
          <w:szCs w:val="24"/>
        </w:rPr>
        <w:t xml:space="preserve"> не должен иметь более трех сторон.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Фундамент </w:t>
      </w:r>
      <w:proofErr w:type="spellStart"/>
      <w:r w:rsidRPr="003122D1">
        <w:rPr>
          <w:rFonts w:ascii="Times New Roman" w:hAnsi="Times New Roman" w:cs="Times New Roman"/>
          <w:sz w:val="24"/>
          <w:szCs w:val="24"/>
        </w:rPr>
        <w:t>пиллара</w:t>
      </w:r>
      <w:proofErr w:type="spellEnd"/>
      <w:r w:rsidRPr="003122D1">
        <w:rPr>
          <w:rFonts w:ascii="Times New Roman" w:hAnsi="Times New Roman" w:cs="Times New Roman"/>
          <w:sz w:val="24"/>
          <w:szCs w:val="24"/>
        </w:rPr>
        <w:t xml:space="preserve"> не должен выступать над уровнем грунта (земли), поверхностью тротуара. Допускается установка </w:t>
      </w:r>
      <w:proofErr w:type="spellStart"/>
      <w:r w:rsidRPr="003122D1">
        <w:rPr>
          <w:rFonts w:ascii="Times New Roman" w:hAnsi="Times New Roman" w:cs="Times New Roman"/>
          <w:sz w:val="24"/>
          <w:szCs w:val="24"/>
        </w:rPr>
        <w:t>пиллара</w:t>
      </w:r>
      <w:proofErr w:type="spellEnd"/>
      <w:r w:rsidRPr="003122D1">
        <w:rPr>
          <w:rFonts w:ascii="Times New Roman" w:hAnsi="Times New Roman" w:cs="Times New Roman"/>
          <w:sz w:val="24"/>
          <w:szCs w:val="24"/>
        </w:rPr>
        <w:t xml:space="preserve"> без фундамента, если это предусмотрено конструктивным решением. Основание может быть оснащено </w:t>
      </w:r>
      <w:proofErr w:type="spellStart"/>
      <w:r w:rsidRPr="003122D1">
        <w:rPr>
          <w:rFonts w:ascii="Times New Roman" w:hAnsi="Times New Roman" w:cs="Times New Roman"/>
          <w:sz w:val="24"/>
          <w:szCs w:val="24"/>
        </w:rPr>
        <w:t>пригрузами</w:t>
      </w:r>
      <w:proofErr w:type="spellEnd"/>
      <w:r w:rsidRPr="003122D1">
        <w:rPr>
          <w:rFonts w:ascii="Times New Roman" w:hAnsi="Times New Roman" w:cs="Times New Roman"/>
          <w:sz w:val="24"/>
          <w:szCs w:val="24"/>
        </w:rPr>
        <w:t>, что позволяет устанавливать тумбу без заглубления.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Воспроизведение рекламной информации на </w:t>
      </w:r>
      <w:proofErr w:type="spellStart"/>
      <w:r w:rsidRPr="003122D1">
        <w:rPr>
          <w:rFonts w:ascii="Times New Roman" w:hAnsi="Times New Roman" w:cs="Times New Roman"/>
          <w:sz w:val="24"/>
          <w:szCs w:val="24"/>
        </w:rPr>
        <w:t>пилларе</w:t>
      </w:r>
      <w:proofErr w:type="spellEnd"/>
      <w:r w:rsidRPr="003122D1">
        <w:rPr>
          <w:rFonts w:ascii="Times New Roman" w:hAnsi="Times New Roman" w:cs="Times New Roman"/>
          <w:sz w:val="24"/>
          <w:szCs w:val="24"/>
        </w:rPr>
        <w:t xml:space="preserve"> осуществляется с помощью статической демонстрации постеров. </w:t>
      </w:r>
      <w:proofErr w:type="spellStart"/>
      <w:r w:rsidRPr="003122D1">
        <w:rPr>
          <w:rFonts w:ascii="Times New Roman" w:hAnsi="Times New Roman" w:cs="Times New Roman"/>
          <w:sz w:val="24"/>
          <w:szCs w:val="24"/>
        </w:rPr>
        <w:t>Пиллар</w:t>
      </w:r>
      <w:proofErr w:type="spellEnd"/>
      <w:r w:rsidRPr="003122D1">
        <w:rPr>
          <w:rFonts w:ascii="Times New Roman" w:hAnsi="Times New Roman" w:cs="Times New Roman"/>
          <w:sz w:val="24"/>
          <w:szCs w:val="24"/>
        </w:rPr>
        <w:t xml:space="preserve"> может быть оборудован системой автоматического (динамического) или электронно-цифровой смены изображения.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Конструкция </w:t>
      </w:r>
      <w:proofErr w:type="spellStart"/>
      <w:r w:rsidRPr="003122D1">
        <w:rPr>
          <w:rFonts w:ascii="Times New Roman" w:hAnsi="Times New Roman" w:cs="Times New Roman"/>
          <w:sz w:val="24"/>
          <w:szCs w:val="24"/>
        </w:rPr>
        <w:t>пиллара</w:t>
      </w:r>
      <w:proofErr w:type="spellEnd"/>
      <w:r w:rsidRPr="003122D1">
        <w:rPr>
          <w:rFonts w:ascii="Times New Roman" w:hAnsi="Times New Roman" w:cs="Times New Roman"/>
          <w:sz w:val="24"/>
          <w:szCs w:val="24"/>
        </w:rPr>
        <w:t xml:space="preserve"> состоит из стального каркаса. Створки изготовлены из алюминиевого профиля и </w:t>
      </w:r>
      <w:proofErr w:type="spellStart"/>
      <w:r w:rsidRPr="003122D1">
        <w:rPr>
          <w:rFonts w:ascii="Times New Roman" w:hAnsi="Times New Roman" w:cs="Times New Roman"/>
          <w:sz w:val="24"/>
          <w:szCs w:val="24"/>
        </w:rPr>
        <w:t>вандалоустойчивого</w:t>
      </w:r>
      <w:proofErr w:type="spellEnd"/>
      <w:r w:rsidRPr="003122D1">
        <w:rPr>
          <w:rFonts w:ascii="Times New Roman" w:hAnsi="Times New Roman" w:cs="Times New Roman"/>
          <w:sz w:val="24"/>
          <w:szCs w:val="24"/>
        </w:rPr>
        <w:t xml:space="preserve"> поликарбоната, выполняющего защитную функцию. </w:t>
      </w:r>
      <w:proofErr w:type="spellStart"/>
      <w:r w:rsidRPr="003122D1">
        <w:rPr>
          <w:rFonts w:ascii="Times New Roman" w:hAnsi="Times New Roman" w:cs="Times New Roman"/>
          <w:sz w:val="24"/>
          <w:szCs w:val="24"/>
        </w:rPr>
        <w:t>Пиллар</w:t>
      </w:r>
      <w:proofErr w:type="spellEnd"/>
      <w:r w:rsidRPr="003122D1">
        <w:rPr>
          <w:rFonts w:ascii="Times New Roman" w:hAnsi="Times New Roman" w:cs="Times New Roman"/>
          <w:sz w:val="24"/>
          <w:szCs w:val="24"/>
        </w:rPr>
        <w:t xml:space="preserve"> устанавливается в пешеходной зоне.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2.18.8.3. Сити-формат - типовая отдельно стоящая двухсторонняя рекламная конструкция малого формата с внутренним подсветом, имеющая внешние поверхности, специально предназначенные для размещения рекламы с размером рекламного поля 1,2 x 1,8 м (</w:t>
      </w:r>
      <w:hyperlink w:anchor="P2876">
        <w:r w:rsidRPr="003122D1">
          <w:rPr>
            <w:rFonts w:ascii="Times New Roman" w:hAnsi="Times New Roman" w:cs="Times New Roman"/>
            <w:color w:val="0000FF"/>
            <w:sz w:val="24"/>
            <w:szCs w:val="24"/>
          </w:rPr>
          <w:t>рис. 5</w:t>
        </w:r>
      </w:hyperlink>
      <w:r w:rsidRPr="003122D1">
        <w:rPr>
          <w:rFonts w:ascii="Times New Roman" w:hAnsi="Times New Roman" w:cs="Times New Roman"/>
          <w:sz w:val="24"/>
          <w:szCs w:val="24"/>
        </w:rPr>
        <w:t xml:space="preserve">, </w:t>
      </w:r>
      <w:hyperlink w:anchor="P2880">
        <w:r w:rsidRPr="003122D1">
          <w:rPr>
            <w:rFonts w:ascii="Times New Roman" w:hAnsi="Times New Roman" w:cs="Times New Roman"/>
            <w:color w:val="0000FF"/>
            <w:sz w:val="24"/>
            <w:szCs w:val="24"/>
          </w:rPr>
          <w:t>6</w:t>
        </w:r>
      </w:hyperlink>
      <w:r w:rsidRPr="003122D1">
        <w:rPr>
          <w:rFonts w:ascii="Times New Roman" w:hAnsi="Times New Roman" w:cs="Times New Roman"/>
          <w:sz w:val="24"/>
          <w:szCs w:val="24"/>
        </w:rPr>
        <w:t xml:space="preserve"> приложения 3). Количество сторон сити-формата не может быть более двух. Площадь информационного поля рекламной конструкции сити-формата определяется общей площадью двух его сторон.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Конструкция состоит из фундамента, каркаса и информационного поля, должна быть оборудована системой аварийного отключения от сети электропитания и соответствовать требованиям пожарной безопасности. Фундамент сити-формата не должен выступать над уровнем грунта (земли), поверхностью тротуара.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Информационное поле сити-формата должно быть защищено прозрачным поликарбонатом или стеклом.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Воспроизведение рекламной информации на сити-формате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Сити-формат устанавливается в непосредственной близости от проезжей части дорог, на тротуарах, а также в непосредственной близости от торговых центров. После установки рекламной конструкции необходимо проведение работ по восстановлению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Рекламная конструкция ориентирована на пешеходный и транспортный потоки.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Может быть отдельно стоящей рекламной конструкцией или являться частью остановочного павильона наземного автотранспорта, здания, строения,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Рекламные конструкции, конструктивно связанные с остановочными навесами общественного транспорта, должны быть с внутренним подсветом.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Воспроизведение рекламной информации на рекламной конструкции, конструктивно </w:t>
      </w:r>
      <w:r w:rsidRPr="003122D1">
        <w:rPr>
          <w:rFonts w:ascii="Times New Roman" w:hAnsi="Times New Roman" w:cs="Times New Roman"/>
          <w:sz w:val="24"/>
          <w:szCs w:val="24"/>
        </w:rPr>
        <w:lastRenderedPageBreak/>
        <w:t>связанной с остановочным навесом общественного транспорта,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Фундаменты рекламных конструкций, конструктивно связанных с остановочными пунктами общественного транспорта, не должны выступать над уровнем покрытия посадочных площадок.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Рекламная конструкция сити-формат должна размещаться на расстоянии не менее 30,0 м от отдельно стоящих рекламных конструкций вдоль одной стороны улицы.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2.18.8.4. Афишная тумба - типовая отдельно стоящая рекламная конструкция без устройства фундамента (</w:t>
      </w:r>
      <w:hyperlink w:anchor="P2884">
        <w:r w:rsidRPr="003122D1">
          <w:rPr>
            <w:rFonts w:ascii="Times New Roman" w:hAnsi="Times New Roman" w:cs="Times New Roman"/>
            <w:color w:val="0000FF"/>
            <w:sz w:val="24"/>
            <w:szCs w:val="24"/>
          </w:rPr>
          <w:t>рис. 7</w:t>
        </w:r>
      </w:hyperlink>
      <w:r w:rsidRPr="003122D1">
        <w:rPr>
          <w:rFonts w:ascii="Times New Roman" w:hAnsi="Times New Roman" w:cs="Times New Roman"/>
          <w:sz w:val="24"/>
          <w:szCs w:val="24"/>
        </w:rPr>
        <w:t xml:space="preserve"> приложения 3). Имеет от 2 до 6 рекламных поверхностей с размером рекламного поля 1,2 м x 1,8 м; 1,5 м x 4,0 м. Конструкция состоит из стального каркаса и рекламных полей, с нанесением на них изображения на самоклеящейся пленке, выполненного по технологии полноцветной печати.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Рекламная конструкция предназначена исключительно для размещения рекламы и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Располагается на тротуарах или прилегающих к тротуарам газонах.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Информационное поле афишной тумбы должно быть защищено прозрачным поликарбонатом или стеклом.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2.18.8.5. </w:t>
      </w:r>
      <w:proofErr w:type="spellStart"/>
      <w:r w:rsidRPr="003122D1">
        <w:rPr>
          <w:rFonts w:ascii="Times New Roman" w:hAnsi="Times New Roman" w:cs="Times New Roman"/>
          <w:sz w:val="24"/>
          <w:szCs w:val="24"/>
        </w:rPr>
        <w:t>Скроллер</w:t>
      </w:r>
      <w:proofErr w:type="spellEnd"/>
      <w:r w:rsidRPr="003122D1">
        <w:rPr>
          <w:rFonts w:ascii="Times New Roman" w:hAnsi="Times New Roman" w:cs="Times New Roman"/>
          <w:sz w:val="24"/>
          <w:szCs w:val="24"/>
        </w:rPr>
        <w:t xml:space="preserve"> - отдельно стоящая рекламная конструкция с внутренним подсветом и динамической сменой изображений (</w:t>
      </w:r>
      <w:hyperlink w:anchor="P2888">
        <w:r w:rsidRPr="003122D1">
          <w:rPr>
            <w:rFonts w:ascii="Times New Roman" w:hAnsi="Times New Roman" w:cs="Times New Roman"/>
            <w:color w:val="0000FF"/>
            <w:sz w:val="24"/>
            <w:szCs w:val="24"/>
          </w:rPr>
          <w:t>рис. 8</w:t>
        </w:r>
      </w:hyperlink>
      <w:r w:rsidRPr="003122D1">
        <w:rPr>
          <w:rFonts w:ascii="Times New Roman" w:hAnsi="Times New Roman" w:cs="Times New Roman"/>
          <w:sz w:val="24"/>
          <w:szCs w:val="24"/>
        </w:rPr>
        <w:t xml:space="preserve"> приложения 3). Размер рекламного поля 3,7 м x 2,7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Конструкция оснащена роллерной системой смены информации. Имеет от 3 до 7 меняющихся рекламных поверхностей. Состоит из стального каркаса, установленного на заглубляемом основании. Створки и облицовка короба изготавливаются из алюминиевого профиля и поликарбоната, выполняющего защитную функцию, облицовка опоры из алюминиевого профиля.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2.18.8.6. Световой короб (</w:t>
      </w:r>
      <w:proofErr w:type="spellStart"/>
      <w:r w:rsidRPr="003122D1">
        <w:rPr>
          <w:rFonts w:ascii="Times New Roman" w:hAnsi="Times New Roman" w:cs="Times New Roman"/>
          <w:sz w:val="24"/>
          <w:szCs w:val="24"/>
        </w:rPr>
        <w:t>лайт</w:t>
      </w:r>
      <w:proofErr w:type="spellEnd"/>
      <w:r w:rsidRPr="003122D1">
        <w:rPr>
          <w:rFonts w:ascii="Times New Roman" w:hAnsi="Times New Roman" w:cs="Times New Roman"/>
          <w:sz w:val="24"/>
          <w:szCs w:val="24"/>
        </w:rPr>
        <w:t>-бокс) - объемная односторонняя или двусторонняя пространственная металлоконструкция с размером рекламного поля 1,2 м x 1,8 м, боковые поверхности, которой выполняются из алюминиевого профиля или композитного материала (</w:t>
      </w:r>
      <w:hyperlink w:anchor="P2892">
        <w:r w:rsidRPr="003122D1">
          <w:rPr>
            <w:rFonts w:ascii="Times New Roman" w:hAnsi="Times New Roman" w:cs="Times New Roman"/>
            <w:color w:val="0000FF"/>
            <w:sz w:val="24"/>
            <w:szCs w:val="24"/>
          </w:rPr>
          <w:t>рис. 9</w:t>
        </w:r>
      </w:hyperlink>
      <w:r w:rsidRPr="003122D1">
        <w:rPr>
          <w:rFonts w:ascii="Times New Roman" w:hAnsi="Times New Roman" w:cs="Times New Roman"/>
          <w:sz w:val="24"/>
          <w:szCs w:val="24"/>
        </w:rPr>
        <w:t xml:space="preserve"> приложения 3). В качестве лицевой поверхности используется светорассеивающий пластик с нанесенным на него изображением или </w:t>
      </w:r>
      <w:proofErr w:type="spellStart"/>
      <w:r w:rsidRPr="003122D1">
        <w:rPr>
          <w:rFonts w:ascii="Times New Roman" w:hAnsi="Times New Roman" w:cs="Times New Roman"/>
          <w:sz w:val="24"/>
          <w:szCs w:val="24"/>
        </w:rPr>
        <w:t>транслюцентный</w:t>
      </w:r>
      <w:proofErr w:type="spellEnd"/>
      <w:r w:rsidRPr="003122D1">
        <w:rPr>
          <w:rFonts w:ascii="Times New Roman" w:hAnsi="Times New Roman" w:cs="Times New Roman"/>
          <w:sz w:val="24"/>
          <w:szCs w:val="24"/>
        </w:rPr>
        <w:t xml:space="preserve"> баннер с печатью. Конструкция крепится к мачтам (опорам) уличного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2.18.8.7. Светодиодный экран - индивидуальная отдельно стоящая рекламная конструкция с площадью информационного поля не менее 12,0 кв. м, позволяющего демонстрировать электронно-цифровое изображение, универсальная разборная конструкция, состоящая из несущей металлоконструкции, в которую устанавливается корпус со светодиодными модулями (</w:t>
      </w:r>
      <w:hyperlink w:anchor="P2896">
        <w:r w:rsidRPr="003122D1">
          <w:rPr>
            <w:rFonts w:ascii="Times New Roman" w:hAnsi="Times New Roman" w:cs="Times New Roman"/>
            <w:color w:val="0000FF"/>
            <w:sz w:val="24"/>
            <w:szCs w:val="24"/>
          </w:rPr>
          <w:t>рис. 10</w:t>
        </w:r>
      </w:hyperlink>
      <w:r w:rsidRPr="003122D1">
        <w:rPr>
          <w:rFonts w:ascii="Times New Roman" w:hAnsi="Times New Roman" w:cs="Times New Roman"/>
          <w:sz w:val="24"/>
          <w:szCs w:val="24"/>
        </w:rPr>
        <w:t xml:space="preserve"> приложения 3). Общая площадь светодиодных модулей может быть различной, в зависимости от места размещения и определяться индивидуально.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Фундамент рекламной конструкции должен быть заглублен, не выступать над уровнем грунта (земли).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Количество сторон отдельно стоящего светодиодного видеоэкрана не может быть более двух.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2.18.8.8. Рекламная стела - отдельно стоящая рекламная конструкция информационного назначения, размещаемая на фундаменте (</w:t>
      </w:r>
      <w:hyperlink w:anchor="P2900">
        <w:r w:rsidRPr="003122D1">
          <w:rPr>
            <w:rFonts w:ascii="Times New Roman" w:hAnsi="Times New Roman" w:cs="Times New Roman"/>
            <w:color w:val="0000FF"/>
            <w:sz w:val="24"/>
            <w:szCs w:val="24"/>
          </w:rPr>
          <w:t>рис. 11</w:t>
        </w:r>
      </w:hyperlink>
      <w:r w:rsidRPr="003122D1">
        <w:rPr>
          <w:rFonts w:ascii="Times New Roman" w:hAnsi="Times New Roman" w:cs="Times New Roman"/>
          <w:sz w:val="24"/>
          <w:szCs w:val="24"/>
        </w:rPr>
        <w:t xml:space="preserve"> приложения 3). Используется с целью информирования о месте расположения организации, предприятия, сфере и видах деятельности.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Рекламные стелы выполняются по индивидуальным проектам из современных материалов, имеют высоту не более 8 м и площадь одной стороны не более 16 кв. м. </w:t>
      </w:r>
      <w:r w:rsidRPr="003122D1">
        <w:rPr>
          <w:rFonts w:ascii="Times New Roman" w:hAnsi="Times New Roman" w:cs="Times New Roman"/>
          <w:sz w:val="24"/>
          <w:szCs w:val="24"/>
        </w:rPr>
        <w:lastRenderedPageBreak/>
        <w:t>Рекламная стела должна быть изготовлена в виде стандартных геометрических форм (например, прямоугольник, квадрат, круг), не может иметь сменного изображения. Рекламная конструкция должна иметь внутренний подсвет, быть оборудована системой аварийного отключения от сети электропитания и соответствовать требованиям пожарной безопасности.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применение баннерной ткани.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Фундамент должен быть заглублен на 0,15 - 0,20 м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 м опор при соблюдении условий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их декоративного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2.18.8.9. Индивидуальная рекламная конструкция - отдельно стоящая рекламная конструкция, которая выполняется по индивидуальному проекту, имеет объемно-пространственное решение, в котором для размещения рекламы используется объем конструкции со всех ее сторон (</w:t>
      </w:r>
      <w:hyperlink w:anchor="P2904">
        <w:r w:rsidRPr="003122D1">
          <w:rPr>
            <w:rFonts w:ascii="Times New Roman" w:hAnsi="Times New Roman" w:cs="Times New Roman"/>
            <w:color w:val="0000FF"/>
            <w:sz w:val="24"/>
            <w:szCs w:val="24"/>
          </w:rPr>
          <w:t>рис. 12</w:t>
        </w:r>
      </w:hyperlink>
      <w:r w:rsidRPr="003122D1">
        <w:rPr>
          <w:rFonts w:ascii="Times New Roman" w:hAnsi="Times New Roman" w:cs="Times New Roman"/>
          <w:sz w:val="24"/>
          <w:szCs w:val="24"/>
        </w:rPr>
        <w:t xml:space="preserve">, </w:t>
      </w:r>
      <w:hyperlink w:anchor="P2908">
        <w:r w:rsidRPr="003122D1">
          <w:rPr>
            <w:rFonts w:ascii="Times New Roman" w:hAnsi="Times New Roman" w:cs="Times New Roman"/>
            <w:color w:val="0000FF"/>
            <w:sz w:val="24"/>
            <w:szCs w:val="24"/>
          </w:rPr>
          <w:t>13</w:t>
        </w:r>
      </w:hyperlink>
      <w:r w:rsidRPr="003122D1">
        <w:rPr>
          <w:rFonts w:ascii="Times New Roman" w:hAnsi="Times New Roman" w:cs="Times New Roman"/>
          <w:sz w:val="24"/>
          <w:szCs w:val="24"/>
        </w:rPr>
        <w:t xml:space="preserve"> приложения 3). Устанавливается на расстоянии не более 500 м от границы прилегающей территории к зданию, строению, сооружению, земельному участку, являющегося местом нахождения организации, информация о которой размещается на информационных полях индивидуальной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Индивидуальные рекламные конструкции подразделяются: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индивидуальная рекламная конструкция малой формы (ИРК малой формы), высотой не более 10,0 м и общим объемом не более 50,0 куб.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индивидуальная рекламная конструкция большой формы (ИРК большой формы), высотой более 10,0 м и общим объемом более 50,0 куб.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Размеры и площадь информационного поля, и их количество определяются индивидуальным проектом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Индивидуальная рекламная конструкция может быть изготовлена как в виде стандартных геометрических форм, так и с применением нестандартных креативных решений (в виде логотипа или товарного знака компании, в форме реального объекта или сочетать в себе несколько рубленых форм (треугольники, ромбы, стрелки и т.п.) с учетом существующей градостроительной ситуации.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Индивидуальная рекламная конструкция должна быть оборудована системой подсветки (исключение - отсутствие технической возможности), отвечающей требованиям пожарной безопасности. Рекламная конструкция не должна иметь видимых элементов соединений разных частей конструкции (торцовые поверхности конструкций и соединения с фундаментным блоком должны быть закрыты декоративными элементами).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Фундамент должен быть заглублен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 м опор при соблюдении условий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их декоративного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2.18.10. Виды рекламных конструкций, присоединяемых к зданиям, строениям, сооружениям.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2.18.10.1. Крышная рекламная конструкция - индивидуальная рекламная конструкция, размещаемая без использования подложки выше линии карниза, парапета здания, строения, сооружения, состоящая из статичных отдельно стоящих объемных световых элементов (букв, цифр, логотипов, знаков, декоративно-художественных элементов), оборудованная системой аварийного отключения от сети электропитания и системой пожаротушения, соответствовать иным требованиям пожарной безопасности (</w:t>
      </w:r>
      <w:hyperlink w:anchor="P2912">
        <w:r w:rsidRPr="003122D1">
          <w:rPr>
            <w:rFonts w:ascii="Times New Roman" w:hAnsi="Times New Roman" w:cs="Times New Roman"/>
            <w:color w:val="0000FF"/>
            <w:sz w:val="24"/>
            <w:szCs w:val="24"/>
          </w:rPr>
          <w:t>рис. 14</w:t>
        </w:r>
      </w:hyperlink>
      <w:r w:rsidRPr="003122D1">
        <w:rPr>
          <w:rFonts w:ascii="Times New Roman" w:hAnsi="Times New Roman" w:cs="Times New Roman"/>
          <w:sz w:val="24"/>
          <w:szCs w:val="24"/>
        </w:rPr>
        <w:t xml:space="preserve">, </w:t>
      </w:r>
      <w:hyperlink w:anchor="P2916">
        <w:r w:rsidRPr="003122D1">
          <w:rPr>
            <w:rFonts w:ascii="Times New Roman" w:hAnsi="Times New Roman" w:cs="Times New Roman"/>
            <w:color w:val="0000FF"/>
            <w:sz w:val="24"/>
            <w:szCs w:val="24"/>
          </w:rPr>
          <w:t>14а</w:t>
        </w:r>
      </w:hyperlink>
      <w:r w:rsidRPr="003122D1">
        <w:rPr>
          <w:rFonts w:ascii="Times New Roman" w:hAnsi="Times New Roman" w:cs="Times New Roman"/>
          <w:sz w:val="24"/>
          <w:szCs w:val="24"/>
        </w:rPr>
        <w:t xml:space="preserve"> приложения 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Площадь информационного поля крышной установки рассчитывается исходя из площади прямоугольника, в который вписывается данная крышная установка.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С целью обеспечения безопасности при установке, монтаже и эксплуатации для крышной рекламной конструкции разрабатывается техническая документация.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2.18.10.2. Панно на здании (брандмауэр) - индивидуальная рекламная конструкция с внешним подсветом и площадью информационного поля не менее 25,0 кв. м, размещаемая на стенах зданий, строений, сооружений в виде информационного поля на основе баннерной или иной мягкой ткани, натянутой на жесткий каркас со скрытым способом крепления и декоративно оформленными краями. Края информационного поля брандмауэра должны совпадать с краями каркаса (</w:t>
      </w:r>
      <w:hyperlink w:anchor="P2920">
        <w:r w:rsidRPr="003122D1">
          <w:rPr>
            <w:rFonts w:ascii="Times New Roman" w:hAnsi="Times New Roman" w:cs="Times New Roman"/>
            <w:color w:val="0000FF"/>
            <w:sz w:val="24"/>
            <w:szCs w:val="24"/>
          </w:rPr>
          <w:t>рис. 15</w:t>
        </w:r>
      </w:hyperlink>
      <w:r w:rsidRPr="003122D1">
        <w:rPr>
          <w:rFonts w:ascii="Times New Roman" w:hAnsi="Times New Roman" w:cs="Times New Roman"/>
          <w:sz w:val="24"/>
          <w:szCs w:val="24"/>
        </w:rPr>
        <w:t xml:space="preserve"> приложения 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Верхний край рекламной конструкции не должен быть выше верхнего оконного проема смежного фасада. Нижний край рекламной конструкции не должен быть ниже оконного проема второго этажа смежного фасада. При наличии встроенно-пристроенных, встроенных, пристроенных нежилых помещений, зданий, нижний край рекламной конструкции, не должен быть ниже верхней границы оконного проема этажа смежного фасада, ближайшего к крыше встроенно-пристроенного, встроенного, пристроенного нежилого помещения,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устанавливающие минимальную площадь, размеры информационного поля брандмауэра, не распространяются на конструкции данного типа, размещаемые на фасадах торговых центров, объектов спорта, производственных зданиях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2.18.10.3. Светодиодный видеоэкран - это индивидуальная рекламная конструкция, размещаемая на стене здания, строения, сооружения в виде органично встроенного в архитектурный облик данного здания, строения, сооружения светодиодного экрана, позволяющего демонстрировать электронно-цифровое изображение (</w:t>
      </w:r>
      <w:hyperlink w:anchor="P2924">
        <w:r w:rsidRPr="003122D1">
          <w:rPr>
            <w:rFonts w:ascii="Times New Roman" w:hAnsi="Times New Roman" w:cs="Times New Roman"/>
            <w:color w:val="0000FF"/>
            <w:sz w:val="24"/>
            <w:szCs w:val="24"/>
          </w:rPr>
          <w:t>рис. 16</w:t>
        </w:r>
      </w:hyperlink>
      <w:r w:rsidRPr="003122D1">
        <w:rPr>
          <w:rFonts w:ascii="Times New Roman" w:hAnsi="Times New Roman" w:cs="Times New Roman"/>
          <w:sz w:val="24"/>
          <w:szCs w:val="24"/>
        </w:rPr>
        <w:t xml:space="preserve">, </w:t>
      </w:r>
      <w:hyperlink w:anchor="P2928">
        <w:r w:rsidRPr="003122D1">
          <w:rPr>
            <w:rFonts w:ascii="Times New Roman" w:hAnsi="Times New Roman" w:cs="Times New Roman"/>
            <w:color w:val="0000FF"/>
            <w:sz w:val="24"/>
            <w:szCs w:val="24"/>
          </w:rPr>
          <w:t>16а</w:t>
        </w:r>
      </w:hyperlink>
      <w:r w:rsidRPr="003122D1">
        <w:rPr>
          <w:rFonts w:ascii="Times New Roman" w:hAnsi="Times New Roman" w:cs="Times New Roman"/>
          <w:sz w:val="24"/>
          <w:szCs w:val="24"/>
        </w:rPr>
        <w:t xml:space="preserve"> приложения 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Место расположения светодиодного видеоэкрана на фасаде и его размер определяются в зависимости от размера и архитектурных особенностей здания, сооружения. Размер видеоэкрана не должен превышать размеров фасада, на котором он устанавливается.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2.18.10.4. </w:t>
      </w:r>
      <w:proofErr w:type="spellStart"/>
      <w:r w:rsidRPr="003122D1">
        <w:rPr>
          <w:rFonts w:ascii="Times New Roman" w:hAnsi="Times New Roman" w:cs="Times New Roman"/>
          <w:sz w:val="24"/>
          <w:szCs w:val="24"/>
        </w:rPr>
        <w:t>Медиафасад</w:t>
      </w:r>
      <w:proofErr w:type="spellEnd"/>
      <w:r w:rsidRPr="003122D1">
        <w:rPr>
          <w:rFonts w:ascii="Times New Roman" w:hAnsi="Times New Roman" w:cs="Times New Roman"/>
          <w:sz w:val="24"/>
          <w:szCs w:val="24"/>
        </w:rPr>
        <w:t xml:space="preserve"> - индивидуальная </w:t>
      </w:r>
      <w:proofErr w:type="spellStart"/>
      <w:r w:rsidRPr="003122D1">
        <w:rPr>
          <w:rFonts w:ascii="Times New Roman" w:hAnsi="Times New Roman" w:cs="Times New Roman"/>
          <w:sz w:val="24"/>
          <w:szCs w:val="24"/>
        </w:rPr>
        <w:t>светопропускающая</w:t>
      </w:r>
      <w:proofErr w:type="spellEnd"/>
      <w:r w:rsidRPr="003122D1">
        <w:rPr>
          <w:rFonts w:ascii="Times New Roman" w:hAnsi="Times New Roman" w:cs="Times New Roman"/>
          <w:sz w:val="24"/>
          <w:szCs w:val="24"/>
        </w:rPr>
        <w:t xml:space="preserve"> рекламная конструкция с площадью информационного поля не менее 50,0 кв. м на </w:t>
      </w:r>
      <w:proofErr w:type="spellStart"/>
      <w:r w:rsidRPr="003122D1">
        <w:rPr>
          <w:rFonts w:ascii="Times New Roman" w:hAnsi="Times New Roman" w:cs="Times New Roman"/>
          <w:sz w:val="24"/>
          <w:szCs w:val="24"/>
        </w:rPr>
        <w:t>металлокаркасе</w:t>
      </w:r>
      <w:proofErr w:type="spellEnd"/>
      <w:r w:rsidRPr="003122D1">
        <w:rPr>
          <w:rFonts w:ascii="Times New Roman" w:hAnsi="Times New Roman" w:cs="Times New Roman"/>
          <w:sz w:val="24"/>
          <w:szCs w:val="24"/>
        </w:rPr>
        <w:t>, повторяющем пластику стены, позволяющая демонстрировать электронно-цифровое изображение (</w:t>
      </w:r>
      <w:hyperlink w:anchor="P2932">
        <w:r w:rsidRPr="003122D1">
          <w:rPr>
            <w:rFonts w:ascii="Times New Roman" w:hAnsi="Times New Roman" w:cs="Times New Roman"/>
            <w:color w:val="0000FF"/>
            <w:sz w:val="24"/>
            <w:szCs w:val="24"/>
          </w:rPr>
          <w:t>рис. 17</w:t>
        </w:r>
      </w:hyperlink>
      <w:r w:rsidRPr="003122D1">
        <w:rPr>
          <w:rFonts w:ascii="Times New Roman" w:hAnsi="Times New Roman" w:cs="Times New Roman"/>
          <w:sz w:val="24"/>
          <w:szCs w:val="24"/>
        </w:rPr>
        <w:t xml:space="preserve">, </w:t>
      </w:r>
      <w:hyperlink w:anchor="P2936">
        <w:r w:rsidRPr="003122D1">
          <w:rPr>
            <w:rFonts w:ascii="Times New Roman" w:hAnsi="Times New Roman" w:cs="Times New Roman"/>
            <w:color w:val="0000FF"/>
            <w:sz w:val="24"/>
            <w:szCs w:val="24"/>
          </w:rPr>
          <w:t>17а</w:t>
        </w:r>
      </w:hyperlink>
      <w:r w:rsidRPr="003122D1">
        <w:rPr>
          <w:rFonts w:ascii="Times New Roman" w:hAnsi="Times New Roman" w:cs="Times New Roman"/>
          <w:sz w:val="24"/>
          <w:szCs w:val="24"/>
        </w:rPr>
        <w:t xml:space="preserve"> приложения 3). Для прозрачных фасадов нежилых зданий допускается установка медиа-фасада с внутренней стороны наружного остекления.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Размер </w:t>
      </w:r>
      <w:proofErr w:type="spellStart"/>
      <w:r w:rsidRPr="003122D1">
        <w:rPr>
          <w:rFonts w:ascii="Times New Roman" w:hAnsi="Times New Roman" w:cs="Times New Roman"/>
          <w:sz w:val="24"/>
          <w:szCs w:val="24"/>
        </w:rPr>
        <w:t>медиафасада</w:t>
      </w:r>
      <w:proofErr w:type="spellEnd"/>
      <w:r w:rsidRPr="003122D1">
        <w:rPr>
          <w:rFonts w:ascii="Times New Roman" w:hAnsi="Times New Roman" w:cs="Times New Roman"/>
          <w:sz w:val="24"/>
          <w:szCs w:val="24"/>
        </w:rPr>
        <w:t xml:space="preserve"> определяется в зависимости от размера и архитектурных особенностей здания. </w:t>
      </w:r>
      <w:proofErr w:type="spellStart"/>
      <w:r w:rsidRPr="003122D1">
        <w:rPr>
          <w:rFonts w:ascii="Times New Roman" w:hAnsi="Times New Roman" w:cs="Times New Roman"/>
          <w:sz w:val="24"/>
          <w:szCs w:val="24"/>
        </w:rPr>
        <w:t>Медиафасад</w:t>
      </w:r>
      <w:proofErr w:type="spellEnd"/>
      <w:r w:rsidRPr="003122D1">
        <w:rPr>
          <w:rFonts w:ascii="Times New Roman" w:hAnsi="Times New Roman" w:cs="Times New Roman"/>
          <w:sz w:val="24"/>
          <w:szCs w:val="24"/>
        </w:rPr>
        <w:t xml:space="preserve"> на здании должен занимать максимально возможную площадь фасада с учетом его визуального восприятия и архитектурных особенностей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размещении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w:t>
      </w:r>
    </w:p>
    <w:p w:rsidR="00A02A9E" w:rsidRPr="003122D1" w:rsidRDefault="00A02A9E" w:rsidP="00A02A9E">
      <w:pPr>
        <w:pStyle w:val="ConsPlusNormal"/>
        <w:spacing w:before="220"/>
        <w:ind w:firstLine="540"/>
        <w:contextualSpacing/>
        <w:jc w:val="both"/>
        <w:rPr>
          <w:rFonts w:ascii="Times New Roman" w:hAnsi="Times New Roman" w:cs="Times New Roman"/>
          <w:sz w:val="24"/>
          <w:szCs w:val="24"/>
        </w:rPr>
      </w:pPr>
      <w:proofErr w:type="spellStart"/>
      <w:r w:rsidRPr="003122D1">
        <w:rPr>
          <w:rFonts w:ascii="Times New Roman" w:hAnsi="Times New Roman" w:cs="Times New Roman"/>
          <w:sz w:val="24"/>
          <w:szCs w:val="24"/>
        </w:rPr>
        <w:t>Медиафасады</w:t>
      </w:r>
      <w:proofErr w:type="spellEnd"/>
      <w:r w:rsidRPr="003122D1">
        <w:rPr>
          <w:rFonts w:ascii="Times New Roman" w:hAnsi="Times New Roman" w:cs="Times New Roman"/>
          <w:sz w:val="24"/>
          <w:szCs w:val="24"/>
        </w:rPr>
        <w:t xml:space="preserve"> должны обеспечивать естественную освещенность расположенных за ними помещений </w:t>
      </w:r>
      <w:proofErr w:type="gramStart"/>
      <w:r w:rsidRPr="003122D1">
        <w:rPr>
          <w:rFonts w:ascii="Times New Roman" w:hAnsi="Times New Roman" w:cs="Times New Roman"/>
          <w:sz w:val="24"/>
          <w:szCs w:val="24"/>
        </w:rPr>
        <w:t>в соответствии с СанПиН</w:t>
      </w:r>
      <w:proofErr w:type="gramEnd"/>
      <w:r w:rsidRPr="003122D1">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w:t>
      </w:r>
    </w:p>
    <w:p w:rsidR="00A02A9E" w:rsidRPr="003122D1" w:rsidRDefault="00B65C8A" w:rsidP="00A02A9E">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color w:val="FF0000"/>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2.18.10.4.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A4051F"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2.18.10.5. Проекционная рекламная конструкция - рекламная конструкция, состоящая из проекционного оборудования и информационного поля на земле, стене здания, строения, сооружения площадью не менее 75,0 кв. м, на которое проецируется изображение.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Площадь информационного поля для плоских изображений определяется габаритами </w:t>
      </w:r>
      <w:r w:rsidRPr="003122D1">
        <w:rPr>
          <w:rFonts w:ascii="Times New Roman" w:hAnsi="Times New Roman" w:cs="Times New Roman"/>
          <w:sz w:val="24"/>
          <w:szCs w:val="24"/>
        </w:rPr>
        <w:lastRenderedPageBreak/>
        <w:t>проецируемой поверхности, а для объемных изображений определяется расчетным путем.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проекционных установок допускается как на земельных участках, так и на зданиях, строениях, сооружениях.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 Общие требования к рекламным конструкциям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 В целях сохранения внешнего архитектурного облика сложившейся застройки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 рекламные конструкции в отсутствие и (или) в нарушение разрешения на установку и эксплуатацию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 рекламу в виде информационного поля, имеющего мягкую (на основе баннерной или иной мягкой ткани) или жесткую основу непосредственно на зданиях без использования технических средств стабильного территориального размещения (рекламных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 рекламу на сооружениях инженерной инфраструктуры, поверхностях и конструктивных элементах стационарных ограждений, на скамейках, урнах и иной "уличной мебели", а также на малых архитектурных формах;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использовать электронные табло типа "бегущая строка" в качестве средства размещения наружной рекламы на фасадах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препятствовать восприятию информации, рекламы, размещенной на другой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 рекламные конструкции на колоннах, полуколоннах, пилястрах, лепнине, карнизах, шлагбаумах, ограждающих конструкциях сезонных кафе при стационарных предприятиях общественного питания, балконах и лоджиях;</w:t>
      </w:r>
    </w:p>
    <w:p w:rsidR="00524E00" w:rsidRPr="003122D1" w:rsidRDefault="00524E00"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 рекламные конструкции на фасадах зданий, строений, сооружений в два ряда и более одна над другой.</w:t>
      </w:r>
    </w:p>
    <w:p w:rsidR="00524E00" w:rsidRPr="003122D1" w:rsidRDefault="009D2875"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2.18.11.1</w:t>
      </w:r>
      <w:r w:rsidR="00524E00" w:rsidRPr="003122D1">
        <w:rPr>
          <w:rFonts w:ascii="Times New Roman" w:hAnsi="Times New Roman" w:cs="Times New Roman"/>
          <w:sz w:val="24"/>
          <w:szCs w:val="24"/>
        </w:rPr>
        <w:t xml:space="preserve">. введен </w:t>
      </w:r>
      <w:r w:rsidR="00524E00" w:rsidRPr="003122D1">
        <w:rPr>
          <w:rFonts w:ascii="Times New Roman" w:hAnsi="Times New Roman" w:cs="Times New Roman"/>
          <w:color w:val="4F81BD" w:themeColor="accent1"/>
          <w:sz w:val="24"/>
          <w:szCs w:val="24"/>
        </w:rPr>
        <w:t>решением</w:t>
      </w:r>
      <w:r w:rsidR="00524E00" w:rsidRPr="003122D1">
        <w:rPr>
          <w:rFonts w:ascii="Times New Roman" w:hAnsi="Times New Roman" w:cs="Times New Roman"/>
          <w:sz w:val="24"/>
          <w:szCs w:val="24"/>
        </w:rPr>
        <w:t xml:space="preserve"> Совета народных депутатов Полысаевского городского округа </w:t>
      </w:r>
      <w:r w:rsidR="00A4051F" w:rsidRPr="003122D1">
        <w:rPr>
          <w:rFonts w:ascii="Times New Roman" w:hAnsi="Times New Roman" w:cs="Times New Roman"/>
          <w:sz w:val="24"/>
          <w:szCs w:val="24"/>
        </w:rPr>
        <w:t>от 28.09.2023 N 91).</w:t>
      </w:r>
    </w:p>
    <w:p w:rsidR="00524E00" w:rsidRPr="003122D1" w:rsidRDefault="009D2875" w:rsidP="00BE0A91">
      <w:pPr>
        <w:pStyle w:val="ConsPlusNormal"/>
        <w:spacing w:before="220"/>
        <w:ind w:firstLine="540"/>
        <w:contextualSpacing/>
        <w:jc w:val="both"/>
        <w:rPr>
          <w:rFonts w:ascii="Times New Roman" w:hAnsi="Times New Roman" w:cs="Times New Roman"/>
          <w:sz w:val="24"/>
          <w:szCs w:val="24"/>
        </w:rPr>
      </w:pPr>
      <w:bookmarkStart w:id="2" w:name="P1105"/>
      <w:bookmarkEnd w:id="2"/>
      <w:r w:rsidRPr="003122D1">
        <w:rPr>
          <w:rFonts w:ascii="Times New Roman" w:hAnsi="Times New Roman" w:cs="Times New Roman"/>
          <w:sz w:val="24"/>
          <w:szCs w:val="24"/>
        </w:rPr>
        <w:t>2.18.11.2</w:t>
      </w:r>
      <w:r w:rsidR="00350233" w:rsidRPr="003122D1">
        <w:rPr>
          <w:rFonts w:ascii="Times New Roman" w:hAnsi="Times New Roman" w:cs="Times New Roman"/>
          <w:sz w:val="24"/>
          <w:szCs w:val="24"/>
        </w:rPr>
        <w:t xml:space="preserve">. </w:t>
      </w:r>
      <w:r w:rsidR="00524E00" w:rsidRPr="003122D1">
        <w:rPr>
          <w:rFonts w:ascii="Times New Roman" w:hAnsi="Times New Roman" w:cs="Times New Roman"/>
          <w:sz w:val="24"/>
          <w:szCs w:val="24"/>
        </w:rPr>
        <w:t xml:space="preserve">Рекламные конструкции должны изготавливаться, монтироваться и эксплуатироваться в соответствии с технической документацией. </w:t>
      </w:r>
    </w:p>
    <w:p w:rsidR="00CE6FBB" w:rsidRPr="003122D1" w:rsidRDefault="009D2875" w:rsidP="00CE6FBB">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2.18.11.2</w:t>
      </w:r>
      <w:r w:rsidR="00677DCD" w:rsidRPr="003122D1">
        <w:rPr>
          <w:rFonts w:ascii="Times New Roman" w:hAnsi="Times New Roman" w:cs="Times New Roman"/>
          <w:sz w:val="24"/>
          <w:szCs w:val="24"/>
        </w:rPr>
        <w:t xml:space="preserve">. введен </w:t>
      </w:r>
      <w:r w:rsidR="00677DCD" w:rsidRPr="003122D1">
        <w:rPr>
          <w:rFonts w:ascii="Times New Roman" w:hAnsi="Times New Roman" w:cs="Times New Roman"/>
          <w:color w:val="4F81BD" w:themeColor="accent1"/>
          <w:sz w:val="24"/>
          <w:szCs w:val="24"/>
        </w:rPr>
        <w:t>решением</w:t>
      </w:r>
      <w:r w:rsidR="00677DCD" w:rsidRPr="003122D1">
        <w:rPr>
          <w:rFonts w:ascii="Times New Roman" w:hAnsi="Times New Roman" w:cs="Times New Roman"/>
          <w:sz w:val="24"/>
          <w:szCs w:val="24"/>
        </w:rPr>
        <w:t xml:space="preserve"> Совета народных депутатов Полысаевского городского округа </w:t>
      </w:r>
      <w:r w:rsidR="00A4051F" w:rsidRPr="003122D1">
        <w:rPr>
          <w:rFonts w:ascii="Times New Roman" w:hAnsi="Times New Roman" w:cs="Times New Roman"/>
          <w:sz w:val="24"/>
          <w:szCs w:val="24"/>
        </w:rPr>
        <w:t>от 28.09.2023 N 91).</w:t>
      </w:r>
    </w:p>
    <w:p w:rsidR="00350233" w:rsidRPr="003122D1" w:rsidRDefault="00350233" w:rsidP="00CE6FBB">
      <w:pPr>
        <w:pStyle w:val="ConsPlusNormal"/>
        <w:spacing w:before="220"/>
        <w:ind w:firstLine="540"/>
        <w:contextualSpacing/>
        <w:jc w:val="both"/>
        <w:rPr>
          <w:rFonts w:ascii="Times New Roman" w:hAnsi="Times New Roman" w:cs="Times New Roman"/>
          <w:color w:val="FF0000"/>
          <w:sz w:val="24"/>
          <w:szCs w:val="24"/>
        </w:rPr>
      </w:pPr>
      <w:r w:rsidRPr="003122D1">
        <w:rPr>
          <w:rFonts w:ascii="Times New Roman" w:hAnsi="Times New Roman" w:cs="Times New Roman"/>
          <w:sz w:val="24"/>
          <w:szCs w:val="24"/>
        </w:rPr>
        <w:t>2.18.11.3. Опорная стойка и другие элементы рекламной конструкции должны быть изготовлены из материалов, обеспечивающих безопасность в процессе эксплуатации и устойчивость при ветровых и иных нагрузках.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2.18.11.4. Опорная стойка Т-образной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CLASSIK (RAL 7040, RAL 7024).</w:t>
      </w:r>
    </w:p>
    <w:p w:rsidR="0029529A" w:rsidRPr="003122D1" w:rsidRDefault="0029529A" w:rsidP="00BE0A91">
      <w:pPr>
        <w:pStyle w:val="ConsPlusNormal"/>
        <w:spacing w:before="220"/>
        <w:ind w:firstLine="540"/>
        <w:contextualSpacing/>
        <w:jc w:val="both"/>
        <w:rPr>
          <w:rFonts w:ascii="Times New Roman" w:hAnsi="Times New Roman" w:cs="Times New Roman"/>
          <w:sz w:val="24"/>
          <w:szCs w:val="24"/>
        </w:rPr>
      </w:pP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2.18.11.5. Допускается изготовление опорной стойки трехсторонней и V-образной рекламных конструкций из круглой профильной трубы с последующей окраской в соответствии с международной системой по каталогу RAL CLASSIK (RAL 7040, RAL 7024).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2.18.11.6. Отдельно стоящие рекламные конструкции не должны иметь видимых элементов соединения различных частей конструкций. Торцевые поверхности рекламных конструкций, крепления осветительной арматуры, соединения с основанием должны быть закрыты декоративными элементами.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2.18.11.7. Отдельно стоящие рекламные конструкции, а также конструктивные элементы рекламных конструкций типа "светодиодный видеоэкран", присоединяемых к зданию, должны быть окрашены в цвет соответствии с международной системой по каталогу RAL CLASSIK (RAL 7040, RAL 7024).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2.18.11.8. Конструктивные элементы иных типов рекламных конструкций, присоединяемых к зданиям, должны быть окрашены в цвет фасада здания, строения, </w:t>
      </w:r>
      <w:r w:rsidRPr="003122D1">
        <w:rPr>
          <w:rFonts w:ascii="Times New Roman" w:hAnsi="Times New Roman" w:cs="Times New Roman"/>
          <w:sz w:val="24"/>
          <w:szCs w:val="24"/>
        </w:rPr>
        <w:lastRenderedPageBreak/>
        <w:t>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2.18.11.9. Общие конструктивные решения опорной стойки отдельно стоящего видеоэкрана определяются в соответствии с индивидуальным проектом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2.18.11.10. Опорные стойки щитовой рекламной конструкции, отдельно стоящего видеоэкрана должны быть декорированы алюминиевыми композитными панелями в соответствии с международной системой по каталогу RAL CLASSIK (RAL 7040, RAL 7024).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2.18.11.11. Рекламные конструкции, имеющие информационное поле для размещения рекламы только на одной стороне конструкции, должны иметь обратную сторону, оформленную декоративными элементами из металла, пластика или композитного материала, окрашенными в цвет, установленный </w:t>
      </w:r>
      <w:hyperlink w:anchor="P2473">
        <w:r w:rsidRPr="003122D1">
          <w:rPr>
            <w:rFonts w:ascii="Times New Roman" w:hAnsi="Times New Roman" w:cs="Times New Roman"/>
            <w:color w:val="0000FF"/>
            <w:sz w:val="24"/>
            <w:szCs w:val="24"/>
          </w:rPr>
          <w:t>пунктом 8</w:t>
        </w:r>
      </w:hyperlink>
      <w:r w:rsidRPr="003122D1">
        <w:rPr>
          <w:rFonts w:ascii="Times New Roman" w:hAnsi="Times New Roman" w:cs="Times New Roman"/>
          <w:sz w:val="24"/>
          <w:szCs w:val="24"/>
        </w:rPr>
        <w:t xml:space="preserve">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2.18.11.12. Во время эксплуатации рекламной конструкции ее владелец должен: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установить и осуществлять эксплуатацию рекламной конструкции в соответствии с технической документацией на рекламную конструкцию, требованиями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требованиями строительных, экологических, санитарных, противопожарных правил и нормативов, требованиями безопасности к дорожным сооружениям на автомобильных дорогах при их эксплуатации, требованиями градостроительных регламентов, требованиям и стандартов и норм, действующих в области обеспечения безопасности дорожного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производить демонтаж рекламной конструкции вместе с фундаментом;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после монтажа (демонтажа) рекламной конструкции в течение 3 (трех) календарных дней производить за свой счет благоустройство территории рекламного места, о чем письменно уведомить орган местного самоуправления с предоставлением фотоотчета;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обеспечить безопасность рекламной конструкции для жизни и здоровья людей;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случае возникновения аварийных ситуаций на рекламных местах немедленно сообщать в аварийные службы, обеспечивать беспрепятственный доступ специалистов данных служб к объектам для их ремонта. Самостоятельно и за свой счет демонтировать рекламную конструкцию в срок, указанный эксплуатирующими службами. После прекращения аварийной ситуации самостоятельно и за свой счет возобновить эксплуатацию рекламной конструкции на прежнем месте;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соблюдать охранные зоны, установленные в отношении линейных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рекламная конструкция полностью или частично расположена в охранной зоне линейного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выполнять в установленный срок предписания уполномоченных контролирующих и надзорных органов об устранении нарушений, допущенных при использовании рекламного места и эксплуатации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немедленно извещать соответствующие уполномоченные органы о всякой аварии или ином событии, нанесшем (или грозящем нанести) ущерб рекламной конструкции, рекламному месту, и своевременно принимать все возможные меры по их предотвращению;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разместить на рекламной конструкции маркировку в виде таблички с указанием владельца рекламной конструкции и контактного телефона. Маркировка должна быть размещена под информационным полем.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 торцевой части информационного поля, выходящей на улично-дорожную сеть, указывается номер рекламной конструкции. Нумерация присваивается органами местного самоуправления.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Размер текста на табличке и нумерация должны позволять его прочтение с ближайшей </w:t>
      </w:r>
      <w:r w:rsidRPr="003122D1">
        <w:rPr>
          <w:rFonts w:ascii="Times New Roman" w:hAnsi="Times New Roman" w:cs="Times New Roman"/>
          <w:sz w:val="24"/>
          <w:szCs w:val="24"/>
        </w:rPr>
        <w:lastRenderedPageBreak/>
        <w:t>полосы движения 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закрытие информационного поля отдельно стоящей рекламной конструкции со статическим способом воспроизведения однотонным белым баннером в период отсутствия размещенной рекламы. На данный период владельцу рекламной конструкции рекомендуется размещать социальную рекламу собственного производства.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Время проведения работ по смене изображения на отдельно стоящей рекламной конструкции не может превышать 1 календарный день: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сохранять вид рекламной конструкции, не изменять ее размер, количество информационных сторон, не допускать увеличение или уменьшение площади информационного поля, деление информационного поля на отдельные самостоятельные части для размещения нескольких информационных сообщений и иные технические характеристики, предусмотренные технической документацией на рекламную конструкцию, в течение всего срока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подключение внешнего (внутреннего) подсвета (при наличии установленных осветительных приборов) рекламных конструкций к сети энергоснабжения, а также его работу с наступлением темноты в соответствии с графиком включения и отключения наружного освещения, графиком работы уличного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применять для изготовления рекламных конструкций материалы и технологии, в течение всего срока эксплуатации, обеспечивающие их прочность. Сохранение формы, окраски, иных декоративных и эксплуатационных качеств внешних элементов конструкции должны отвечать требованиям энергосбережения и экологической безопасности;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при размещении рекламных конструкций на участках поверхностей фасадов зданий, строений, сооружений с ценной отделкой (каменной, </w:t>
      </w:r>
      <w:proofErr w:type="spellStart"/>
      <w:r w:rsidRPr="003122D1">
        <w:rPr>
          <w:rFonts w:ascii="Times New Roman" w:hAnsi="Times New Roman" w:cs="Times New Roman"/>
          <w:sz w:val="24"/>
          <w:szCs w:val="24"/>
        </w:rPr>
        <w:t>терразитовой</w:t>
      </w:r>
      <w:proofErr w:type="spellEnd"/>
      <w:r w:rsidRPr="003122D1">
        <w:rPr>
          <w:rFonts w:ascii="Times New Roman" w:hAnsi="Times New Roman" w:cs="Times New Roman"/>
          <w:sz w:val="24"/>
          <w:szCs w:val="24"/>
        </w:rPr>
        <w:t>, керамической, фактурной, рустованной) использовать крепления, обеспечивающие сохранение таких поверхностей при воздействии на них;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устранение повреждений информационных полей (рекламных материалов), размещенных на рекламных конструкциях, в течение 3 календарных дней со дня выявления повреждения;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уборку прилегающей к рекламной конструкции территории от отходов, образующихся в процессе ее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содержать рекламную конструкцию в надлежащем эстетическом, санитарном, </w:t>
      </w:r>
      <w:proofErr w:type="spellStart"/>
      <w:r w:rsidRPr="003122D1">
        <w:rPr>
          <w:rFonts w:ascii="Times New Roman" w:hAnsi="Times New Roman" w:cs="Times New Roman"/>
          <w:sz w:val="24"/>
          <w:szCs w:val="24"/>
        </w:rPr>
        <w:t>пожароэлектробезопасном</w:t>
      </w:r>
      <w:proofErr w:type="spellEnd"/>
      <w:r w:rsidRPr="003122D1">
        <w:rPr>
          <w:rFonts w:ascii="Times New Roman" w:hAnsi="Times New Roman" w:cs="Times New Roman"/>
          <w:sz w:val="24"/>
          <w:szCs w:val="24"/>
        </w:rPr>
        <w:t xml:space="preserve"> и техническом состоянии, своевременно производить текущий и капитальный ремонт рекламной конструкции, замену, ремонт, помывку и окраску конструкций, изображений и других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соблюдать правила безопасности, производить необходимые восстановительные работы, при необходимости осуществлять полную замену поврежденной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использовать рекламную конструкцию только для размещения рекламы, социальной рекламы;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соответствие рекламной конструкции выданному разрешению, а также требованиям законодательства в течение всего срока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производить проверку технического состояния рекламной конструкции. Направлять в орган местного самоуправления письменный отчет о техническом состоянии рекламной конструкции не реже 1 раза в полгода.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Проверка технического состояния рекламной конструкции должна включать в себя, в том числе: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проверку состояния и степень повреждения рекламной конструкции вследствие механических, температурных, коррозионных и иных воздействий; проверку состояния электроустановки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контрольный расчет несущей способности рекламной конструкции в случае повреждения конструктивных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уведомлять о монтаже (демонтаже) рекламной конструкции орган местного </w:t>
      </w:r>
      <w:r w:rsidRPr="003122D1">
        <w:rPr>
          <w:rFonts w:ascii="Times New Roman" w:hAnsi="Times New Roman" w:cs="Times New Roman"/>
          <w:sz w:val="24"/>
          <w:szCs w:val="24"/>
        </w:rPr>
        <w:lastRenderedPageBreak/>
        <w:t>самоуправления, уполномоченный на выдачу разрешений на установку (размещение) рекламных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 монтаже (демонтаже) рекламных конструкций устранять повреждения (разрушения) отделочных слоев фасадов, удалять крепления с восстановлением отделочных и окрасочных слоев.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2.18.11.13. Владелец рекламной конструкции обязан не допускать: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наличие ржавчины и иных повреждений на элементах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утрату отдельных элементов рекламы или появление на ней посторонних надписей и рисунков, размещение на опорных стойках и каркасах рекламных конструкций объявлений, листовок, афиш. В случае обнаружения владелец рекламной конструкции должен удалить их незамедлительно;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эксплуатацию рекламной конструкции, с повреждением целостности рекламного изображения, содержанием на поверхности опоры рекламной конструкции посторонних надписей, рисунков, объявлений и их частей, с механическими повреждениями (трещины, сколы, вмятины и др. дефекты), с наличием загрязнения, ржавчины;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рекламной информации вне рекламного поля;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уничтожение и повреждение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Выявленные дефекты должны быть устранены в срок до 3 (трех) календарных дней с момента выявления самим владельцем рекламной конструкции либо со дня получения уведомления органов местного самоуправления (в письменной форме, в электронном виде, по факсу, телефонограммой).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2.18.11.14. Подсветка рекламных конструкций, размещаемых на зданиях, строениях, сооружениях, должна: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CE6FBB" w:rsidRPr="003122D1" w:rsidRDefault="00CE6FBB"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световое оборудование, включаемое с наступлением темноты в соответствии с графиком включения и отключения наружного освещения Полысаевского городского округа.</w:t>
      </w:r>
    </w:p>
    <w:p w:rsidR="00CE6FBB" w:rsidRPr="003122D1" w:rsidRDefault="00CE6FBB"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Оборудование, используемое для электропроводки (кабель-канал, гофрированная труба и прочее) должно быть окрашено в тон фасада здания, строения, сооружения.</w:t>
      </w:r>
    </w:p>
    <w:p w:rsidR="00CE6FBB" w:rsidRPr="003122D1" w:rsidRDefault="00CE6FBB" w:rsidP="00CE6FBB">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2.18.11.14.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0C3A6D"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2.18.11.15. Средства наружной рекламы и информации должны размещаться в соответствии с характерными особенностями фасадов зданий, строений, сооружений и окружающей градостроительной среды, не должны ухудшать внешний архитектурный облик сложившейся застройки, не закрывать существующие проемы. Размещение и предельные параметры средств наружной рекламы и информации следует принимать с учетом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2.18.11.16. Установка и эксплуатация отдельно стоящих рекламных конструкций, размещенных на территории общего пользования, не должны создавать помех для пешеходов, уборки улиц и тротуаров.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2.18.11.17. Отдельно стоящие рекламные конструкции, относящиеся к одному типу и установленные на одной улице (в пределах от перекрестка до перекрестка), должны иметь одинаковое конструктивное исполнение и габариты, располагаться на одинаковом расстоянии от проезжей части, тротуара, на одной высоте относительно поверхности проезжей части, тротуара.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Допускается смещение опорной стойки относительно информационного поля в зависимости от конкретного места, исходя из особенностей рельефа местности, наличия объектов, препятствующих визуальному восприятию информационного поля рекламной конструкции, а также в случае нахождения рекламного места в непосредственной близости от охранной зоны, установленной в отношении линейного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2.18.11.18. Не допускается размещать отдельно стоящие рекламные конструкции:</w:t>
      </w:r>
    </w:p>
    <w:p w:rsidR="006F474F" w:rsidRPr="003122D1" w:rsidRDefault="006F474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земельных участках, занимаемых объектами религиозного назначения, а также на расстоянии менее 50,0 м от границ указанных земельных участков, если информационное поле рекламной конструкции находится в зоне прямой видимости объекта религиозного назначения;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тротуарах (ограничение не распространяется на сити-форматы, </w:t>
      </w:r>
      <w:proofErr w:type="spellStart"/>
      <w:r w:rsidRPr="003122D1">
        <w:rPr>
          <w:rFonts w:ascii="Times New Roman" w:hAnsi="Times New Roman" w:cs="Times New Roman"/>
          <w:sz w:val="24"/>
          <w:szCs w:val="24"/>
        </w:rPr>
        <w:t>пиллары</w:t>
      </w:r>
      <w:proofErr w:type="spellEnd"/>
      <w:r w:rsidRPr="003122D1">
        <w:rPr>
          <w:rFonts w:ascii="Times New Roman" w:hAnsi="Times New Roman" w:cs="Times New Roman"/>
          <w:sz w:val="24"/>
          <w:szCs w:val="24"/>
        </w:rPr>
        <w:t>, рекламные стелы, рекламные конструкции на остановочных навесах);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клумбах и в цветниках;</w:t>
      </w:r>
    </w:p>
    <w:p w:rsidR="00307CE4" w:rsidRPr="003122D1" w:rsidRDefault="00307CE4" w:rsidP="00307CE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территории, прилегающей к фасаду здания, на расстоянии до указанного объекта, меньшем высоты рекламной конструкции (ограничение не распространяется на рекламные конструкции типов: сити-формат, рекламная стела);</w:t>
      </w:r>
    </w:p>
    <w:p w:rsidR="00307CE4" w:rsidRPr="003122D1" w:rsidRDefault="00307CE4" w:rsidP="00307CE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перпендикулярно стационарному ограждению, если вертикальные проекционные плоскости информационного поля рекламной конструкции и стационарного ограждения пересекается;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центральных частях перекрестков с круговым движением, на которых установлены памятники, мемориальные сооружения, малые архитектурные формы.</w:t>
      </w:r>
    </w:p>
    <w:p w:rsidR="00307CE4" w:rsidRPr="003122D1" w:rsidRDefault="00307CE4"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2.18.11.18.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0C3A6D"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2.18.11.19. Для отдельных типов и видов рекламных конструкций, устанавливаются дополнительные требования, предусмотренные </w:t>
      </w:r>
      <w:hyperlink w:anchor="P2473">
        <w:r w:rsidRPr="003122D1">
          <w:rPr>
            <w:rFonts w:ascii="Times New Roman" w:hAnsi="Times New Roman" w:cs="Times New Roman"/>
            <w:color w:val="0000FF"/>
            <w:sz w:val="24"/>
            <w:szCs w:val="24"/>
          </w:rPr>
          <w:t>пунктом 8</w:t>
        </w:r>
      </w:hyperlink>
      <w:r w:rsidRPr="003122D1">
        <w:rPr>
          <w:rFonts w:ascii="Times New Roman" w:hAnsi="Times New Roman" w:cs="Times New Roman"/>
          <w:sz w:val="24"/>
          <w:szCs w:val="24"/>
        </w:rPr>
        <w:t xml:space="preserve">, </w:t>
      </w:r>
      <w:r w:rsidR="00A30666" w:rsidRPr="003122D1">
        <w:rPr>
          <w:rFonts w:ascii="Times New Roman" w:hAnsi="Times New Roman" w:cs="Times New Roman"/>
          <w:sz w:val="24"/>
          <w:szCs w:val="24"/>
        </w:rPr>
        <w:t xml:space="preserve">приложения № 3 </w:t>
      </w:r>
      <w:r w:rsidRPr="003122D1">
        <w:rPr>
          <w:rFonts w:ascii="Times New Roman" w:hAnsi="Times New Roman" w:cs="Times New Roman"/>
          <w:sz w:val="24"/>
          <w:szCs w:val="24"/>
        </w:rPr>
        <w:t>учитывающие особенности их размещения.</w:t>
      </w:r>
    </w:p>
    <w:p w:rsidR="00A30666" w:rsidRPr="003122D1" w:rsidRDefault="00A3066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2.18.11.19.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sz w:val="24"/>
          <w:szCs w:val="24"/>
        </w:rPr>
        <w:t xml:space="preserve"> Совета народных депутатов Полысаевского городского округа </w:t>
      </w:r>
      <w:r w:rsidR="000C3A6D"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w:t>
      </w:r>
      <w:r w:rsidR="006B3B3C" w:rsidRPr="003122D1">
        <w:t xml:space="preserve"> </w:t>
      </w:r>
      <w:r w:rsidR="006B3B3C" w:rsidRPr="003122D1">
        <w:rPr>
          <w:rFonts w:ascii="Times New Roman" w:hAnsi="Times New Roman" w:cs="Times New Roman"/>
          <w:sz w:val="24"/>
          <w:szCs w:val="24"/>
        </w:rPr>
        <w:t>Требования к размещению отдельных типов и видов рекламных конструкций</w:t>
      </w:r>
      <w:r w:rsidR="00DA1D1E" w:rsidRPr="003122D1">
        <w:rPr>
          <w:rFonts w:ascii="Times New Roman" w:hAnsi="Times New Roman" w:cs="Times New Roman"/>
          <w:sz w:val="24"/>
          <w:szCs w:val="24"/>
        </w:rPr>
        <w:t>.</w:t>
      </w:r>
    </w:p>
    <w:p w:rsidR="006B3B3C" w:rsidRPr="003122D1" w:rsidRDefault="006B3B3C"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2.18.12.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0C3A6D" w:rsidRPr="003122D1">
        <w:rPr>
          <w:rFonts w:ascii="Times New Roman" w:hAnsi="Times New Roman" w:cs="Times New Roman"/>
          <w:sz w:val="24"/>
          <w:szCs w:val="24"/>
        </w:rPr>
        <w:t>от 28.09.2023 N 91).</w:t>
      </w:r>
    </w:p>
    <w:p w:rsidR="006B3B3C"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2.18.12.1. </w:t>
      </w:r>
      <w:r w:rsidR="006B3B3C" w:rsidRPr="003122D1">
        <w:rPr>
          <w:rFonts w:ascii="Times New Roman" w:hAnsi="Times New Roman" w:cs="Times New Roman"/>
          <w:sz w:val="24"/>
          <w:szCs w:val="24"/>
        </w:rPr>
        <w:t xml:space="preserve">Требования к рекламным конструкциям, размещаемым на крышах здания, строения, сооружения: </w:t>
      </w:r>
    </w:p>
    <w:p w:rsidR="006B3B3C" w:rsidRPr="003122D1" w:rsidRDefault="00350233" w:rsidP="006B3B3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2.18.12.1.1. </w:t>
      </w:r>
      <w:r w:rsidR="006B3B3C" w:rsidRPr="003122D1">
        <w:rPr>
          <w:rFonts w:ascii="Times New Roman" w:hAnsi="Times New Roman" w:cs="Times New Roman"/>
          <w:sz w:val="24"/>
          <w:szCs w:val="24"/>
        </w:rPr>
        <w:t>Не допускается размещать крышные рекламные конструкции:</w:t>
      </w:r>
    </w:p>
    <w:p w:rsidR="006B3B3C" w:rsidRPr="003122D1" w:rsidRDefault="006B3B3C" w:rsidP="006B3B3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объектах капитального строительства, находящихся в одном визуальном пространстве с объектами культурного наследия (общее восприятие объекта с основных видовых точек);</w:t>
      </w:r>
    </w:p>
    <w:p w:rsidR="006B3B3C" w:rsidRPr="003122D1" w:rsidRDefault="006B3B3C" w:rsidP="006B3B3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объектах религиозного назначения;</w:t>
      </w:r>
    </w:p>
    <w:p w:rsidR="006B3B3C" w:rsidRPr="003122D1" w:rsidRDefault="006B3B3C" w:rsidP="006B3B3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зданиях, строениях сооружениях, являющихся объектами культурного наследия, памятниками архитектуры, а также расположенных в границах зоны охраны объектов культурного наследия;</w:t>
      </w:r>
    </w:p>
    <w:p w:rsidR="006B3B3C" w:rsidRPr="003122D1" w:rsidRDefault="006B3B3C" w:rsidP="006B3B3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2.18.12.1.</w:t>
      </w:r>
      <w:r w:rsidR="00DA1D1E" w:rsidRPr="003122D1">
        <w:rPr>
          <w:rFonts w:ascii="Times New Roman" w:hAnsi="Times New Roman" w:cs="Times New Roman"/>
          <w:sz w:val="24"/>
          <w:szCs w:val="24"/>
        </w:rPr>
        <w:t>1.</w:t>
      </w:r>
      <w:r w:rsidRPr="003122D1">
        <w:rPr>
          <w:rFonts w:ascii="Times New Roman" w:hAnsi="Times New Roman" w:cs="Times New Roman"/>
          <w:sz w:val="24"/>
          <w:szCs w:val="24"/>
        </w:rPr>
        <w:t xml:space="preserve">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sz w:val="24"/>
          <w:szCs w:val="24"/>
        </w:rPr>
        <w:t xml:space="preserve"> Совета народных депутатов Полысаевского городского округа </w:t>
      </w:r>
      <w:r w:rsidR="000C3A6D" w:rsidRPr="003122D1">
        <w:rPr>
          <w:rFonts w:ascii="Times New Roman" w:hAnsi="Times New Roman" w:cs="Times New Roman"/>
          <w:sz w:val="24"/>
          <w:szCs w:val="24"/>
        </w:rPr>
        <w:t>от 28.09.2023 N 91).</w:t>
      </w:r>
    </w:p>
    <w:p w:rsidR="00350233" w:rsidRPr="003122D1" w:rsidRDefault="00350233" w:rsidP="006B3B3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2.18.12.1.2. Крышные рекламные установки должны:</w:t>
      </w:r>
    </w:p>
    <w:p w:rsidR="005852B5" w:rsidRPr="003122D1" w:rsidRDefault="005852B5" w:rsidP="005852B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при наличии конструкторского расчета, подтверждающего безопасность данной конструкции для конструктивной целостности здания (в том числе кровли), а также расчета ветровых нагрузок;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на крыше здания, строения, сооружения параллельно плоскости соответствующего фасада здания, строения, сооружения, по отношению к которому она размещена, без использования подложки;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на расстоянии не более 1,0 м от парапета до нижнего края информационного поля крышной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не более чем в две строки по горизонтали (</w:t>
      </w:r>
      <w:hyperlink w:anchor="P2940">
        <w:r w:rsidRPr="003122D1">
          <w:rPr>
            <w:rFonts w:ascii="Times New Roman" w:hAnsi="Times New Roman" w:cs="Times New Roman"/>
            <w:color w:val="0000FF"/>
            <w:sz w:val="24"/>
            <w:szCs w:val="24"/>
          </w:rPr>
          <w:t>рис. 18</w:t>
        </w:r>
      </w:hyperlink>
      <w:r w:rsidRPr="003122D1">
        <w:rPr>
          <w:rFonts w:ascii="Times New Roman" w:hAnsi="Times New Roman" w:cs="Times New Roman"/>
          <w:sz w:val="24"/>
          <w:szCs w:val="24"/>
        </w:rPr>
        <w:t xml:space="preserve">, </w:t>
      </w:r>
      <w:hyperlink w:anchor="P2944">
        <w:r w:rsidRPr="003122D1">
          <w:rPr>
            <w:rFonts w:ascii="Times New Roman" w:hAnsi="Times New Roman" w:cs="Times New Roman"/>
            <w:color w:val="0000FF"/>
            <w:sz w:val="24"/>
            <w:szCs w:val="24"/>
          </w:rPr>
          <w:t>18а</w:t>
        </w:r>
      </w:hyperlink>
      <w:r w:rsidRPr="003122D1">
        <w:rPr>
          <w:rFonts w:ascii="Times New Roman" w:hAnsi="Times New Roman" w:cs="Times New Roman"/>
          <w:sz w:val="24"/>
          <w:szCs w:val="24"/>
        </w:rPr>
        <w:t xml:space="preserve"> приложения 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случае если на крыше здания, строения, сооружения уже установлена крышная рекламная конструкция, высота вновь размещаемой крышной рекламной конструкции должна ограничиваться высотой ранее установленной крышной рекламной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иметь максимальную высоту крышных рекламных конструкций, размещаемых на </w:t>
      </w:r>
      <w:r w:rsidRPr="003122D1">
        <w:rPr>
          <w:rFonts w:ascii="Times New Roman" w:hAnsi="Times New Roman" w:cs="Times New Roman"/>
          <w:sz w:val="24"/>
          <w:szCs w:val="24"/>
        </w:rPr>
        <w:lastRenderedPageBreak/>
        <w:t>зданиях, строениях, сооружениях не более (</w:t>
      </w:r>
      <w:hyperlink w:anchor="P2948">
        <w:r w:rsidRPr="003122D1">
          <w:rPr>
            <w:rFonts w:ascii="Times New Roman" w:hAnsi="Times New Roman" w:cs="Times New Roman"/>
            <w:color w:val="0000FF"/>
            <w:sz w:val="24"/>
            <w:szCs w:val="24"/>
          </w:rPr>
          <w:t>рис. 19</w:t>
        </w:r>
      </w:hyperlink>
      <w:r w:rsidR="004F7823" w:rsidRPr="003122D1">
        <w:rPr>
          <w:rFonts w:ascii="Times New Roman" w:hAnsi="Times New Roman" w:cs="Times New Roman"/>
          <w:sz w:val="24"/>
          <w:szCs w:val="24"/>
        </w:rPr>
        <w:t xml:space="preserve">, </w:t>
      </w:r>
      <w:r w:rsidR="004F7823" w:rsidRPr="003122D1">
        <w:rPr>
          <w:rFonts w:ascii="Times New Roman" w:hAnsi="Times New Roman" w:cs="Times New Roman"/>
          <w:color w:val="0070C0"/>
          <w:sz w:val="24"/>
          <w:szCs w:val="24"/>
        </w:rPr>
        <w:t xml:space="preserve">20 </w:t>
      </w:r>
      <w:r w:rsidRPr="003122D1">
        <w:rPr>
          <w:rFonts w:ascii="Times New Roman" w:hAnsi="Times New Roman" w:cs="Times New Roman"/>
          <w:sz w:val="24"/>
          <w:szCs w:val="24"/>
        </w:rPr>
        <w:t xml:space="preserve"> приложения </w:t>
      </w:r>
      <w:r w:rsidR="004F7823" w:rsidRPr="003122D1">
        <w:rPr>
          <w:rFonts w:ascii="Times New Roman" w:hAnsi="Times New Roman" w:cs="Times New Roman"/>
          <w:sz w:val="24"/>
          <w:szCs w:val="24"/>
        </w:rPr>
        <w:t>№</w:t>
      </w:r>
      <w:r w:rsidRPr="003122D1">
        <w:rPr>
          <w:rFonts w:ascii="Times New Roman" w:hAnsi="Times New Roman" w:cs="Times New Roman"/>
          <w:sz w:val="24"/>
          <w:szCs w:val="24"/>
        </w:rPr>
        <w:t>3):</w:t>
      </w:r>
    </w:p>
    <w:p w:rsidR="004F7823" w:rsidRPr="003122D1" w:rsidRDefault="004F7823" w:rsidP="004F782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0,8 м для 1 – 2-этажных зданий, строений, сооружений; </w:t>
      </w:r>
    </w:p>
    <w:p w:rsidR="004F7823" w:rsidRPr="003122D1" w:rsidRDefault="004F7823" w:rsidP="004F782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1,2 м для 3 – 5-этажных зданий, строений, сооружений; </w:t>
      </w:r>
    </w:p>
    <w:p w:rsidR="004F7823" w:rsidRPr="003122D1" w:rsidRDefault="004F7823" w:rsidP="004F782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1,8 м для 6 – 9-этажных зданий, строений, сооружений; </w:t>
      </w:r>
    </w:p>
    <w:p w:rsidR="004F7823" w:rsidRPr="003122D1" w:rsidRDefault="004F7823" w:rsidP="004F782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 м для 10-15-этажных зданий, строений, сооружений; </w:t>
      </w:r>
    </w:p>
    <w:p w:rsidR="004F7823" w:rsidRPr="003122D1" w:rsidRDefault="004F7823" w:rsidP="004F782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3,0 м для зданий, строений, сооружений, имеющих 16 и более этажей;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иметь толщину букв, цифр, символов, декоративно-художественных элементов не менее 7% и не более 20% от их высоты (</w:t>
      </w:r>
      <w:hyperlink w:anchor="P2952">
        <w:r w:rsidRPr="003122D1">
          <w:rPr>
            <w:rFonts w:ascii="Times New Roman" w:hAnsi="Times New Roman" w:cs="Times New Roman"/>
            <w:color w:val="0000FF"/>
            <w:sz w:val="24"/>
            <w:szCs w:val="24"/>
          </w:rPr>
          <w:t>рис. 21</w:t>
        </w:r>
      </w:hyperlink>
      <w:r w:rsidRPr="003122D1">
        <w:rPr>
          <w:rFonts w:ascii="Times New Roman" w:hAnsi="Times New Roman" w:cs="Times New Roman"/>
          <w:sz w:val="24"/>
          <w:szCs w:val="24"/>
        </w:rPr>
        <w:t xml:space="preserve">, </w:t>
      </w:r>
      <w:hyperlink w:anchor="P2956">
        <w:r w:rsidRPr="003122D1">
          <w:rPr>
            <w:rFonts w:ascii="Times New Roman" w:hAnsi="Times New Roman" w:cs="Times New Roman"/>
            <w:color w:val="0000FF"/>
            <w:sz w:val="24"/>
            <w:szCs w:val="24"/>
          </w:rPr>
          <w:t>21а</w:t>
        </w:r>
      </w:hyperlink>
      <w:r w:rsidRPr="003122D1">
        <w:rPr>
          <w:rFonts w:ascii="Times New Roman" w:hAnsi="Times New Roman" w:cs="Times New Roman"/>
          <w:sz w:val="24"/>
          <w:szCs w:val="24"/>
        </w:rPr>
        <w:t xml:space="preserve"> приложения 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в виде объемных световых элементов: букв, цифр, символов, декоративно-художественных элементов без использования подложки выше линии карниза, парапета здания, строения, сооружения (</w:t>
      </w:r>
      <w:hyperlink w:anchor="P2940">
        <w:r w:rsidRPr="003122D1">
          <w:rPr>
            <w:rFonts w:ascii="Times New Roman" w:hAnsi="Times New Roman" w:cs="Times New Roman"/>
            <w:color w:val="0000FF"/>
            <w:sz w:val="24"/>
            <w:szCs w:val="24"/>
          </w:rPr>
          <w:t>рис. 18</w:t>
        </w:r>
      </w:hyperlink>
      <w:r w:rsidRPr="003122D1">
        <w:rPr>
          <w:rFonts w:ascii="Times New Roman" w:hAnsi="Times New Roman" w:cs="Times New Roman"/>
          <w:sz w:val="24"/>
          <w:szCs w:val="24"/>
        </w:rPr>
        <w:t xml:space="preserve"> приложения 3);</w:t>
      </w:r>
    </w:p>
    <w:p w:rsidR="004F7823" w:rsidRPr="003122D1" w:rsidRDefault="004F7823" w:rsidP="004F782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элементы крепления крышной рекламной конструкции не должны выступать за границы информационного поля по бокам и сверху.</w:t>
      </w:r>
    </w:p>
    <w:p w:rsidR="004F7823" w:rsidRPr="003122D1" w:rsidRDefault="00211E89" w:rsidP="00BE0A91">
      <w:pPr>
        <w:pStyle w:val="ConsPlusNormal"/>
        <w:spacing w:before="220"/>
        <w:ind w:firstLine="540"/>
        <w:contextualSpacing/>
        <w:jc w:val="both"/>
        <w:rPr>
          <w:rFonts w:ascii="Times New Roman" w:hAnsi="Times New Roman" w:cs="Times New Roman"/>
          <w:color w:val="FF0000"/>
          <w:sz w:val="24"/>
          <w:szCs w:val="24"/>
        </w:rPr>
      </w:pPr>
      <w:r w:rsidRPr="003122D1">
        <w:rPr>
          <w:rFonts w:ascii="Times New Roman" w:hAnsi="Times New Roman" w:cs="Times New Roman"/>
          <w:color w:val="FF0000"/>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2.18.12.1.2.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sz w:val="24"/>
          <w:szCs w:val="24"/>
        </w:rPr>
        <w:t xml:space="preserve"> Совета народных депутатов Полысаевского городского округа </w:t>
      </w:r>
      <w:r w:rsidR="0056692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2.18.12.2. Требования к рекламным конструкциям, использующим электронно-цифровую технологию смены изображения (светодиодные видеоэкраны, LED-экраны, </w:t>
      </w:r>
      <w:proofErr w:type="spellStart"/>
      <w:r w:rsidRPr="003122D1">
        <w:rPr>
          <w:rFonts w:ascii="Times New Roman" w:hAnsi="Times New Roman" w:cs="Times New Roman"/>
          <w:sz w:val="24"/>
          <w:szCs w:val="24"/>
        </w:rPr>
        <w:t>медиафасады</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2.18.12.2.1. Не допускается размещать видеоэкраны:</w:t>
      </w:r>
    </w:p>
    <w:p w:rsidR="00211E89" w:rsidRPr="003122D1" w:rsidRDefault="00211E8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отсутствие проектного расчета, подтверждающего безопасность данной конструкции для целостности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количестве более одного на фасаде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выступах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фасадах зданий с </w:t>
      </w:r>
      <w:proofErr w:type="spellStart"/>
      <w:r w:rsidRPr="003122D1">
        <w:rPr>
          <w:rFonts w:ascii="Times New Roman" w:hAnsi="Times New Roman" w:cs="Times New Roman"/>
          <w:sz w:val="24"/>
          <w:szCs w:val="24"/>
        </w:rPr>
        <w:t>суперграфикой</w:t>
      </w:r>
      <w:proofErr w:type="spellEnd"/>
      <w:r w:rsidRPr="003122D1">
        <w:rPr>
          <w:rFonts w:ascii="Times New Roman" w:hAnsi="Times New Roman" w:cs="Times New Roman"/>
          <w:sz w:val="24"/>
          <w:szCs w:val="24"/>
        </w:rPr>
        <w:t>, с декоративными архитектурными элементами;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крыше многоквартирных домов, в том числе имеющих нежилые помещения, а также в прямой видимости из окон жилых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зданий, расположенных в прямой видимости из окон многоквартирных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70,0 м;</w:t>
      </w:r>
    </w:p>
    <w:p w:rsidR="00211E89" w:rsidRPr="003122D1" w:rsidRDefault="00211E8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объектах религиозного назначения.</w:t>
      </w:r>
    </w:p>
    <w:p w:rsidR="00211E89" w:rsidRPr="003122D1" w:rsidRDefault="00DA1D1E"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2.18.12.2</w:t>
      </w:r>
      <w:r w:rsidR="00211E89" w:rsidRPr="003122D1">
        <w:rPr>
          <w:rFonts w:ascii="Times New Roman" w:hAnsi="Times New Roman" w:cs="Times New Roman"/>
          <w:sz w:val="24"/>
          <w:szCs w:val="24"/>
        </w:rPr>
        <w:t xml:space="preserve">.1. введен </w:t>
      </w:r>
      <w:r w:rsidR="00211E89" w:rsidRPr="003122D1">
        <w:rPr>
          <w:rFonts w:ascii="Times New Roman" w:hAnsi="Times New Roman" w:cs="Times New Roman"/>
          <w:color w:val="4F81BD" w:themeColor="accent1"/>
          <w:sz w:val="24"/>
          <w:szCs w:val="24"/>
        </w:rPr>
        <w:t>решением</w:t>
      </w:r>
      <w:r w:rsidR="00211E89" w:rsidRPr="003122D1">
        <w:rPr>
          <w:rFonts w:ascii="Times New Roman" w:hAnsi="Times New Roman" w:cs="Times New Roman"/>
          <w:sz w:val="24"/>
          <w:szCs w:val="24"/>
        </w:rPr>
        <w:t xml:space="preserve"> Совета народных депутатов Полысаевского городского округа </w:t>
      </w:r>
      <w:r w:rsidR="0056692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2.18.12.2.2. Размещение рекламных конструкций, использующих электронно-цифровую технологию смены изображения в жилой застройке, должно соответствовать требованиям санитарно-эпидемиологических норм по уровню суммарной засветки окон многоквартирных домов, палат лечебных учреждений, палат и спальных комнат объектов социального обеспечения.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2.18.12.2.3. При трансляции изображений на светодиодных видеоэкранах, LED-экранах в вечернее и ночное время, необходимо максимально снижать уровень допустимой яркости.</w:t>
      </w:r>
    </w:p>
    <w:p w:rsidR="00F57449"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2.18.12.2.4. </w:t>
      </w:r>
      <w:r w:rsidR="00F57449" w:rsidRPr="003122D1">
        <w:rPr>
          <w:rFonts w:ascii="Times New Roman" w:hAnsi="Times New Roman" w:cs="Times New Roman"/>
          <w:sz w:val="24"/>
          <w:szCs w:val="24"/>
        </w:rPr>
        <w:t xml:space="preserve">Ограничения, указанные в пункте </w:t>
      </w:r>
      <w:r w:rsidR="00F57449" w:rsidRPr="003122D1">
        <w:rPr>
          <w:rFonts w:ascii="Times New Roman" w:hAnsi="Times New Roman" w:cs="Times New Roman"/>
          <w:color w:val="0070C0"/>
          <w:sz w:val="24"/>
          <w:szCs w:val="24"/>
        </w:rPr>
        <w:t xml:space="preserve">8.2.1, </w:t>
      </w:r>
      <w:r w:rsidR="00F57449" w:rsidRPr="003122D1">
        <w:rPr>
          <w:rFonts w:ascii="Times New Roman" w:hAnsi="Times New Roman" w:cs="Times New Roman"/>
          <w:sz w:val="24"/>
          <w:szCs w:val="24"/>
        </w:rPr>
        <w:t>не распространяются на светодиодные видеоэкраны, размещаемые на фасадах объектов спорта, торговых центров, торговых баз, складов, фасадах зданий офисного, производственного и промышленного назначения, и не находящиеся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w:t>
      </w:r>
    </w:p>
    <w:p w:rsidR="00F57449" w:rsidRPr="003122D1" w:rsidRDefault="00F57449" w:rsidP="00BE0A91">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w:t>
      </w:r>
      <w:proofErr w:type="spellStart"/>
      <w:r w:rsidRPr="003122D1">
        <w:rPr>
          <w:rFonts w:ascii="Times New Roman" w:hAnsi="Times New Roman" w:cs="Times New Roman"/>
          <w:color w:val="000000" w:themeColor="text1"/>
          <w:sz w:val="24"/>
          <w:szCs w:val="24"/>
        </w:rPr>
        <w:t>пп</w:t>
      </w:r>
      <w:proofErr w:type="spellEnd"/>
      <w:r w:rsidRPr="003122D1">
        <w:rPr>
          <w:rFonts w:ascii="Times New Roman" w:hAnsi="Times New Roman" w:cs="Times New Roman"/>
          <w:color w:val="000000" w:themeColor="text1"/>
          <w:sz w:val="24"/>
          <w:szCs w:val="24"/>
        </w:rPr>
        <w:t xml:space="preserve">. 2.18.12.2.4.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color w:val="000000" w:themeColor="text1"/>
          <w:sz w:val="24"/>
          <w:szCs w:val="24"/>
        </w:rPr>
        <w:t xml:space="preserve"> Совета народных депутатов Полысаевского городского округа </w:t>
      </w:r>
      <w:r w:rsidR="00566921" w:rsidRPr="003122D1">
        <w:rPr>
          <w:rFonts w:ascii="Times New Roman" w:hAnsi="Times New Roman" w:cs="Times New Roman"/>
          <w:color w:val="000000" w:themeColor="text1"/>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2.18.12.2.5. Не допускается размещать </w:t>
      </w:r>
      <w:proofErr w:type="spellStart"/>
      <w:r w:rsidRPr="003122D1">
        <w:rPr>
          <w:rFonts w:ascii="Times New Roman" w:hAnsi="Times New Roman" w:cs="Times New Roman"/>
          <w:sz w:val="24"/>
          <w:szCs w:val="24"/>
        </w:rPr>
        <w:t>медиафасады</w:t>
      </w:r>
      <w:proofErr w:type="spellEnd"/>
      <w:r w:rsidRPr="003122D1">
        <w:rPr>
          <w:rFonts w:ascii="Times New Roman" w:hAnsi="Times New Roman" w:cs="Times New Roman"/>
          <w:sz w:val="24"/>
          <w:szCs w:val="24"/>
        </w:rPr>
        <w:t>:</w:t>
      </w:r>
    </w:p>
    <w:p w:rsidR="00F57449"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 количестве более одного на фасаде здания; </w:t>
      </w:r>
    </w:p>
    <w:p w:rsidR="00350233" w:rsidRPr="003122D1" w:rsidRDefault="00F5744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w:t>
      </w:r>
      <w:r w:rsidR="00350233" w:rsidRPr="003122D1">
        <w:rPr>
          <w:rFonts w:ascii="Times New Roman" w:hAnsi="Times New Roman" w:cs="Times New Roman"/>
          <w:sz w:val="24"/>
          <w:szCs w:val="24"/>
        </w:rPr>
        <w:t>на выступах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зданий ниже оконного проема второго этажа смежного фасада, в случае отсутствия окон на смежном фасаде - ниже 4,0 м от уровня грунта (земли);</w:t>
      </w:r>
    </w:p>
    <w:p w:rsidR="00350233" w:rsidRPr="003122D1" w:rsidRDefault="00350233" w:rsidP="00F57449">
      <w:pPr>
        <w:pStyle w:val="ConsPlusNormal"/>
        <w:spacing w:before="220"/>
        <w:ind w:left="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фасадах зданий с </w:t>
      </w:r>
      <w:proofErr w:type="spellStart"/>
      <w:r w:rsidRPr="003122D1">
        <w:rPr>
          <w:rFonts w:ascii="Times New Roman" w:hAnsi="Times New Roman" w:cs="Times New Roman"/>
          <w:sz w:val="24"/>
          <w:szCs w:val="24"/>
        </w:rPr>
        <w:t>суперграфикой</w:t>
      </w:r>
      <w:proofErr w:type="spellEnd"/>
      <w:r w:rsidRPr="003122D1">
        <w:rPr>
          <w:rFonts w:ascii="Times New Roman" w:hAnsi="Times New Roman" w:cs="Times New Roman"/>
          <w:sz w:val="24"/>
          <w:szCs w:val="24"/>
        </w:rPr>
        <w:t xml:space="preserve">, с декоративными архитектурными элементами; </w:t>
      </w:r>
      <w:r w:rsidR="00F57449" w:rsidRPr="003122D1">
        <w:rPr>
          <w:rFonts w:ascii="Times New Roman" w:hAnsi="Times New Roman" w:cs="Times New Roman"/>
          <w:sz w:val="24"/>
          <w:szCs w:val="24"/>
        </w:rPr>
        <w:t xml:space="preserve">- </w:t>
      </w:r>
      <w:r w:rsidRPr="003122D1">
        <w:rPr>
          <w:rFonts w:ascii="Times New Roman" w:hAnsi="Times New Roman" w:cs="Times New Roman"/>
          <w:sz w:val="24"/>
          <w:szCs w:val="24"/>
        </w:rPr>
        <w:t>на фасадах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отдельно стоящих зданиях, занимаемых учреждениями дошкольного, общего и высшего образования, здравоохранения;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50,0 м;</w:t>
      </w:r>
    </w:p>
    <w:p w:rsidR="00F57449" w:rsidRPr="003122D1" w:rsidRDefault="00F5744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объектах религиозного назначения.</w:t>
      </w:r>
    </w:p>
    <w:p w:rsidR="00F57449" w:rsidRPr="003122D1" w:rsidRDefault="00F5744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2.18.12.2.5.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sz w:val="24"/>
          <w:szCs w:val="24"/>
        </w:rPr>
        <w:t xml:space="preserve"> Совета народных депутатов Полысаевского городского округа </w:t>
      </w:r>
      <w:r w:rsidR="00E67287"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2.18.12.2.6. При размещении </w:t>
      </w:r>
      <w:proofErr w:type="spellStart"/>
      <w:r w:rsidRPr="003122D1">
        <w:rPr>
          <w:rFonts w:ascii="Times New Roman" w:hAnsi="Times New Roman" w:cs="Times New Roman"/>
          <w:sz w:val="24"/>
          <w:szCs w:val="24"/>
        </w:rPr>
        <w:t>медиафасадов</w:t>
      </w:r>
      <w:proofErr w:type="spellEnd"/>
      <w:r w:rsidRPr="003122D1">
        <w:rPr>
          <w:rFonts w:ascii="Times New Roman" w:hAnsi="Times New Roman" w:cs="Times New Roman"/>
          <w:sz w:val="24"/>
          <w:szCs w:val="24"/>
        </w:rPr>
        <w:t xml:space="preserve"> с использованием профильных линеек (трубок, ламелей) со встроенными в них светодиодами, смонтированных в виде горизонтальных или вертикальных жалюзи с просветом, расстояние (просвет) между ламелями должно быть не менее чем в два раза больше ширины ламели;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2.18.12.2.7. В случае использования при установке </w:t>
      </w:r>
      <w:proofErr w:type="spellStart"/>
      <w:r w:rsidRPr="003122D1">
        <w:rPr>
          <w:rFonts w:ascii="Times New Roman" w:hAnsi="Times New Roman" w:cs="Times New Roman"/>
          <w:sz w:val="24"/>
          <w:szCs w:val="24"/>
        </w:rPr>
        <w:t>медиафасада</w:t>
      </w:r>
      <w:proofErr w:type="spellEnd"/>
      <w:r w:rsidRPr="003122D1">
        <w:rPr>
          <w:rFonts w:ascii="Times New Roman" w:hAnsi="Times New Roman" w:cs="Times New Roman"/>
          <w:sz w:val="24"/>
          <w:szCs w:val="24"/>
        </w:rPr>
        <w:t xml:space="preserve"> сетки со светодиодами, корпуса светодиодов, монтируемые на сетку, должны быть не более 80,0 мм в диаметре или размером, не превышающим 80,0 x 80,0 мм, минимальное расстояние между корпусами светодиодов не должно превышать размер корпуса светодиода, но не менее 40,0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2.18.12.2.8. При трансляции изображений на </w:t>
      </w:r>
      <w:proofErr w:type="spellStart"/>
      <w:r w:rsidRPr="003122D1">
        <w:rPr>
          <w:rFonts w:ascii="Times New Roman" w:hAnsi="Times New Roman" w:cs="Times New Roman"/>
          <w:sz w:val="24"/>
          <w:szCs w:val="24"/>
        </w:rPr>
        <w:t>медиафасадах</w:t>
      </w:r>
      <w:proofErr w:type="spellEnd"/>
      <w:r w:rsidRPr="003122D1">
        <w:rPr>
          <w:rFonts w:ascii="Times New Roman" w:hAnsi="Times New Roman" w:cs="Times New Roman"/>
          <w:sz w:val="24"/>
          <w:szCs w:val="24"/>
        </w:rPr>
        <w:t xml:space="preserve"> в вечернее и ночное время, необходимо максимально снижать уровень допустимой яркости.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2.18.12.2.9. Ограничения, указанные в пункте 8.2.5, не распространяются на </w:t>
      </w:r>
      <w:proofErr w:type="spellStart"/>
      <w:r w:rsidRPr="003122D1">
        <w:rPr>
          <w:rFonts w:ascii="Times New Roman" w:hAnsi="Times New Roman" w:cs="Times New Roman"/>
          <w:sz w:val="24"/>
          <w:szCs w:val="24"/>
        </w:rPr>
        <w:t>медиафасады</w:t>
      </w:r>
      <w:proofErr w:type="spellEnd"/>
      <w:r w:rsidRPr="003122D1">
        <w:rPr>
          <w:rFonts w:ascii="Times New Roman" w:hAnsi="Times New Roman" w:cs="Times New Roman"/>
          <w:sz w:val="24"/>
          <w:szCs w:val="24"/>
        </w:rPr>
        <w:t>, размещаемые на фасадах торговых центров, объектов 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2.18.12.3. Требования к проекционным рекламным конструкциям: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2.18.12.3.1. Не допускается проецирование изображений с проекционных установок: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количестве более одного на фасад здания;</w:t>
      </w:r>
    </w:p>
    <w:p w:rsidR="00856394" w:rsidRPr="003122D1" w:rsidRDefault="00856394"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объекты религиозного назначения;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фасады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фасады зданий с </w:t>
      </w:r>
      <w:proofErr w:type="spellStart"/>
      <w:r w:rsidRPr="003122D1">
        <w:rPr>
          <w:rFonts w:ascii="Times New Roman" w:hAnsi="Times New Roman" w:cs="Times New Roman"/>
          <w:sz w:val="24"/>
          <w:szCs w:val="24"/>
        </w:rPr>
        <w:t>суперграфикой</w:t>
      </w:r>
      <w:proofErr w:type="spellEnd"/>
      <w:r w:rsidRPr="003122D1">
        <w:rPr>
          <w:rFonts w:ascii="Times New Roman" w:hAnsi="Times New Roman" w:cs="Times New Roman"/>
          <w:sz w:val="24"/>
          <w:szCs w:val="24"/>
        </w:rPr>
        <w:t>, с декоративными архитектурными элементами;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фасады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остекленных витражных фасадах зданий и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фасады зданий, расположенных в прямой видимости из окон многоквартирных домов, объектов, занимаемых учреждениями дошкольного, общего и высшего образования, здравоохранения, в случае если расстояние до проецируемого изображения составляет менее 50,0 м.</w:t>
      </w:r>
    </w:p>
    <w:p w:rsidR="00856394" w:rsidRPr="003122D1" w:rsidRDefault="00856394"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2.18.12.3.1.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E67287"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2.18.12.3.2. Воспроизведение проекционных рекламных изображений осуществляется на внешних стенах, (фасадах) и иных конструктивных элементах зданий, строений, сооружений, не имеющих оконных проемов.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2.18.12.4. Требования к панно (брандмауэру):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2.18.12.4.1. Не допускается размещать панно (брандмауэры):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количестве более одного на фасаде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выступах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xml:space="preserve">- на фасадах зданий с остеклением, проемами, в случае если остекление или проемы расположены выше уровня первого этажа здания и не являются остеклением и проемами боковых частей лоджий, при этом </w:t>
      </w:r>
      <w:proofErr w:type="spellStart"/>
      <w:r w:rsidRPr="003122D1">
        <w:rPr>
          <w:rFonts w:ascii="Times New Roman" w:hAnsi="Times New Roman" w:cs="Times New Roman"/>
          <w:sz w:val="24"/>
          <w:szCs w:val="24"/>
        </w:rPr>
        <w:t>бандмауэр</w:t>
      </w:r>
      <w:proofErr w:type="spellEnd"/>
      <w:r w:rsidRPr="003122D1">
        <w:rPr>
          <w:rFonts w:ascii="Times New Roman" w:hAnsi="Times New Roman" w:cs="Times New Roman"/>
          <w:sz w:val="24"/>
          <w:szCs w:val="24"/>
        </w:rPr>
        <w:t xml:space="preserve"> не должен перекрывать остекление или проемы первого этажа здания или остекление и проемы боковых частей лоджий;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зданий, строений, сооружений, имеющих переменную этажность, за исключением части фасада, с наименьшей этажностью;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фасадах зданий с </w:t>
      </w:r>
      <w:proofErr w:type="spellStart"/>
      <w:r w:rsidRPr="003122D1">
        <w:rPr>
          <w:rFonts w:ascii="Times New Roman" w:hAnsi="Times New Roman" w:cs="Times New Roman"/>
          <w:sz w:val="24"/>
          <w:szCs w:val="24"/>
        </w:rPr>
        <w:t>суперграфикой</w:t>
      </w:r>
      <w:proofErr w:type="spellEnd"/>
      <w:r w:rsidRPr="003122D1">
        <w:rPr>
          <w:rFonts w:ascii="Times New Roman" w:hAnsi="Times New Roman" w:cs="Times New Roman"/>
          <w:sz w:val="24"/>
          <w:szCs w:val="24"/>
        </w:rPr>
        <w:t>, с декоративными архитектурными элементами;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50,0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культовых объектах.</w:t>
      </w:r>
    </w:p>
    <w:p w:rsidR="000A0CFF" w:rsidRPr="003122D1" w:rsidRDefault="000A0CFF" w:rsidP="000A0CF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объектах религиозного назначения;</w:t>
      </w:r>
    </w:p>
    <w:p w:rsidR="000A0CFF" w:rsidRPr="003122D1" w:rsidRDefault="000A0CFF" w:rsidP="000A0CF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фасадах индивидуальных жилых домов, садовых и дачных домов, жилых домов блокированной застройки (дуплексов, </w:t>
      </w:r>
      <w:proofErr w:type="spellStart"/>
      <w:r w:rsidRPr="003122D1">
        <w:rPr>
          <w:rFonts w:ascii="Times New Roman" w:hAnsi="Times New Roman" w:cs="Times New Roman"/>
          <w:sz w:val="24"/>
          <w:szCs w:val="24"/>
        </w:rPr>
        <w:t>таунхаусов</w:t>
      </w:r>
      <w:proofErr w:type="spellEnd"/>
      <w:r w:rsidRPr="003122D1">
        <w:rPr>
          <w:rFonts w:ascii="Times New Roman" w:hAnsi="Times New Roman" w:cs="Times New Roman"/>
          <w:sz w:val="24"/>
          <w:szCs w:val="24"/>
        </w:rPr>
        <w:t>), индивидуальных гаражей, хозяйственных построек жилой застройки.</w:t>
      </w:r>
    </w:p>
    <w:p w:rsidR="000A0CFF" w:rsidRPr="003122D1" w:rsidRDefault="000A0CFF" w:rsidP="000A0CF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2.18.12.4.1. введен </w:t>
      </w:r>
      <w:r w:rsidRPr="003122D1">
        <w:rPr>
          <w:rFonts w:ascii="Times New Roman" w:hAnsi="Times New Roman" w:cs="Times New Roman"/>
          <w:color w:val="4F81BD" w:themeColor="accent1"/>
          <w:sz w:val="24"/>
          <w:szCs w:val="24"/>
        </w:rPr>
        <w:t xml:space="preserve">решением </w:t>
      </w:r>
      <w:r w:rsidRPr="003122D1">
        <w:rPr>
          <w:rFonts w:ascii="Times New Roman" w:hAnsi="Times New Roman" w:cs="Times New Roman"/>
          <w:sz w:val="24"/>
          <w:szCs w:val="24"/>
        </w:rPr>
        <w:t xml:space="preserve">Совета народных депутатов Полысаевского городского округа </w:t>
      </w:r>
      <w:r w:rsidR="007C5DB8"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2.18.12.4.2. Брандмауэры и видеоэкраны не должны закрывать остекление витрин и витражей, оконных проемов и входных групп.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2.18.13. Гигиенические требования к естественному, искусственному и совмещенному освещению жилых и общественных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2.18.13.1. Размещение пульсирующих рекламных световых установок допускается при отсутствии прямой видимости их воздействия в точке, расположенной на расстоянии 1,0 м от геометрического центра </w:t>
      </w:r>
      <w:proofErr w:type="spellStart"/>
      <w:r w:rsidRPr="003122D1">
        <w:rPr>
          <w:rFonts w:ascii="Times New Roman" w:hAnsi="Times New Roman" w:cs="Times New Roman"/>
          <w:sz w:val="24"/>
          <w:szCs w:val="24"/>
        </w:rPr>
        <w:t>светопроема</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2.18.13.2. Уровни суммарной засветки окон жилых зданий, световыми приборами наружного освещения не должны превышать следующих значений средней вертикальной освещенности: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- 7 лк - при норме средней яркости проезжей части 04 кд/м;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- 10 лк - при норме средней яркости проезжей части 06 - 1,0 кд.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- 20 лк - при норме средней яркости проезжей части 1,2 - 1,6 кд. </w:t>
      </w:r>
      <w:proofErr w:type="spellStart"/>
      <w:r w:rsidRPr="003122D1">
        <w:rPr>
          <w:rFonts w:ascii="Times New Roman" w:hAnsi="Times New Roman" w:cs="Times New Roman"/>
          <w:sz w:val="24"/>
          <w:szCs w:val="24"/>
        </w:rPr>
        <w:t>мЛ</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2.18.13.3. Уровни суммарной засветки окон жилых зданий от архитектурного, рекламного освещения, а также установок освещения строительных площадок, не должны превышать более чем на 10% величин, указанных в </w:t>
      </w:r>
      <w:hyperlink r:id="rId73">
        <w:r w:rsidRPr="003122D1">
          <w:rPr>
            <w:rFonts w:ascii="Times New Roman" w:hAnsi="Times New Roman" w:cs="Times New Roman"/>
            <w:color w:val="0000FF"/>
            <w:sz w:val="24"/>
            <w:szCs w:val="24"/>
          </w:rPr>
          <w:t>п. 3.3.4</w:t>
        </w:r>
      </w:hyperlink>
      <w:r w:rsidRPr="003122D1">
        <w:rPr>
          <w:rFonts w:ascii="Times New Roman" w:hAnsi="Times New Roman" w:cs="Times New Roman"/>
          <w:sz w:val="24"/>
          <w:szCs w:val="24"/>
        </w:rPr>
        <w:t xml:space="preserve"> СанПиН 2.2.1/2.1.1.1278-03 "Гигиенические требования к естественному, искусственному и совмещенному освещению жилых и общественных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2.18.13.4. Размещение пульсирующих рекламных установок допускается при отсутствии прямой видимости их воздействия в точке, расположенной на расстоянии 1,0 м от геометрического центра </w:t>
      </w:r>
      <w:proofErr w:type="spellStart"/>
      <w:r w:rsidRPr="003122D1">
        <w:rPr>
          <w:rFonts w:ascii="Times New Roman" w:hAnsi="Times New Roman" w:cs="Times New Roman"/>
          <w:sz w:val="24"/>
          <w:szCs w:val="24"/>
        </w:rPr>
        <w:t>светопроема</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2.18.13.5. Угловой размер рекламного видеоэкрана, видимого из точки, расположенной на расстоянии 1,0 м от геометрического центра окон жилых зданий, не должен превышать 2°. В дневное время яркость рекламных видеоэкранов не ограничивается. В темное время суток максимально допустимая яркость рекламных видеоэкранов не должна превышать 3000 кд/м.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2.18.13.6. Требования к установке рекламных конструкций на объектах культурного наследия, на территории объектов культурного наследия, на территории зон охраны объектов культурного наследия, на фасадах зданий и сооружений, расположенных в границах зон охраны объектов культурного наследия.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2.18.13.6.1. Не допускается размещение рекламных конструкций на объектах культурного наследия - памятниках истории и архитектуры (вид: памятник), а также на их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2.18.13.6.2. Допускается распространение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10% рекламной площади (пространства).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таких случаях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w:t>
      </w:r>
    </w:p>
    <w:p w:rsidR="000A0CFF" w:rsidRPr="003122D1" w:rsidRDefault="000A0CFF" w:rsidP="000A0CF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2.18.13.6.3. Требования к распространению наружной рекламы на территории достопримечательного места устанавливаются требованиями к градостроительному регламенту в границах территории достопримечательного места и содержатся в правилах землепользования и застройки муниципального образования.</w:t>
      </w:r>
    </w:p>
    <w:p w:rsidR="000A0CFF" w:rsidRPr="003122D1" w:rsidRDefault="000A0CF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2.18.13.6.3. введен </w:t>
      </w:r>
      <w:r w:rsidRPr="003122D1">
        <w:rPr>
          <w:rFonts w:ascii="Times New Roman" w:hAnsi="Times New Roman" w:cs="Times New Roman"/>
          <w:color w:val="4F81BD" w:themeColor="accent1"/>
          <w:sz w:val="24"/>
          <w:szCs w:val="24"/>
        </w:rPr>
        <w:t>решением</w:t>
      </w:r>
      <w:r w:rsidRPr="003122D1">
        <w:rPr>
          <w:rFonts w:ascii="Times New Roman" w:hAnsi="Times New Roman" w:cs="Times New Roman"/>
          <w:sz w:val="24"/>
          <w:szCs w:val="24"/>
        </w:rPr>
        <w:t xml:space="preserve"> Совета народных депутатов Полысаевского городского округа </w:t>
      </w:r>
      <w:r w:rsidR="00B24142" w:rsidRPr="003122D1">
        <w:rPr>
          <w:rFonts w:ascii="Times New Roman" w:hAnsi="Times New Roman" w:cs="Times New Roman"/>
          <w:sz w:val="24"/>
          <w:szCs w:val="24"/>
        </w:rPr>
        <w:t>от 28.09.2023 N 91).</w:t>
      </w:r>
    </w:p>
    <w:p w:rsidR="00350233" w:rsidRPr="003122D1" w:rsidRDefault="000A0CF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2.18.13.6.4</w:t>
      </w:r>
      <w:r w:rsidR="00350233" w:rsidRPr="003122D1">
        <w:rPr>
          <w:rFonts w:ascii="Times New Roman" w:hAnsi="Times New Roman" w:cs="Times New Roman"/>
          <w:sz w:val="24"/>
          <w:szCs w:val="24"/>
        </w:rPr>
        <w:t>. Рекламные конструкции на территории зон охраны объектов культурного наследия должны размещаются в соответствии с режимами использования земель и требования к градостроительным регламентам в границах зон охраны объектов культурного наследия, утвержденными постановлениями высшего исполнительного органа государственной власти Кемеровской области - Кузбасса.</w:t>
      </w:r>
    </w:p>
    <w:p w:rsidR="000A0CFF" w:rsidRPr="003122D1" w:rsidRDefault="000A0CF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proofErr w:type="spellStart"/>
      <w:r w:rsidRPr="003122D1">
        <w:rPr>
          <w:rFonts w:ascii="Times New Roman" w:hAnsi="Times New Roman" w:cs="Times New Roman"/>
          <w:sz w:val="24"/>
          <w:szCs w:val="24"/>
        </w:rPr>
        <w:t>пп</w:t>
      </w:r>
      <w:proofErr w:type="spellEnd"/>
      <w:r w:rsidRPr="003122D1">
        <w:rPr>
          <w:rFonts w:ascii="Times New Roman" w:hAnsi="Times New Roman" w:cs="Times New Roman"/>
          <w:sz w:val="24"/>
          <w:szCs w:val="24"/>
        </w:rPr>
        <w:t xml:space="preserve">. 2.18.12.4.1. введен решением Совета народных депутатов Полысаевского городского округа от 00.00.2023 </w:t>
      </w:r>
      <w:proofErr w:type="gramStart"/>
      <w:r w:rsidRPr="003122D1">
        <w:rPr>
          <w:rFonts w:ascii="Times New Roman" w:hAnsi="Times New Roman" w:cs="Times New Roman"/>
          <w:sz w:val="24"/>
          <w:szCs w:val="24"/>
        </w:rPr>
        <w:t>N )</w:t>
      </w:r>
      <w:proofErr w:type="gramEnd"/>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2.19. Установки для объявлений граждан, афиш культурных и спортивных мероприятий.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щитах и стендах, устанавливаемых в местах массового пребывания граждан и в оживленных пешеходных зонах.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Стенды для объявлений могут размещаться в виде отдельно стоящих объектов или в виде навесных щитов на зданиях или сооружениях.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w:t>
      </w:r>
      <w:proofErr w:type="spellStart"/>
      <w:r w:rsidRPr="003122D1">
        <w:rPr>
          <w:rFonts w:ascii="Times New Roman" w:hAnsi="Times New Roman" w:cs="Times New Roman"/>
          <w:sz w:val="24"/>
          <w:szCs w:val="24"/>
        </w:rPr>
        <w:t>бесфоновые</w:t>
      </w:r>
      <w:proofErr w:type="spellEnd"/>
      <w:r w:rsidRPr="003122D1">
        <w:rPr>
          <w:rFonts w:ascii="Times New Roman" w:hAnsi="Times New Roman" w:cs="Times New Roman"/>
          <w:sz w:val="24"/>
          <w:szCs w:val="24"/>
        </w:rPr>
        <w:t xml:space="preserve"> конструкции с подсветкой) не должен превышать гигиенических нормативов.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w:t>
      </w:r>
      <w:r w:rsidRPr="003122D1">
        <w:rPr>
          <w:rFonts w:ascii="Times New Roman" w:hAnsi="Times New Roman" w:cs="Times New Roman"/>
          <w:sz w:val="24"/>
          <w:szCs w:val="24"/>
        </w:rPr>
        <w:lastRenderedPageBreak/>
        <w:t>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2.19.9.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 Правила по размещению и формированию внешнего облика информационных конструкций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 Правила по размещению и формированию внешнего облика информационных конструкций на территории Полысаевского городского округа (далее - Правила) определяют типы, виды информационных конструкций, требования к информационным конструкциям и их размещению, устанавливаемых и эксплуатируемых на территории Полысаевского городского округа с учетом необходимости сохранения и улучшения внешнего архитектурно-художественного облика муниципального образования.</w:t>
      </w:r>
    </w:p>
    <w:p w:rsidR="001D2219" w:rsidRPr="003122D1" w:rsidRDefault="001D221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E170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2.20.1.1. Размещение и формирование внешнего облика информационных конструкций на территории Полысаевского городского округа подлежит обязательному согласованию с Управлением архитектуры и градостроительства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2.20.2. Настоящие правила разработаны в целях обеспечения соответствия внешнего вида (цветового, композиционного, конструктивного решений) информационных конструкций и их размещения архитектурным решениям зданий, строений, сооружений, нестационарных торговых объектов на территории Полысаевского городского округа.</w:t>
      </w:r>
    </w:p>
    <w:p w:rsidR="005878E1"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2.20.3. </w:t>
      </w:r>
      <w:r w:rsidR="005878E1" w:rsidRPr="003122D1">
        <w:rPr>
          <w:rFonts w:ascii="Times New Roman" w:hAnsi="Times New Roman" w:cs="Times New Roman"/>
          <w:sz w:val="24"/>
          <w:szCs w:val="24"/>
        </w:rPr>
        <w:t>Действие настоящих правил не распространяется на рекламные конструкции, дорожные знаки, указатели, содержащие информацию ориентирования в городской среде, информационные надписи и обозначения на объектах культурного наследия, конструкции, содержащие информацию о проведении строительных, дорожных, аварийных работ, размещаемые в целях безопасности и информирования населения о проведении соответствующих работ, требования к которым установлены законодательством, информационные стенды, предназначенные для размещения информации справочного характера, в том числе о деятельности органов государственной власти Российской  Федерации, Кемеровской области-Кузбасса, Полысаевского городского округа Кемеровской области- Кузбасса и принятых ими решениях, о возникновении (об угрозе возникновения ) чрезвычайных ситуаций природного и техногенного характера и правилах поведения населения.</w:t>
      </w:r>
    </w:p>
    <w:p w:rsidR="005878E1" w:rsidRPr="003122D1" w:rsidRDefault="005878E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2.20.3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CE1701"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2.20.4. Композиционное решение информационных конструкций </w:t>
      </w:r>
      <w:r w:rsidR="008501AF" w:rsidRPr="003122D1">
        <w:rPr>
          <w:rFonts w:ascii="Times New Roman" w:hAnsi="Times New Roman" w:cs="Times New Roman"/>
          <w:sz w:val="24"/>
          <w:szCs w:val="24"/>
        </w:rPr>
        <w:t xml:space="preserve">(вывесок) </w:t>
      </w:r>
      <w:r w:rsidRPr="003122D1">
        <w:rPr>
          <w:rFonts w:ascii="Times New Roman" w:hAnsi="Times New Roman" w:cs="Times New Roman"/>
          <w:sz w:val="24"/>
          <w:szCs w:val="24"/>
        </w:rPr>
        <w:t>должно разрабатываться с учетом: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архитектурного решения фасада здания, строения, сооружения, нестационарного торгового объекта; системы горизонтальных и вертикальных осей фасада; симметрии, ритма архитектурного решения фасада; существующих элементов декора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содержания размещаемой информации;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пропорционального соотношения площади информации (изображения) по отношению к площади информационного поля;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использования средств гармонизации формы (принципы симметрии, ритма) и средств художественной выразительности (контраст, динамика, масштабность);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условий эксплуатации информационной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соответствия условиям восприятия (визуальной доступности, читаемости информации).</w:t>
      </w:r>
    </w:p>
    <w:p w:rsidR="008501AF" w:rsidRPr="003122D1" w:rsidRDefault="008501AF" w:rsidP="00BE0A91">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lastRenderedPageBreak/>
        <w:t xml:space="preserve">(п. 2.20.4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color w:val="000000" w:themeColor="text1"/>
          <w:sz w:val="24"/>
          <w:szCs w:val="24"/>
        </w:rPr>
        <w:t xml:space="preserve"> Совета народных депутатов Полысаевского городского округа </w:t>
      </w:r>
      <w:r w:rsidR="00CE1701" w:rsidRPr="003122D1">
        <w:rPr>
          <w:rFonts w:ascii="Times New Roman" w:hAnsi="Times New Roman" w:cs="Times New Roman"/>
          <w:color w:val="000000" w:themeColor="text1"/>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2.20.5. Принципы композиционного решения информационных конструкций</w:t>
      </w:r>
      <w:r w:rsidR="006B457E" w:rsidRPr="003122D1">
        <w:rPr>
          <w:rFonts w:ascii="Times New Roman" w:hAnsi="Times New Roman" w:cs="Times New Roman"/>
          <w:sz w:val="24"/>
          <w:szCs w:val="24"/>
        </w:rPr>
        <w:t xml:space="preserve"> (вывесок).</w:t>
      </w:r>
    </w:p>
    <w:p w:rsidR="00562F75" w:rsidRPr="003122D1" w:rsidRDefault="00562F75"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2.20.5.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CE170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2.20.5.1. Композиционное решение информационной конструкции</w:t>
      </w:r>
      <w:r w:rsidR="00E426A2" w:rsidRPr="003122D1">
        <w:rPr>
          <w:rFonts w:ascii="Times New Roman" w:hAnsi="Times New Roman" w:cs="Times New Roman"/>
          <w:sz w:val="24"/>
          <w:szCs w:val="24"/>
        </w:rPr>
        <w:t xml:space="preserve"> (вывески)</w:t>
      </w:r>
      <w:r w:rsidRPr="003122D1">
        <w:rPr>
          <w:rFonts w:ascii="Times New Roman" w:hAnsi="Times New Roman" w:cs="Times New Roman"/>
          <w:sz w:val="24"/>
          <w:szCs w:val="24"/>
        </w:rPr>
        <w:t xml:space="preserve"> должно соответствовать требованиям лаконичности, образности, обобщенности и унификации.</w:t>
      </w:r>
    </w:p>
    <w:p w:rsidR="00393564" w:rsidRPr="003122D1" w:rsidRDefault="00393564"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2.20.5.1.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CE170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2.20.5.2. Форма основных элементов: букв, цифр, символов, декоративно-художественных элементов, составляющих информационную конструкцию</w:t>
      </w:r>
      <w:r w:rsidR="004D5E10" w:rsidRPr="003122D1">
        <w:rPr>
          <w:rFonts w:ascii="Times New Roman" w:hAnsi="Times New Roman" w:cs="Times New Roman"/>
          <w:sz w:val="24"/>
          <w:szCs w:val="24"/>
        </w:rPr>
        <w:t xml:space="preserve"> (вывеску)</w:t>
      </w:r>
      <w:r w:rsidRPr="003122D1">
        <w:rPr>
          <w:rFonts w:ascii="Times New Roman" w:hAnsi="Times New Roman" w:cs="Times New Roman"/>
          <w:sz w:val="24"/>
          <w:szCs w:val="24"/>
        </w:rPr>
        <w:t>, должна быть обобщена.</w:t>
      </w:r>
    </w:p>
    <w:p w:rsidR="004D5E10" w:rsidRPr="003122D1" w:rsidRDefault="004D5E10"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2.20.5.2.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CE170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2.20.5.3. Акцент должен быть сосредоточен на основных смысловых элементах информационной конструкции</w:t>
      </w:r>
      <w:r w:rsidR="009A2DB7" w:rsidRPr="003122D1">
        <w:rPr>
          <w:rFonts w:ascii="Times New Roman" w:hAnsi="Times New Roman" w:cs="Times New Roman"/>
          <w:sz w:val="24"/>
          <w:szCs w:val="24"/>
        </w:rPr>
        <w:t xml:space="preserve"> (вывеске)</w:t>
      </w:r>
      <w:r w:rsidRPr="003122D1">
        <w:rPr>
          <w:rFonts w:ascii="Times New Roman" w:hAnsi="Times New Roman" w:cs="Times New Roman"/>
          <w:sz w:val="24"/>
          <w:szCs w:val="24"/>
        </w:rPr>
        <w:t>, наиболее существенных для передаваемой информации.</w:t>
      </w:r>
    </w:p>
    <w:p w:rsidR="009A2DB7" w:rsidRPr="003122D1" w:rsidRDefault="009A2DB7"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2.20.5.3.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CE1701"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2.20.6. Основные виды информационных конструкций</w:t>
      </w:r>
      <w:r w:rsidR="009A2DB7" w:rsidRPr="003122D1">
        <w:rPr>
          <w:rFonts w:ascii="Times New Roman" w:hAnsi="Times New Roman" w:cs="Times New Roman"/>
          <w:sz w:val="24"/>
          <w:szCs w:val="24"/>
        </w:rPr>
        <w:t xml:space="preserve"> (вывесок)</w:t>
      </w:r>
      <w:r w:rsidR="00C74562" w:rsidRPr="003122D1">
        <w:rPr>
          <w:rFonts w:ascii="Times New Roman" w:hAnsi="Times New Roman" w:cs="Times New Roman"/>
          <w:sz w:val="24"/>
          <w:szCs w:val="24"/>
        </w:rPr>
        <w:t>.</w:t>
      </w:r>
    </w:p>
    <w:p w:rsidR="00C74562" w:rsidRPr="003122D1" w:rsidRDefault="00C74562" w:rsidP="00C7456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 фасадах зданий, строений, сооружений осуществляется размещение информационных конструкций (вывесок) (далее – вывеска) следующих видов:</w:t>
      </w:r>
    </w:p>
    <w:p w:rsidR="00C74562" w:rsidRPr="003122D1" w:rsidRDefault="00C74562" w:rsidP="00C7456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фасадная вывеска; </w:t>
      </w:r>
    </w:p>
    <w:p w:rsidR="00C74562" w:rsidRPr="003122D1" w:rsidRDefault="00C74562" w:rsidP="00C7456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консольная вывеска; </w:t>
      </w:r>
    </w:p>
    <w:p w:rsidR="00C74562" w:rsidRPr="003122D1" w:rsidRDefault="00C74562" w:rsidP="00C7456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витражная вывеска;</w:t>
      </w:r>
    </w:p>
    <w:p w:rsidR="00C74562" w:rsidRPr="003122D1" w:rsidRDefault="00C74562" w:rsidP="00C7456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информационная табличка.</w:t>
      </w:r>
    </w:p>
    <w:p w:rsidR="00C74562" w:rsidRPr="003122D1" w:rsidRDefault="00C74562" w:rsidP="00C74562">
      <w:pPr>
        <w:pStyle w:val="ConsPlusNormal"/>
        <w:spacing w:before="220"/>
        <w:ind w:firstLine="540"/>
        <w:contextualSpacing/>
        <w:jc w:val="both"/>
        <w:rPr>
          <w:rFonts w:ascii="Times New Roman" w:hAnsi="Times New Roman" w:cs="Times New Roman"/>
          <w:color w:val="FF0000"/>
          <w:sz w:val="24"/>
          <w:szCs w:val="24"/>
        </w:rPr>
      </w:pPr>
      <w:r w:rsidRPr="003122D1">
        <w:rPr>
          <w:rFonts w:ascii="Times New Roman" w:hAnsi="Times New Roman" w:cs="Times New Roman"/>
          <w:sz w:val="24"/>
          <w:szCs w:val="24"/>
        </w:rPr>
        <w:t xml:space="preserve"> Применение иных видов вывесок не допускается.</w:t>
      </w:r>
    </w:p>
    <w:p w:rsidR="009A2DB7" w:rsidRPr="003122D1" w:rsidRDefault="00C74562"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2.20.6</w:t>
      </w:r>
      <w:r w:rsidR="009A2DB7" w:rsidRPr="003122D1">
        <w:rPr>
          <w:rFonts w:ascii="Times New Roman" w:hAnsi="Times New Roman" w:cs="Times New Roman"/>
          <w:sz w:val="24"/>
          <w:szCs w:val="24"/>
        </w:rPr>
        <w:t xml:space="preserve"> в ред. </w:t>
      </w:r>
      <w:r w:rsidR="009A2DB7" w:rsidRPr="003122D1">
        <w:rPr>
          <w:rFonts w:ascii="Times New Roman" w:hAnsi="Times New Roman" w:cs="Times New Roman"/>
          <w:color w:val="4F81BD" w:themeColor="accent1"/>
          <w:sz w:val="24"/>
          <w:szCs w:val="24"/>
        </w:rPr>
        <w:t xml:space="preserve">решения </w:t>
      </w:r>
      <w:r w:rsidR="009A2DB7" w:rsidRPr="003122D1">
        <w:rPr>
          <w:rFonts w:ascii="Times New Roman" w:hAnsi="Times New Roman" w:cs="Times New Roman"/>
          <w:sz w:val="24"/>
          <w:szCs w:val="24"/>
        </w:rPr>
        <w:t xml:space="preserve">Совета народных депутатов Полысаевского городского округа </w:t>
      </w:r>
      <w:r w:rsidR="00CE1701" w:rsidRPr="003122D1">
        <w:rPr>
          <w:rFonts w:ascii="Times New Roman" w:hAnsi="Times New Roman" w:cs="Times New Roman"/>
          <w:sz w:val="24"/>
          <w:szCs w:val="24"/>
        </w:rPr>
        <w:t>от 28.09.2023 N 91).</w:t>
      </w:r>
    </w:p>
    <w:p w:rsidR="00350233" w:rsidRPr="003122D1" w:rsidRDefault="00350233" w:rsidP="000B59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2.20.6.1. </w:t>
      </w:r>
      <w:r w:rsidR="000B5991" w:rsidRPr="003122D1">
        <w:rPr>
          <w:rFonts w:ascii="Times New Roman" w:hAnsi="Times New Roman" w:cs="Times New Roman"/>
          <w:sz w:val="24"/>
          <w:szCs w:val="24"/>
        </w:rPr>
        <w:t>Применение иных видов вывесок не допускается.</w:t>
      </w:r>
    </w:p>
    <w:p w:rsidR="000B5991" w:rsidRPr="003122D1" w:rsidRDefault="000B5991" w:rsidP="000B59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2.20.6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E170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w:t>
      </w:r>
      <w:r w:rsidR="000B5991" w:rsidRPr="003122D1">
        <w:rPr>
          <w:rFonts w:ascii="Times New Roman" w:hAnsi="Times New Roman" w:cs="Times New Roman"/>
          <w:sz w:val="24"/>
          <w:szCs w:val="24"/>
        </w:rPr>
        <w:t>20.7. Общие требования к вывескам.</w:t>
      </w:r>
    </w:p>
    <w:p w:rsidR="00401991" w:rsidRPr="003122D1" w:rsidRDefault="0040199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2.20.6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E1701"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w:t>
      </w:r>
      <w:r w:rsidR="006A0362" w:rsidRPr="003122D1">
        <w:rPr>
          <w:rFonts w:ascii="Times New Roman" w:hAnsi="Times New Roman" w:cs="Times New Roman"/>
          <w:sz w:val="24"/>
          <w:szCs w:val="24"/>
        </w:rPr>
        <w:t xml:space="preserve">7.1. Вывески </w:t>
      </w:r>
      <w:r w:rsidRPr="003122D1">
        <w:rPr>
          <w:rFonts w:ascii="Times New Roman" w:hAnsi="Times New Roman" w:cs="Times New Roman"/>
          <w:sz w:val="24"/>
          <w:szCs w:val="24"/>
        </w:rPr>
        <w:t>не должны:</w:t>
      </w:r>
    </w:p>
    <w:p w:rsidR="00F41B57"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F41B57" w:rsidRPr="003122D1">
        <w:rPr>
          <w:rFonts w:ascii="Times New Roman" w:hAnsi="Times New Roman" w:cs="Times New Roman"/>
          <w:sz w:val="24"/>
          <w:szCs w:val="24"/>
        </w:rPr>
        <w:t>размещаться в отсутствие или в нарушение решения о согласовании установки вывески, дизайн-проекта размещения вывески (за исключением случая установки в месте непосредственного нахождения либо реализации товаров, работ, услуг информационной таблички размером не более 400 мм по высоте, 300 мм по ширине с информацией о фирменном наименовании, месте нахождения (адресе) и режиме работы хозяйствующего субъекта), соответствующих требованиям настоящих типовых правил;</w:t>
      </w:r>
    </w:p>
    <w:p w:rsidR="00F41B57" w:rsidRPr="003122D1" w:rsidRDefault="00F41B57" w:rsidP="00F41B5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нарушать установленные требования к местам размещения вывесок;</w:t>
      </w:r>
    </w:p>
    <w:p w:rsidR="00F41B57" w:rsidRPr="003122D1" w:rsidRDefault="00F41B57" w:rsidP="00F41B5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на транспортных средствах посредством устройства дополнительных элементов, не предусмотренных конструктивом транспортного средства (исключительно или преимущественно в качестве передвижной или стационарной вывески);</w:t>
      </w:r>
    </w:p>
    <w:p w:rsidR="00F41B57" w:rsidRPr="003122D1" w:rsidRDefault="00F41B57" w:rsidP="00F41B5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перекрывать информацию, размещенную над другой вывеской;</w:t>
      </w:r>
    </w:p>
    <w:p w:rsidR="00F41B57" w:rsidRPr="003122D1" w:rsidRDefault="00F41B57" w:rsidP="00F41B5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размещаться на фасадах индивидуальных жилых домов, садовых и дачных домов, жилых домов блокированной застройки (дуплексов, </w:t>
      </w:r>
      <w:proofErr w:type="spellStart"/>
      <w:r w:rsidRPr="003122D1">
        <w:rPr>
          <w:rFonts w:ascii="Times New Roman" w:hAnsi="Times New Roman" w:cs="Times New Roman"/>
          <w:sz w:val="24"/>
          <w:szCs w:val="24"/>
        </w:rPr>
        <w:t>таунхаусов</w:t>
      </w:r>
      <w:proofErr w:type="spellEnd"/>
      <w:r w:rsidRPr="003122D1">
        <w:rPr>
          <w:rFonts w:ascii="Times New Roman" w:hAnsi="Times New Roman" w:cs="Times New Roman"/>
          <w:sz w:val="24"/>
          <w:szCs w:val="24"/>
        </w:rPr>
        <w:t>), индивидуальных гаражей, хозяйственных построек жилой застройки;</w:t>
      </w:r>
    </w:p>
    <w:p w:rsidR="00F41B57" w:rsidRPr="003122D1" w:rsidRDefault="00F41B57" w:rsidP="00F41B5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содержать лозунги, слоганы, информацию о характеристиках реализуемых товаров, </w:t>
      </w:r>
      <w:r w:rsidRPr="003122D1">
        <w:rPr>
          <w:rFonts w:ascii="Times New Roman" w:hAnsi="Times New Roman" w:cs="Times New Roman"/>
          <w:sz w:val="24"/>
          <w:szCs w:val="24"/>
        </w:rPr>
        <w:lastRenderedPageBreak/>
        <w:t>о проводимых хозяйствующим субъектом акциях и/или скидках;</w:t>
      </w:r>
    </w:p>
    <w:p w:rsidR="0009208A" w:rsidRPr="003122D1" w:rsidRDefault="00F41B57" w:rsidP="0009208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предусматривая вертикальный порядок расположения букв на информационном поле вывески на многоквартирных домах (</w:t>
      </w:r>
      <w:hyperlink w:anchor="P2586">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приложения № 1);</w:t>
      </w:r>
    </w:p>
    <w:p w:rsidR="00F41B57" w:rsidRPr="003122D1" w:rsidRDefault="0009208A" w:rsidP="0009208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на колоннах, полуколоннах, пилястрах, лепнине, карнизах, пилонах, порталах, в арках, на фасадах с отделкой в виде настенной росписи (</w:t>
      </w:r>
      <w:r w:rsidRPr="003122D1">
        <w:rPr>
          <w:rFonts w:ascii="Times New Roman" w:hAnsi="Times New Roman" w:cs="Times New Roman"/>
          <w:color w:val="0070C0"/>
          <w:sz w:val="24"/>
          <w:szCs w:val="24"/>
        </w:rPr>
        <w:t xml:space="preserve">рис. 2, 2а </w:t>
      </w:r>
      <w:r w:rsidRPr="003122D1">
        <w:rPr>
          <w:rFonts w:ascii="Times New Roman" w:hAnsi="Times New Roman" w:cs="Times New Roman"/>
          <w:sz w:val="24"/>
          <w:szCs w:val="24"/>
        </w:rPr>
        <w:t>приложения № 1);</w:t>
      </w:r>
    </w:p>
    <w:p w:rsidR="0009208A" w:rsidRPr="003122D1" w:rsidRDefault="00350233" w:rsidP="004E134B">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09208A" w:rsidRPr="003122D1">
        <w:rPr>
          <w:rFonts w:ascii="Times New Roman" w:hAnsi="Times New Roman" w:cs="Times New Roman"/>
          <w:sz w:val="24"/>
          <w:szCs w:val="24"/>
        </w:rPr>
        <w:t>размещаться на заборах (за исключением размещения товарного знака, знака обслуживания, коммерческого обозначения или фирменного наименования, принадлежащего хозяйствующему субъекту или хозяйствующим субъектам, которые являются правообладателями исключительных прав на указанные средства индивидуализации), ограждениях, перилах, шлагбаумах, ограждающих конструкциях сезонных кафе при стационарных предприятиях общественного питания, балконах и лоджиях, на кровлях лоджий и балконов, витражах входных узлов</w:t>
      </w:r>
      <w:r w:rsidRPr="003122D1">
        <w:rPr>
          <w:rFonts w:ascii="Times New Roman" w:hAnsi="Times New Roman" w:cs="Times New Roman"/>
          <w:sz w:val="24"/>
          <w:szCs w:val="24"/>
        </w:rPr>
        <w:t xml:space="preserve"> (</w:t>
      </w:r>
      <w:hyperlink w:anchor="P2586">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xml:space="preserve">, </w:t>
      </w:r>
      <w:hyperlink w:anchor="P2598">
        <w:r w:rsidRPr="003122D1">
          <w:rPr>
            <w:rFonts w:ascii="Times New Roman" w:hAnsi="Times New Roman" w:cs="Times New Roman"/>
            <w:color w:val="0000FF"/>
            <w:sz w:val="24"/>
            <w:szCs w:val="24"/>
          </w:rPr>
          <w:t>3</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размещается на расстоянии менее 2,0 м от мемориальных досок (</w:t>
      </w:r>
      <w:hyperlink w:anchor="P2602">
        <w:r w:rsidRPr="003122D1">
          <w:rPr>
            <w:rFonts w:ascii="Times New Roman" w:hAnsi="Times New Roman" w:cs="Times New Roman"/>
            <w:color w:val="0000FF"/>
            <w:sz w:val="24"/>
            <w:szCs w:val="24"/>
          </w:rPr>
          <w:t>рис. 4</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с перекрытием указателя наименований улиц и номеров домов, оконных проемов, витражей, дверных и арочных проемов, архитектурных деталей фасадов объектов (в том числе карнизов, пилонов, пилястр, лепнины, полуколонн, порталов и др.) (</w:t>
      </w:r>
      <w:hyperlink w:anchor="P2606">
        <w:r w:rsidRPr="003122D1">
          <w:rPr>
            <w:rFonts w:ascii="Times New Roman" w:hAnsi="Times New Roman" w:cs="Times New Roman"/>
            <w:color w:val="0000FF"/>
            <w:sz w:val="24"/>
            <w:szCs w:val="24"/>
          </w:rPr>
          <w:t>рис. 5</w:t>
        </w:r>
      </w:hyperlink>
      <w:r w:rsidRPr="003122D1">
        <w:rPr>
          <w:rFonts w:ascii="Times New Roman" w:hAnsi="Times New Roman" w:cs="Times New Roman"/>
          <w:sz w:val="24"/>
          <w:szCs w:val="24"/>
        </w:rPr>
        <w:t xml:space="preserve">, </w:t>
      </w:r>
      <w:hyperlink w:anchor="P2610">
        <w:r w:rsidRPr="003122D1">
          <w:rPr>
            <w:rFonts w:ascii="Times New Roman" w:hAnsi="Times New Roman" w:cs="Times New Roman"/>
            <w:color w:val="0000FF"/>
            <w:sz w:val="24"/>
            <w:szCs w:val="24"/>
          </w:rPr>
          <w:t>5а</w:t>
        </w:r>
      </w:hyperlink>
      <w:r w:rsidRPr="003122D1">
        <w:rPr>
          <w:rFonts w:ascii="Times New Roman" w:hAnsi="Times New Roman" w:cs="Times New Roman"/>
          <w:sz w:val="24"/>
          <w:szCs w:val="24"/>
        </w:rPr>
        <w:t xml:space="preserve"> приложения 1);</w:t>
      </w:r>
    </w:p>
    <w:p w:rsidR="004E134B"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4E134B" w:rsidRPr="003122D1">
        <w:rPr>
          <w:rFonts w:ascii="Times New Roman" w:hAnsi="Times New Roman" w:cs="Times New Roman"/>
          <w:sz w:val="24"/>
          <w:szCs w:val="24"/>
        </w:rPr>
        <w:t xml:space="preserve">- изготавливаться с использованием картона, ткани, в том числе баннерной сетки и других мягких, атмосферно неустойчивых материалов; </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на фасадах здания, строения, сооружения в два ряда и более - одна над другой (</w:t>
      </w:r>
      <w:hyperlink w:anchor="P2614">
        <w:r w:rsidRPr="003122D1">
          <w:rPr>
            <w:rFonts w:ascii="Times New Roman" w:hAnsi="Times New Roman" w:cs="Times New Roman"/>
            <w:color w:val="0000FF"/>
            <w:sz w:val="24"/>
            <w:szCs w:val="24"/>
          </w:rPr>
          <w:t>рис. 6</w:t>
        </w:r>
      </w:hyperlink>
      <w:r w:rsidRPr="003122D1">
        <w:rPr>
          <w:rFonts w:ascii="Times New Roman" w:hAnsi="Times New Roman" w:cs="Times New Roman"/>
          <w:sz w:val="24"/>
          <w:szCs w:val="24"/>
        </w:rPr>
        <w:t xml:space="preserve">, </w:t>
      </w:r>
      <w:hyperlink w:anchor="P2618">
        <w:r w:rsidRPr="003122D1">
          <w:rPr>
            <w:rFonts w:ascii="Times New Roman" w:hAnsi="Times New Roman" w:cs="Times New Roman"/>
            <w:color w:val="0000FF"/>
            <w:sz w:val="24"/>
            <w:szCs w:val="24"/>
          </w:rPr>
          <w:t>6а</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в виде отдельно стоящих сборно-разборных, складных конструкций (</w:t>
      </w:r>
      <w:proofErr w:type="spellStart"/>
      <w:r w:rsidRPr="003122D1">
        <w:rPr>
          <w:rFonts w:ascii="Times New Roman" w:hAnsi="Times New Roman" w:cs="Times New Roman"/>
          <w:sz w:val="24"/>
          <w:szCs w:val="24"/>
        </w:rPr>
        <w:t>штендеров</w:t>
      </w:r>
      <w:proofErr w:type="spellEnd"/>
      <w:r w:rsidRPr="003122D1">
        <w:rPr>
          <w:rFonts w:ascii="Times New Roman" w:hAnsi="Times New Roman" w:cs="Times New Roman"/>
          <w:sz w:val="24"/>
          <w:szCs w:val="24"/>
        </w:rPr>
        <w:t>, флагштоков и т.д.) (</w:t>
      </w:r>
      <w:hyperlink w:anchor="P2622">
        <w:r w:rsidRPr="003122D1">
          <w:rPr>
            <w:rFonts w:ascii="Times New Roman" w:hAnsi="Times New Roman" w:cs="Times New Roman"/>
            <w:color w:val="0000FF"/>
            <w:sz w:val="24"/>
            <w:szCs w:val="24"/>
          </w:rPr>
          <w:t>рис. 7</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размещаться с помощью демонстрации постеров на динамических системах смены изображений (роллерные системы, системы поворотных панелей - </w:t>
      </w:r>
      <w:proofErr w:type="spellStart"/>
      <w:r w:rsidRPr="003122D1">
        <w:rPr>
          <w:rFonts w:ascii="Times New Roman" w:hAnsi="Times New Roman" w:cs="Times New Roman"/>
          <w:sz w:val="24"/>
          <w:szCs w:val="24"/>
        </w:rPr>
        <w:t>призматроны</w:t>
      </w:r>
      <w:proofErr w:type="spellEnd"/>
      <w:r w:rsidRPr="003122D1">
        <w:rPr>
          <w:rFonts w:ascii="Times New Roman" w:hAnsi="Times New Roman" w:cs="Times New Roman"/>
          <w:sz w:val="24"/>
          <w:szCs w:val="24"/>
        </w:rPr>
        <w:t xml:space="preserve"> и др.) или с помощью изображения, демонстрируемого на электронных носителях (экраны, светодиодная панель, бегущая строка и др.) (</w:t>
      </w:r>
      <w:hyperlink w:anchor="P2626">
        <w:r w:rsidRPr="003122D1">
          <w:rPr>
            <w:rFonts w:ascii="Times New Roman" w:hAnsi="Times New Roman" w:cs="Times New Roman"/>
            <w:color w:val="0000FF"/>
            <w:sz w:val="24"/>
            <w:szCs w:val="24"/>
          </w:rPr>
          <w:t>рис. 8</w:t>
        </w:r>
      </w:hyperlink>
      <w:r w:rsidR="004E134B" w:rsidRPr="003122D1">
        <w:rPr>
          <w:rFonts w:ascii="Times New Roman" w:hAnsi="Times New Roman" w:cs="Times New Roman"/>
          <w:color w:val="0000FF"/>
          <w:sz w:val="24"/>
          <w:szCs w:val="24"/>
        </w:rPr>
        <w:t xml:space="preserve">, 8а </w:t>
      </w:r>
      <w:r w:rsidRPr="003122D1">
        <w:rPr>
          <w:rFonts w:ascii="Times New Roman" w:hAnsi="Times New Roman" w:cs="Times New Roman"/>
          <w:sz w:val="24"/>
          <w:szCs w:val="24"/>
        </w:rPr>
        <w:t xml:space="preserve"> приложения 1).</w:t>
      </w:r>
    </w:p>
    <w:p w:rsidR="004E134B" w:rsidRPr="003122D1" w:rsidRDefault="004E134B"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2.20.7.1.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4C419C"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2.20.7.2. Материалы и технологии, применяемые для изготовления </w:t>
      </w:r>
      <w:r w:rsidR="004E134B"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w:t>
      </w:r>
      <w:proofErr w:type="spellStart"/>
      <w:r w:rsidRPr="003122D1">
        <w:rPr>
          <w:rFonts w:ascii="Times New Roman" w:hAnsi="Times New Roman" w:cs="Times New Roman"/>
          <w:sz w:val="24"/>
          <w:szCs w:val="24"/>
        </w:rPr>
        <w:t>атмосфероустойчивости</w:t>
      </w:r>
      <w:proofErr w:type="spellEnd"/>
      <w:r w:rsidRPr="003122D1">
        <w:rPr>
          <w:rFonts w:ascii="Times New Roman" w:hAnsi="Times New Roman" w:cs="Times New Roman"/>
          <w:sz w:val="24"/>
          <w:szCs w:val="24"/>
        </w:rPr>
        <w:t xml:space="preserve">. Не допускается эксплуатация </w:t>
      </w:r>
      <w:r w:rsidR="004E134B"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находящейся в неисправном состоянии - коррозия элементов, отсутствие отдельных конструктивных элементов (букв, крепежей, деталей), предусмотренных </w:t>
      </w:r>
      <w:r w:rsidR="004E134B" w:rsidRPr="003122D1">
        <w:rPr>
          <w:rFonts w:ascii="Times New Roman" w:hAnsi="Times New Roman" w:cs="Times New Roman"/>
          <w:sz w:val="24"/>
          <w:szCs w:val="24"/>
        </w:rPr>
        <w:t>дизайн-проектом</w:t>
      </w:r>
      <w:r w:rsidRPr="003122D1">
        <w:rPr>
          <w:rFonts w:ascii="Times New Roman" w:hAnsi="Times New Roman" w:cs="Times New Roman"/>
          <w:sz w:val="24"/>
          <w:szCs w:val="24"/>
        </w:rPr>
        <w:t xml:space="preserve"> размещения </w:t>
      </w:r>
      <w:r w:rsidR="004E134B" w:rsidRPr="003122D1">
        <w:rPr>
          <w:rFonts w:ascii="Times New Roman" w:hAnsi="Times New Roman" w:cs="Times New Roman"/>
          <w:sz w:val="24"/>
          <w:szCs w:val="24"/>
        </w:rPr>
        <w:t>вывески</w:t>
      </w:r>
      <w:r w:rsidRPr="003122D1">
        <w:rPr>
          <w:rFonts w:ascii="Times New Roman" w:hAnsi="Times New Roman" w:cs="Times New Roman"/>
          <w:sz w:val="24"/>
          <w:szCs w:val="24"/>
        </w:rPr>
        <w:t>, полное или частичное отсутствие подсветки, наличие деформированных элементов.</w:t>
      </w:r>
    </w:p>
    <w:p w:rsidR="004E134B" w:rsidRPr="003122D1" w:rsidRDefault="00CA513D"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2.20.7.2</w:t>
      </w:r>
      <w:r w:rsidR="00D35CDC" w:rsidRPr="003122D1">
        <w:rPr>
          <w:rFonts w:ascii="Times New Roman" w:hAnsi="Times New Roman" w:cs="Times New Roman"/>
          <w:sz w:val="24"/>
          <w:szCs w:val="24"/>
        </w:rPr>
        <w:t xml:space="preserve">. в ред. </w:t>
      </w:r>
      <w:r w:rsidR="00D35CDC" w:rsidRPr="003122D1">
        <w:rPr>
          <w:rFonts w:ascii="Times New Roman" w:hAnsi="Times New Roman" w:cs="Times New Roman"/>
          <w:color w:val="4F81BD" w:themeColor="accent1"/>
          <w:sz w:val="24"/>
          <w:szCs w:val="24"/>
        </w:rPr>
        <w:t xml:space="preserve">решения </w:t>
      </w:r>
      <w:r w:rsidR="00D35CDC" w:rsidRPr="003122D1">
        <w:rPr>
          <w:rFonts w:ascii="Times New Roman" w:hAnsi="Times New Roman" w:cs="Times New Roman"/>
          <w:sz w:val="24"/>
          <w:szCs w:val="24"/>
        </w:rPr>
        <w:t>Совета народных депутатов Пол</w:t>
      </w:r>
      <w:r w:rsidR="004C419C" w:rsidRPr="003122D1">
        <w:rPr>
          <w:rFonts w:ascii="Times New Roman" w:hAnsi="Times New Roman" w:cs="Times New Roman"/>
          <w:sz w:val="24"/>
          <w:szCs w:val="24"/>
        </w:rPr>
        <w:t>ысаевского городского округа 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2.20.7.3. Крепления, используемые при разме</w:t>
      </w:r>
      <w:r w:rsidR="00166E2B" w:rsidRPr="003122D1">
        <w:rPr>
          <w:rFonts w:ascii="Times New Roman" w:hAnsi="Times New Roman" w:cs="Times New Roman"/>
          <w:sz w:val="24"/>
          <w:szCs w:val="24"/>
        </w:rPr>
        <w:t>щении вывесок</w:t>
      </w:r>
      <w:r w:rsidRPr="003122D1">
        <w:rPr>
          <w:rFonts w:ascii="Times New Roman" w:hAnsi="Times New Roman" w:cs="Times New Roman"/>
          <w:sz w:val="24"/>
          <w:szCs w:val="24"/>
        </w:rPr>
        <w:t xml:space="preserve"> на участках поверхностей фасадов зданий, строений, сооружений с ценной отделкой (каменной, </w:t>
      </w:r>
      <w:proofErr w:type="spellStart"/>
      <w:r w:rsidRPr="003122D1">
        <w:rPr>
          <w:rFonts w:ascii="Times New Roman" w:hAnsi="Times New Roman" w:cs="Times New Roman"/>
          <w:sz w:val="24"/>
          <w:szCs w:val="24"/>
        </w:rPr>
        <w:t>терразитовой</w:t>
      </w:r>
      <w:proofErr w:type="spellEnd"/>
      <w:r w:rsidRPr="003122D1">
        <w:rPr>
          <w:rFonts w:ascii="Times New Roman" w:hAnsi="Times New Roman" w:cs="Times New Roman"/>
          <w:sz w:val="24"/>
          <w:szCs w:val="24"/>
        </w:rPr>
        <w:t xml:space="preserve">, керамической, фактурной, рустованной), </w:t>
      </w:r>
      <w:r w:rsidR="00166E2B" w:rsidRPr="003122D1">
        <w:rPr>
          <w:rFonts w:ascii="Times New Roman" w:hAnsi="Times New Roman" w:cs="Times New Roman"/>
          <w:sz w:val="24"/>
          <w:szCs w:val="24"/>
        </w:rPr>
        <w:t xml:space="preserve">должны обеспечивать </w:t>
      </w:r>
      <w:r w:rsidR="00A57D62" w:rsidRPr="003122D1">
        <w:rPr>
          <w:rFonts w:ascii="Times New Roman" w:hAnsi="Times New Roman" w:cs="Times New Roman"/>
          <w:sz w:val="24"/>
          <w:szCs w:val="24"/>
        </w:rPr>
        <w:t>сохранность таких</w:t>
      </w:r>
      <w:r w:rsidRPr="003122D1">
        <w:rPr>
          <w:rFonts w:ascii="Times New Roman" w:hAnsi="Times New Roman" w:cs="Times New Roman"/>
          <w:sz w:val="24"/>
          <w:szCs w:val="24"/>
        </w:rPr>
        <w:t xml:space="preserve"> поверхностей при воздействии на них.</w:t>
      </w:r>
    </w:p>
    <w:p w:rsidR="00A57D62" w:rsidRPr="003122D1" w:rsidRDefault="00A57D62"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2.20.7.3.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4C419C" w:rsidRPr="003122D1">
        <w:rPr>
          <w:rFonts w:ascii="Times New Roman" w:hAnsi="Times New Roman" w:cs="Times New Roman"/>
          <w:sz w:val="24"/>
          <w:szCs w:val="24"/>
        </w:rPr>
        <w:t>от 28.09.2023 N 91).</w:t>
      </w:r>
    </w:p>
    <w:p w:rsidR="00663296"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2.20.7.4. </w:t>
      </w:r>
      <w:r w:rsidR="00663296" w:rsidRPr="003122D1">
        <w:rPr>
          <w:rFonts w:ascii="Times New Roman" w:hAnsi="Times New Roman" w:cs="Times New Roman"/>
          <w:sz w:val="24"/>
          <w:szCs w:val="24"/>
        </w:rPr>
        <w:t xml:space="preserve">Размещение вывески не должно способствовать скапливанию снега, </w:t>
      </w:r>
      <w:r w:rsidR="00663296" w:rsidRPr="003122D1">
        <w:rPr>
          <w:rFonts w:ascii="Times New Roman" w:hAnsi="Times New Roman" w:cs="Times New Roman"/>
          <w:sz w:val="24"/>
          <w:szCs w:val="24"/>
        </w:rPr>
        <w:lastRenderedPageBreak/>
        <w:t>замачиванию фасадов, наносить ущерб внешнему виду и техническому состоянию фасадов зданий, строений, сооружений, нестационарных торговых объектов.</w:t>
      </w:r>
    </w:p>
    <w:p w:rsidR="00663296" w:rsidRPr="003122D1" w:rsidRDefault="0066329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2.20.7.4.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716238" w:rsidRPr="003122D1">
        <w:rPr>
          <w:rFonts w:ascii="Times New Roman" w:hAnsi="Times New Roman" w:cs="Times New Roman"/>
          <w:sz w:val="24"/>
          <w:szCs w:val="24"/>
        </w:rPr>
        <w:t>от 28.09.2023 N 91).</w:t>
      </w:r>
    </w:p>
    <w:p w:rsidR="002C28BD"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2.20.7.5. </w:t>
      </w:r>
      <w:r w:rsidR="002C28BD" w:rsidRPr="003122D1">
        <w:rPr>
          <w:rFonts w:ascii="Times New Roman" w:hAnsi="Times New Roman" w:cs="Times New Roman"/>
          <w:sz w:val="24"/>
          <w:szCs w:val="24"/>
        </w:rPr>
        <w:t>Конструктивное решение вывески должно обеспечивать удобство обслуживания (очистки, ремонта, замены деталей и осветительного оборудования).</w:t>
      </w:r>
    </w:p>
    <w:p w:rsidR="002C28BD" w:rsidRPr="003122D1" w:rsidRDefault="002C28BD"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2.20.7.5.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716238"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w:t>
      </w:r>
      <w:r w:rsidR="007A4292" w:rsidRPr="003122D1">
        <w:rPr>
          <w:rFonts w:ascii="Times New Roman" w:hAnsi="Times New Roman" w:cs="Times New Roman"/>
          <w:sz w:val="24"/>
          <w:szCs w:val="24"/>
        </w:rPr>
        <w:t>20.7.6. Подсветка вывесок</w:t>
      </w:r>
      <w:r w:rsidRPr="003122D1">
        <w:rPr>
          <w:rFonts w:ascii="Times New Roman" w:hAnsi="Times New Roman" w:cs="Times New Roman"/>
          <w:sz w:val="24"/>
          <w:szCs w:val="24"/>
        </w:rPr>
        <w:t>, размещаемых на зданиях, строениях, сооружениях, нестационарных торговых объектов должна:</w:t>
      </w:r>
    </w:p>
    <w:p w:rsidR="007A4292" w:rsidRPr="003122D1" w:rsidRDefault="007A4292" w:rsidP="007A429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организовываться для всех видов вывесок (за исключением отдельно размещаемых информационных табличек размером 400 мм по высоте, 300 мм по ширине);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организовываться без использования динамических и мерцающих эффектов;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темного времени суток в соответствии с графиком включения и отключения наружного освещения Полысаевского городского округа (</w:t>
      </w:r>
      <w:hyperlink w:anchor="P2630">
        <w:r w:rsidRPr="003122D1">
          <w:rPr>
            <w:rFonts w:ascii="Times New Roman" w:hAnsi="Times New Roman" w:cs="Times New Roman"/>
            <w:color w:val="0000FF"/>
            <w:sz w:val="24"/>
            <w:szCs w:val="24"/>
          </w:rPr>
          <w:t>рис. 9</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кабель-канал, гофрированная труба и прочее оборудование, используемые для электропроводки должны окрашиваться в цвет фасада здания, строения, сооружения, нестационарного торгового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2.20.7.7. Использование в текстах (надписях), размещаемых на </w:t>
      </w:r>
      <w:r w:rsidR="00F83CC1" w:rsidRPr="003122D1">
        <w:rPr>
          <w:rFonts w:ascii="Times New Roman" w:hAnsi="Times New Roman" w:cs="Times New Roman"/>
          <w:sz w:val="24"/>
          <w:szCs w:val="24"/>
        </w:rPr>
        <w:t>вывесках</w:t>
      </w:r>
      <w:r w:rsidRPr="003122D1">
        <w:rPr>
          <w:rFonts w:ascii="Times New Roman" w:hAnsi="Times New Roman" w:cs="Times New Roman"/>
          <w:sz w:val="24"/>
          <w:szCs w:val="24"/>
        </w:rPr>
        <w:t>,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797906" w:rsidRPr="003122D1" w:rsidRDefault="00F83CC1" w:rsidP="00797906">
      <w:pPr>
        <w:pStyle w:val="ConsPlusNormal"/>
        <w:spacing w:before="220"/>
        <w:ind w:firstLine="540"/>
        <w:contextualSpacing/>
        <w:jc w:val="both"/>
        <w:rPr>
          <w:rFonts w:ascii="Times New Roman" w:hAnsi="Times New Roman" w:cs="Times New Roman"/>
          <w:color w:val="FF0000"/>
          <w:sz w:val="24"/>
          <w:szCs w:val="24"/>
        </w:rPr>
      </w:pPr>
      <w:r w:rsidRPr="003122D1">
        <w:rPr>
          <w:rFonts w:ascii="Times New Roman" w:hAnsi="Times New Roman" w:cs="Times New Roman"/>
          <w:color w:val="FF0000"/>
          <w:sz w:val="24"/>
          <w:szCs w:val="24"/>
        </w:rPr>
        <w:t>(</w:t>
      </w:r>
      <w:r w:rsidRPr="003122D1">
        <w:rPr>
          <w:rFonts w:ascii="Times New Roman" w:hAnsi="Times New Roman" w:cs="Times New Roman"/>
          <w:sz w:val="24"/>
          <w:szCs w:val="24"/>
        </w:rPr>
        <w:t xml:space="preserve">п. 2.20.7.7.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r w:rsidR="00597FBF" w:rsidRPr="003122D1">
        <w:rPr>
          <w:rFonts w:ascii="Times New Roman" w:hAnsi="Times New Roman" w:cs="Times New Roman"/>
          <w:color w:val="FF0000"/>
          <w:sz w:val="24"/>
          <w:szCs w:val="24"/>
        </w:rPr>
        <w:t>).</w:t>
      </w:r>
    </w:p>
    <w:p w:rsidR="00797906"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2.20.7.8. </w:t>
      </w:r>
      <w:r w:rsidR="00797906" w:rsidRPr="003122D1">
        <w:rPr>
          <w:rFonts w:ascii="Times New Roman" w:hAnsi="Times New Roman" w:cs="Times New Roman"/>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797906" w:rsidRPr="003122D1" w:rsidRDefault="007979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2.20.7.8.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p>
    <w:p w:rsidR="00797906" w:rsidRPr="003122D1" w:rsidRDefault="00797906" w:rsidP="0079790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2.20.7.9.</w:t>
      </w:r>
      <w:r w:rsidRPr="003122D1">
        <w:t xml:space="preserve"> </w:t>
      </w:r>
      <w:r w:rsidRPr="003122D1">
        <w:rPr>
          <w:rFonts w:ascii="Times New Roman" w:hAnsi="Times New Roman" w:cs="Times New Roman"/>
          <w:sz w:val="24"/>
          <w:szCs w:val="24"/>
        </w:rPr>
        <w:t>Порядок предоставления уведомления о согласовании установки вывески, дизайн-проекта размещения вывески, типовая форма дизайн-проекта размещения вывески устанавливаются нормативным правовым актом муниципального образования;</w:t>
      </w:r>
    </w:p>
    <w:p w:rsidR="00797906" w:rsidRPr="003122D1" w:rsidRDefault="00797906" w:rsidP="00797906">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2.20.7.9.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597FBF" w:rsidRPr="003122D1">
        <w:rPr>
          <w:rFonts w:ascii="Times New Roman" w:hAnsi="Times New Roman" w:cs="Times New Roman"/>
          <w:sz w:val="24"/>
          <w:szCs w:val="24"/>
        </w:rPr>
        <w:t>28.09.2023 N 91).</w:t>
      </w:r>
    </w:p>
    <w:p w:rsidR="00350233" w:rsidRPr="003122D1" w:rsidRDefault="007979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2.20.7.10. </w:t>
      </w:r>
      <w:r w:rsidR="00350233" w:rsidRPr="003122D1">
        <w:rPr>
          <w:rFonts w:ascii="Times New Roman" w:hAnsi="Times New Roman" w:cs="Times New Roman"/>
          <w:sz w:val="24"/>
          <w:szCs w:val="24"/>
        </w:rPr>
        <w:t>Для отдельных информационных конструкций устанавливаются дополнительные требования, предусмотренные пунктом 2.20.8 данных правил, учитывающие особенности их размещения.</w:t>
      </w:r>
    </w:p>
    <w:p w:rsidR="00797906" w:rsidRPr="003122D1" w:rsidRDefault="007979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2.20.7.10.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597FBF"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2.20.8. Требования к фаса</w:t>
      </w:r>
      <w:r w:rsidR="00B447FA" w:rsidRPr="003122D1">
        <w:rPr>
          <w:rFonts w:ascii="Times New Roman" w:hAnsi="Times New Roman" w:cs="Times New Roman"/>
          <w:sz w:val="24"/>
          <w:szCs w:val="24"/>
        </w:rPr>
        <w:t>дным вывескам.</w:t>
      </w:r>
    </w:p>
    <w:p w:rsidR="00B447FA" w:rsidRPr="003122D1" w:rsidRDefault="00B447FA"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2.20.8.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p>
    <w:p w:rsidR="00B447FA" w:rsidRPr="003122D1" w:rsidRDefault="00350233" w:rsidP="00B447F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2.20.8.1. </w:t>
      </w:r>
      <w:r w:rsidR="00B447FA" w:rsidRPr="003122D1">
        <w:rPr>
          <w:rFonts w:ascii="Times New Roman" w:hAnsi="Times New Roman" w:cs="Times New Roman"/>
          <w:sz w:val="24"/>
          <w:szCs w:val="24"/>
        </w:rPr>
        <w:t>При соблюдении норм действующего законодательства допускаются следующие варианты размещения фасадных вывесок:</w:t>
      </w:r>
    </w:p>
    <w:p w:rsidR="00350233" w:rsidRPr="003122D1" w:rsidRDefault="00B447FA" w:rsidP="00B447F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r w:rsidRPr="003122D1">
        <w:rPr>
          <w:rFonts w:ascii="Times New Roman" w:hAnsi="Times New Roman" w:cs="Times New Roman"/>
          <w:sz w:val="24"/>
          <w:szCs w:val="24"/>
        </w:rPr>
        <w:tab/>
        <w:t xml:space="preserve">не менее 400 мм от нижней линии оконных проемов второго этажа торговых, </w:t>
      </w:r>
      <w:r w:rsidRPr="003122D1">
        <w:rPr>
          <w:rFonts w:ascii="Times New Roman" w:hAnsi="Times New Roman" w:cs="Times New Roman"/>
          <w:sz w:val="24"/>
          <w:szCs w:val="24"/>
        </w:rPr>
        <w:lastRenderedPageBreak/>
        <w:t xml:space="preserve">административных и промышленных зданий, строений, сооружений; блокированных многоквартирных домов, многоквартирных домов, первые этажи которых заняты нежилыми помещениями, а также со встроенно-пристроенными, встроенными, пристроенными помещениями   </w:t>
      </w:r>
      <w:r w:rsidR="00350233" w:rsidRPr="003122D1">
        <w:rPr>
          <w:rFonts w:ascii="Times New Roman" w:hAnsi="Times New Roman" w:cs="Times New Roman"/>
          <w:sz w:val="24"/>
          <w:szCs w:val="24"/>
        </w:rPr>
        <w:t>(</w:t>
      </w:r>
      <w:hyperlink w:anchor="P2634">
        <w:r w:rsidR="00350233" w:rsidRPr="003122D1">
          <w:rPr>
            <w:rFonts w:ascii="Times New Roman" w:hAnsi="Times New Roman" w:cs="Times New Roman"/>
            <w:color w:val="0000FF"/>
            <w:sz w:val="24"/>
            <w:szCs w:val="24"/>
          </w:rPr>
          <w:t>рис. 10</w:t>
        </w:r>
      </w:hyperlink>
      <w:r w:rsidR="00350233" w:rsidRPr="003122D1">
        <w:rPr>
          <w:rFonts w:ascii="Times New Roman" w:hAnsi="Times New Roman" w:cs="Times New Roman"/>
          <w:sz w:val="24"/>
          <w:szCs w:val="24"/>
        </w:rPr>
        <w:t xml:space="preserve">, </w:t>
      </w:r>
      <w:hyperlink w:anchor="P2638">
        <w:r w:rsidR="00350233" w:rsidRPr="003122D1">
          <w:rPr>
            <w:rFonts w:ascii="Times New Roman" w:hAnsi="Times New Roman" w:cs="Times New Roman"/>
            <w:color w:val="0000FF"/>
            <w:sz w:val="24"/>
            <w:szCs w:val="24"/>
          </w:rPr>
          <w:t>10а</w:t>
        </w:r>
      </w:hyperlink>
      <w:r w:rsidR="00350233" w:rsidRPr="003122D1">
        <w:rPr>
          <w:rFonts w:ascii="Times New Roman" w:hAnsi="Times New Roman" w:cs="Times New Roman"/>
          <w:sz w:val="24"/>
          <w:szCs w:val="24"/>
        </w:rPr>
        <w:t xml:space="preserve">, </w:t>
      </w:r>
      <w:hyperlink w:anchor="P2642">
        <w:r w:rsidR="00350233" w:rsidRPr="003122D1">
          <w:rPr>
            <w:rFonts w:ascii="Times New Roman" w:hAnsi="Times New Roman" w:cs="Times New Roman"/>
            <w:color w:val="0000FF"/>
            <w:sz w:val="24"/>
            <w:szCs w:val="24"/>
          </w:rPr>
          <w:t>11</w:t>
        </w:r>
      </w:hyperlink>
      <w:r w:rsidR="00350233" w:rsidRPr="003122D1">
        <w:rPr>
          <w:rFonts w:ascii="Times New Roman" w:hAnsi="Times New Roman" w:cs="Times New Roman"/>
          <w:sz w:val="24"/>
          <w:szCs w:val="24"/>
        </w:rPr>
        <w:t xml:space="preserve"> приложения 1);</w:t>
      </w:r>
    </w:p>
    <w:p w:rsidR="003C4280" w:rsidRPr="003122D1" w:rsidRDefault="00350233" w:rsidP="003C4280">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B447FA" w:rsidRPr="003122D1">
        <w:rPr>
          <w:rFonts w:ascii="Times New Roman" w:hAnsi="Times New Roman" w:cs="Times New Roman"/>
          <w:sz w:val="24"/>
          <w:szCs w:val="24"/>
        </w:rPr>
        <w:t>в границах жилых помещений, в том числе на глухих торцах фасада ниже уровня перекрытия первого этажа многоквартирного дома, блокированного многоквартирного дома в границах общего имущества многоквартирного дома, блокированного многоквартирного дома, при условии согласования с собственниками помещений в многоквартирном доме, блокированном многоквартирном доме в соответствии с жилищным законодательством</w:t>
      </w:r>
      <w:r w:rsidRPr="003122D1">
        <w:rPr>
          <w:rFonts w:ascii="Times New Roman" w:hAnsi="Times New Roman" w:cs="Times New Roman"/>
          <w:sz w:val="24"/>
          <w:szCs w:val="24"/>
        </w:rPr>
        <w:t xml:space="preserve"> (</w:t>
      </w:r>
      <w:hyperlink w:anchor="P2646">
        <w:r w:rsidRPr="003122D1">
          <w:rPr>
            <w:rFonts w:ascii="Times New Roman" w:hAnsi="Times New Roman" w:cs="Times New Roman"/>
            <w:color w:val="0000FF"/>
            <w:sz w:val="24"/>
            <w:szCs w:val="24"/>
          </w:rPr>
          <w:t>рис. 12</w:t>
        </w:r>
      </w:hyperlink>
      <w:r w:rsidRPr="003122D1">
        <w:rPr>
          <w:rFonts w:ascii="Times New Roman" w:hAnsi="Times New Roman" w:cs="Times New Roman"/>
          <w:sz w:val="24"/>
          <w:szCs w:val="24"/>
        </w:rPr>
        <w:t xml:space="preserve"> приложения 1);</w:t>
      </w:r>
    </w:p>
    <w:p w:rsidR="003C4280"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не менее 400 мм от нижней линии окон</w:t>
      </w:r>
      <w:r w:rsidR="003C4280" w:rsidRPr="003122D1">
        <w:rPr>
          <w:rFonts w:ascii="Times New Roman" w:hAnsi="Times New Roman" w:cs="Times New Roman"/>
          <w:sz w:val="24"/>
          <w:szCs w:val="24"/>
        </w:rPr>
        <w:t>ных проемов</w:t>
      </w:r>
      <w:r w:rsidRPr="003122D1">
        <w:rPr>
          <w:rFonts w:ascii="Times New Roman" w:hAnsi="Times New Roman" w:cs="Times New Roman"/>
          <w:sz w:val="24"/>
          <w:szCs w:val="24"/>
        </w:rPr>
        <w:t xml:space="preserve"> второго этажа административных и промышленных зданий, строений, сооружений (в случае размещения фасадной </w:t>
      </w:r>
      <w:r w:rsidR="003C4280"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предусмотренной </w:t>
      </w:r>
      <w:hyperlink w:anchor="P1343">
        <w:r w:rsidR="003C4280" w:rsidRPr="003122D1">
          <w:rPr>
            <w:rFonts w:ascii="Times New Roman" w:hAnsi="Times New Roman" w:cs="Times New Roman"/>
            <w:color w:val="0000FF"/>
            <w:sz w:val="24"/>
            <w:szCs w:val="24"/>
          </w:rPr>
          <w:t>абзацем вторым подпункта 7</w:t>
        </w:r>
        <w:r w:rsidRPr="003122D1">
          <w:rPr>
            <w:rFonts w:ascii="Times New Roman" w:hAnsi="Times New Roman" w:cs="Times New Roman"/>
            <w:color w:val="0000FF"/>
            <w:sz w:val="24"/>
            <w:szCs w:val="24"/>
          </w:rPr>
          <w:t>.13</w:t>
        </w:r>
      </w:hyperlink>
      <w:r w:rsidRPr="003122D1">
        <w:rPr>
          <w:rFonts w:ascii="Times New Roman" w:hAnsi="Times New Roman" w:cs="Times New Roman"/>
          <w:sz w:val="24"/>
          <w:szCs w:val="24"/>
        </w:rPr>
        <w:t>) (</w:t>
      </w:r>
      <w:hyperlink w:anchor="P2642">
        <w:r w:rsidRPr="003122D1">
          <w:rPr>
            <w:rFonts w:ascii="Times New Roman" w:hAnsi="Times New Roman" w:cs="Times New Roman"/>
            <w:color w:val="0000FF"/>
            <w:sz w:val="24"/>
            <w:szCs w:val="24"/>
          </w:rPr>
          <w:t>рис. 11</w:t>
        </w:r>
      </w:hyperlink>
      <w:r w:rsidR="003C4280" w:rsidRPr="003122D1">
        <w:rPr>
          <w:rFonts w:ascii="Times New Roman" w:hAnsi="Times New Roman" w:cs="Times New Roman"/>
          <w:color w:val="0000FF"/>
          <w:sz w:val="24"/>
          <w:szCs w:val="24"/>
        </w:rPr>
        <w:t>,11а</w:t>
      </w:r>
      <w:r w:rsidRPr="003122D1">
        <w:rPr>
          <w:rFonts w:ascii="Times New Roman" w:hAnsi="Times New Roman" w:cs="Times New Roman"/>
          <w:sz w:val="24"/>
          <w:szCs w:val="24"/>
        </w:rPr>
        <w:t xml:space="preserve"> приложения 1);</w:t>
      </w:r>
    </w:p>
    <w:p w:rsidR="00350233" w:rsidRPr="003122D1" w:rsidRDefault="003C4280"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r w:rsidR="00350233" w:rsidRPr="003122D1">
        <w:rPr>
          <w:rFonts w:ascii="Times New Roman" w:hAnsi="Times New Roman" w:cs="Times New Roman"/>
          <w:sz w:val="24"/>
          <w:szCs w:val="24"/>
        </w:rPr>
        <w:t xml:space="preserve"> </w:t>
      </w:r>
      <w:r w:rsidRPr="003122D1">
        <w:rPr>
          <w:rFonts w:ascii="Times New Roman" w:hAnsi="Times New Roman" w:cs="Times New Roman"/>
          <w:sz w:val="24"/>
          <w:szCs w:val="24"/>
        </w:rPr>
        <w:t>на линии фриза уровня первого этажа торговых,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пристроенными помещениями (в случае размещения фасадной вывески</w:t>
      </w:r>
      <w:r w:rsidR="00350233" w:rsidRPr="003122D1">
        <w:rPr>
          <w:rFonts w:ascii="Times New Roman" w:hAnsi="Times New Roman" w:cs="Times New Roman"/>
          <w:sz w:val="24"/>
          <w:szCs w:val="24"/>
        </w:rPr>
        <w:t xml:space="preserve">, предусмотренной </w:t>
      </w:r>
      <w:hyperlink w:anchor="P1343">
        <w:r w:rsidRPr="003122D1">
          <w:rPr>
            <w:rFonts w:ascii="Times New Roman" w:hAnsi="Times New Roman" w:cs="Times New Roman"/>
            <w:color w:val="0000FF"/>
            <w:sz w:val="24"/>
            <w:szCs w:val="24"/>
          </w:rPr>
          <w:t>абзацем вторым подпункта 7</w:t>
        </w:r>
        <w:r w:rsidR="00350233" w:rsidRPr="003122D1">
          <w:rPr>
            <w:rFonts w:ascii="Times New Roman" w:hAnsi="Times New Roman" w:cs="Times New Roman"/>
            <w:color w:val="0000FF"/>
            <w:sz w:val="24"/>
            <w:szCs w:val="24"/>
          </w:rPr>
          <w:t>.13</w:t>
        </w:r>
      </w:hyperlink>
      <w:r w:rsidR="00350233" w:rsidRPr="003122D1">
        <w:rPr>
          <w:rFonts w:ascii="Times New Roman" w:hAnsi="Times New Roman" w:cs="Times New Roman"/>
          <w:sz w:val="24"/>
          <w:szCs w:val="24"/>
        </w:rPr>
        <w:t>) (</w:t>
      </w:r>
      <w:hyperlink w:anchor="P2650">
        <w:r w:rsidR="00350233" w:rsidRPr="003122D1">
          <w:rPr>
            <w:rFonts w:ascii="Times New Roman" w:hAnsi="Times New Roman" w:cs="Times New Roman"/>
            <w:color w:val="0000FF"/>
            <w:sz w:val="24"/>
            <w:szCs w:val="24"/>
          </w:rPr>
          <w:t>рис. 13</w:t>
        </w:r>
      </w:hyperlink>
      <w:r w:rsidRPr="003122D1">
        <w:rPr>
          <w:rFonts w:ascii="Times New Roman" w:hAnsi="Times New Roman" w:cs="Times New Roman"/>
          <w:color w:val="0000FF"/>
          <w:sz w:val="24"/>
          <w:szCs w:val="24"/>
        </w:rPr>
        <w:t>,13а</w:t>
      </w:r>
      <w:r w:rsidR="00350233"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между верхней линией окон</w:t>
      </w:r>
      <w:r w:rsidR="002B7AA4" w:rsidRPr="003122D1">
        <w:rPr>
          <w:rFonts w:ascii="Times New Roman" w:hAnsi="Times New Roman" w:cs="Times New Roman"/>
          <w:sz w:val="24"/>
          <w:szCs w:val="24"/>
        </w:rPr>
        <w:t xml:space="preserve">ных проемов </w:t>
      </w:r>
      <w:r w:rsidRPr="003122D1">
        <w:rPr>
          <w:rFonts w:ascii="Times New Roman" w:hAnsi="Times New Roman" w:cs="Times New Roman"/>
          <w:sz w:val="24"/>
          <w:szCs w:val="24"/>
        </w:rPr>
        <w:t xml:space="preserve"> последнего этажа и крышей (карнизом) здания, строения, сооружения, правообладателем которого является хозяйствующий субъект, осуществляющий деятельность в указанном здании, строении, сооружении (в случае размещения такого хозяйствующего субъ</w:t>
      </w:r>
      <w:r w:rsidR="002B7AA4" w:rsidRPr="003122D1">
        <w:rPr>
          <w:rFonts w:ascii="Times New Roman" w:hAnsi="Times New Roman" w:cs="Times New Roman"/>
          <w:sz w:val="24"/>
          <w:szCs w:val="24"/>
        </w:rPr>
        <w:t>екта) фасадной вывески</w:t>
      </w:r>
      <w:r w:rsidRPr="003122D1">
        <w:rPr>
          <w:rFonts w:ascii="Times New Roman" w:hAnsi="Times New Roman" w:cs="Times New Roman"/>
          <w:sz w:val="24"/>
          <w:szCs w:val="24"/>
        </w:rPr>
        <w:t xml:space="preserve">, предусмотренной </w:t>
      </w:r>
      <w:hyperlink w:anchor="P1343">
        <w:r w:rsidR="002B7AA4" w:rsidRPr="003122D1">
          <w:rPr>
            <w:rFonts w:ascii="Times New Roman" w:hAnsi="Times New Roman" w:cs="Times New Roman"/>
            <w:color w:val="0000FF"/>
            <w:sz w:val="24"/>
            <w:szCs w:val="24"/>
          </w:rPr>
          <w:t>абзацем вторым подпункта 7</w:t>
        </w:r>
        <w:r w:rsidRPr="003122D1">
          <w:rPr>
            <w:rFonts w:ascii="Times New Roman" w:hAnsi="Times New Roman" w:cs="Times New Roman"/>
            <w:color w:val="0000FF"/>
            <w:sz w:val="24"/>
            <w:szCs w:val="24"/>
          </w:rPr>
          <w:t>.13</w:t>
        </w:r>
      </w:hyperlink>
      <w:r w:rsidR="002B7AA4" w:rsidRPr="003122D1">
        <w:rPr>
          <w:rFonts w:ascii="Times New Roman" w:hAnsi="Times New Roman" w:cs="Times New Roman"/>
          <w:color w:val="0000FF"/>
          <w:sz w:val="24"/>
          <w:szCs w:val="24"/>
        </w:rPr>
        <w:t>.</w:t>
      </w:r>
      <w:r w:rsidRPr="003122D1">
        <w:rPr>
          <w:rFonts w:ascii="Times New Roman" w:hAnsi="Times New Roman" w:cs="Times New Roman"/>
          <w:sz w:val="24"/>
          <w:szCs w:val="24"/>
        </w:rPr>
        <w:t>) (</w:t>
      </w:r>
      <w:hyperlink w:anchor="P2654">
        <w:r w:rsidRPr="003122D1">
          <w:rPr>
            <w:rFonts w:ascii="Times New Roman" w:hAnsi="Times New Roman" w:cs="Times New Roman"/>
            <w:color w:val="0000FF"/>
            <w:sz w:val="24"/>
            <w:szCs w:val="24"/>
          </w:rPr>
          <w:t>рис. 14</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между верхней линией окон</w:t>
      </w:r>
      <w:r w:rsidR="00F10DA2" w:rsidRPr="003122D1">
        <w:rPr>
          <w:rFonts w:ascii="Times New Roman" w:hAnsi="Times New Roman" w:cs="Times New Roman"/>
          <w:sz w:val="24"/>
          <w:szCs w:val="24"/>
        </w:rPr>
        <w:t>ных проемов</w:t>
      </w:r>
      <w:r w:rsidRPr="003122D1">
        <w:rPr>
          <w:rFonts w:ascii="Times New Roman" w:hAnsi="Times New Roman" w:cs="Times New Roman"/>
          <w:sz w:val="24"/>
          <w:szCs w:val="24"/>
        </w:rPr>
        <w:t xml:space="preserve"> первого этажа и крышей (карнизом) одноэтажных зданий, строений, сооружений, но не выше 400 мм от линии крыши (карниза) (</w:t>
      </w:r>
      <w:hyperlink w:anchor="P2658">
        <w:r w:rsidRPr="003122D1">
          <w:rPr>
            <w:rFonts w:ascii="Times New Roman" w:hAnsi="Times New Roman" w:cs="Times New Roman"/>
            <w:color w:val="0000FF"/>
            <w:sz w:val="24"/>
            <w:szCs w:val="24"/>
          </w:rPr>
          <w:t>рис. 15</w:t>
        </w:r>
      </w:hyperlink>
      <w:r w:rsidRPr="003122D1">
        <w:rPr>
          <w:rFonts w:ascii="Times New Roman" w:hAnsi="Times New Roman" w:cs="Times New Roman"/>
          <w:sz w:val="24"/>
          <w:szCs w:val="24"/>
        </w:rPr>
        <w:t xml:space="preserve">, </w:t>
      </w:r>
      <w:hyperlink w:anchor="P2662">
        <w:r w:rsidRPr="003122D1">
          <w:rPr>
            <w:rFonts w:ascii="Times New Roman" w:hAnsi="Times New Roman" w:cs="Times New Roman"/>
            <w:color w:val="0000FF"/>
            <w:sz w:val="24"/>
            <w:szCs w:val="24"/>
          </w:rPr>
          <w:t>15а</w:t>
        </w:r>
      </w:hyperlink>
      <w:r w:rsidRPr="003122D1">
        <w:rPr>
          <w:rFonts w:ascii="Times New Roman" w:hAnsi="Times New Roman" w:cs="Times New Roman"/>
          <w:sz w:val="24"/>
          <w:szCs w:val="24"/>
        </w:rPr>
        <w:t xml:space="preserve"> приложение 1);</w:t>
      </w:r>
    </w:p>
    <w:p w:rsidR="00350233" w:rsidRPr="003122D1" w:rsidRDefault="007548E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над оконными проемами цокольного</w:t>
      </w:r>
      <w:r w:rsidR="00350233" w:rsidRPr="003122D1">
        <w:rPr>
          <w:rFonts w:ascii="Times New Roman" w:hAnsi="Times New Roman" w:cs="Times New Roman"/>
          <w:sz w:val="24"/>
          <w:szCs w:val="24"/>
        </w:rPr>
        <w:t xml:space="preserve"> этажа здания, строения, сооруже</w:t>
      </w:r>
      <w:r w:rsidRPr="003122D1">
        <w:rPr>
          <w:rFonts w:ascii="Times New Roman" w:hAnsi="Times New Roman" w:cs="Times New Roman"/>
          <w:sz w:val="24"/>
          <w:szCs w:val="24"/>
        </w:rPr>
        <w:t>ния не менее 400 мм от низа оконных проемов</w:t>
      </w:r>
      <w:r w:rsidR="00350233" w:rsidRPr="003122D1">
        <w:rPr>
          <w:rFonts w:ascii="Times New Roman" w:hAnsi="Times New Roman" w:cs="Times New Roman"/>
          <w:sz w:val="24"/>
          <w:szCs w:val="24"/>
        </w:rPr>
        <w:t xml:space="preserve"> первого этажа до верхнего края фасадной </w:t>
      </w:r>
      <w:r w:rsidRPr="003122D1">
        <w:rPr>
          <w:rFonts w:ascii="Times New Roman" w:hAnsi="Times New Roman" w:cs="Times New Roman"/>
          <w:sz w:val="24"/>
          <w:szCs w:val="24"/>
        </w:rPr>
        <w:t>вывески</w:t>
      </w:r>
      <w:r w:rsidR="00350233" w:rsidRPr="003122D1">
        <w:rPr>
          <w:rFonts w:ascii="Times New Roman" w:hAnsi="Times New Roman" w:cs="Times New Roman"/>
          <w:sz w:val="24"/>
          <w:szCs w:val="24"/>
        </w:rPr>
        <w:t xml:space="preserve"> (в случае если помещение, занимаемое хозяйствующим субъектом, располагается в цокольном этаже многоквартирного дома). Высота </w:t>
      </w:r>
      <w:r w:rsidRPr="003122D1">
        <w:rPr>
          <w:rFonts w:ascii="Times New Roman" w:hAnsi="Times New Roman" w:cs="Times New Roman"/>
          <w:sz w:val="24"/>
          <w:szCs w:val="24"/>
        </w:rPr>
        <w:t xml:space="preserve">фасадной вывески </w:t>
      </w:r>
      <w:r w:rsidR="00350233" w:rsidRPr="003122D1">
        <w:rPr>
          <w:rFonts w:ascii="Times New Roman" w:hAnsi="Times New Roman" w:cs="Times New Roman"/>
          <w:sz w:val="24"/>
          <w:szCs w:val="24"/>
        </w:rPr>
        <w:t xml:space="preserve"> должна быть не более 300 мм и отступать от плоскости фасада не более чем на 100 мм (рис</w:t>
      </w:r>
      <w:r w:rsidR="00350233" w:rsidRPr="003122D1">
        <w:rPr>
          <w:rFonts w:ascii="Times New Roman" w:hAnsi="Times New Roman" w:cs="Times New Roman"/>
          <w:color w:val="4F81BD" w:themeColor="accent1"/>
          <w:sz w:val="24"/>
          <w:szCs w:val="24"/>
        </w:rPr>
        <w:t xml:space="preserve">. 16 </w:t>
      </w:r>
      <w:r w:rsidR="00350233" w:rsidRPr="003122D1">
        <w:rPr>
          <w:rFonts w:ascii="Times New Roman" w:hAnsi="Times New Roman" w:cs="Times New Roman"/>
          <w:sz w:val="24"/>
          <w:szCs w:val="24"/>
        </w:rPr>
        <w:t xml:space="preserve">(не приводится), </w:t>
      </w:r>
      <w:hyperlink w:anchor="P2666">
        <w:r w:rsidR="00350233" w:rsidRPr="003122D1">
          <w:rPr>
            <w:rFonts w:ascii="Times New Roman" w:hAnsi="Times New Roman" w:cs="Times New Roman"/>
            <w:color w:val="0000FF"/>
            <w:sz w:val="24"/>
            <w:szCs w:val="24"/>
          </w:rPr>
          <w:t>16а</w:t>
        </w:r>
      </w:hyperlink>
      <w:r w:rsidR="00350233"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над дверным </w:t>
      </w:r>
      <w:r w:rsidR="007548E3" w:rsidRPr="003122D1">
        <w:rPr>
          <w:rFonts w:ascii="Times New Roman" w:hAnsi="Times New Roman" w:cs="Times New Roman"/>
          <w:sz w:val="24"/>
          <w:szCs w:val="24"/>
        </w:rPr>
        <w:t xml:space="preserve">проемом </w:t>
      </w:r>
      <w:r w:rsidRPr="003122D1">
        <w:rPr>
          <w:rFonts w:ascii="Times New Roman" w:hAnsi="Times New Roman" w:cs="Times New Roman"/>
          <w:sz w:val="24"/>
          <w:szCs w:val="24"/>
        </w:rPr>
        <w:t xml:space="preserve">входной группы (в случае если помещение, занимаемое хозяйствующим субъектом, располагается в подвальном этаже здания, строения, сооружения). Высота </w:t>
      </w:r>
      <w:r w:rsidR="007548E3" w:rsidRPr="003122D1">
        <w:rPr>
          <w:rFonts w:ascii="Times New Roman" w:hAnsi="Times New Roman" w:cs="Times New Roman"/>
          <w:sz w:val="24"/>
          <w:szCs w:val="24"/>
        </w:rPr>
        <w:t>фасадной вывески</w:t>
      </w:r>
      <w:r w:rsidRPr="003122D1">
        <w:rPr>
          <w:rFonts w:ascii="Times New Roman" w:hAnsi="Times New Roman" w:cs="Times New Roman"/>
          <w:sz w:val="24"/>
          <w:szCs w:val="24"/>
        </w:rPr>
        <w:t xml:space="preserve"> должна быть не более 300 мм и отступать от плоскости фасада не более чем на 100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остекленной поверхности оконного блока, витража, в случае если архитектурное решение не позволяет установить информационную конструкцию на фризе или фасаде (</w:t>
      </w:r>
      <w:hyperlink w:anchor="P2654">
        <w:r w:rsidR="002C58CB" w:rsidRPr="003122D1">
          <w:rPr>
            <w:rFonts w:ascii="Times New Roman" w:hAnsi="Times New Roman" w:cs="Times New Roman"/>
            <w:color w:val="0000FF"/>
            <w:sz w:val="24"/>
            <w:szCs w:val="24"/>
          </w:rPr>
          <w:t>16б</w:t>
        </w:r>
      </w:hyperlink>
      <w:r w:rsidR="002C58CB" w:rsidRPr="003122D1">
        <w:rPr>
          <w:rFonts w:ascii="Times New Roman" w:hAnsi="Times New Roman" w:cs="Times New Roman"/>
          <w:color w:val="0000FF"/>
          <w:sz w:val="24"/>
          <w:szCs w:val="24"/>
        </w:rPr>
        <w:t xml:space="preserve"> </w:t>
      </w:r>
      <w:r w:rsidRPr="003122D1">
        <w:rPr>
          <w:rFonts w:ascii="Times New Roman" w:hAnsi="Times New Roman" w:cs="Times New Roman"/>
          <w:sz w:val="24"/>
          <w:szCs w:val="24"/>
        </w:rPr>
        <w:t xml:space="preserve"> приложения 1).</w:t>
      </w:r>
    </w:p>
    <w:p w:rsidR="002C58CB" w:rsidRPr="003122D1" w:rsidRDefault="002C58CB"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2.20.8.1.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597FBF"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bookmarkStart w:id="3" w:name="P1313"/>
      <w:bookmarkEnd w:id="3"/>
      <w:r w:rsidRPr="003122D1">
        <w:rPr>
          <w:rFonts w:ascii="Times New Roman" w:hAnsi="Times New Roman" w:cs="Times New Roman"/>
          <w:sz w:val="24"/>
          <w:szCs w:val="24"/>
        </w:rPr>
        <w:t xml:space="preserve">2.20.8.2. </w:t>
      </w:r>
      <w:r w:rsidR="002C58CB" w:rsidRPr="003122D1">
        <w:rPr>
          <w:rFonts w:ascii="Times New Roman" w:hAnsi="Times New Roman" w:cs="Times New Roman"/>
          <w:sz w:val="24"/>
          <w:szCs w:val="24"/>
        </w:rPr>
        <w:t>При наличии на фасаде здания, строения, сооружения фриза фасадные вывески размещаются исключительно на фризе (за исключением объектов культурного наследия и зданий, расположенных в зоне охраны объектов культурного наследия)</w:t>
      </w:r>
      <w:r w:rsidRPr="003122D1">
        <w:rPr>
          <w:rFonts w:ascii="Times New Roman" w:hAnsi="Times New Roman" w:cs="Times New Roman"/>
          <w:sz w:val="24"/>
          <w:szCs w:val="24"/>
        </w:rPr>
        <w:t>.</w:t>
      </w:r>
    </w:p>
    <w:p w:rsidR="002C58CB" w:rsidRPr="003122D1" w:rsidRDefault="002C58CB"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2.20.8.2.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p>
    <w:p w:rsidR="00261944"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2.20.8.3. В случае если одна входная группа в здание, строение, сооружение является общей для двух и более хозяйствующих субъектов, размещение фас</w:t>
      </w:r>
      <w:r w:rsidR="00261944" w:rsidRPr="003122D1">
        <w:rPr>
          <w:rFonts w:ascii="Times New Roman" w:hAnsi="Times New Roman" w:cs="Times New Roman"/>
          <w:sz w:val="24"/>
          <w:szCs w:val="24"/>
        </w:rPr>
        <w:t>адных вывесок</w:t>
      </w:r>
      <w:r w:rsidRPr="003122D1">
        <w:rPr>
          <w:rFonts w:ascii="Times New Roman" w:hAnsi="Times New Roman" w:cs="Times New Roman"/>
          <w:sz w:val="24"/>
          <w:szCs w:val="24"/>
        </w:rPr>
        <w:t xml:space="preserve"> указанных хозяйствующих субъектов над общей входной группой не допускается. </w:t>
      </w:r>
      <w:r w:rsidR="00261944" w:rsidRPr="003122D1">
        <w:rPr>
          <w:rFonts w:ascii="Times New Roman" w:hAnsi="Times New Roman" w:cs="Times New Roman"/>
          <w:sz w:val="24"/>
          <w:szCs w:val="24"/>
        </w:rPr>
        <w:t>Допускается размещение информационных табличек в соответствии с пунктом 10 правил.</w:t>
      </w:r>
    </w:p>
    <w:p w:rsidR="00261944" w:rsidRPr="003122D1" w:rsidRDefault="00261944" w:rsidP="00261944">
      <w:pPr>
        <w:pStyle w:val="ConsPlusNormal"/>
        <w:spacing w:before="22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Фасадные вывески нескольких организаций, находящихся в одном здании, строении, </w:t>
      </w:r>
      <w:r w:rsidRPr="003122D1">
        <w:rPr>
          <w:rFonts w:ascii="Times New Roman" w:hAnsi="Times New Roman" w:cs="Times New Roman"/>
          <w:sz w:val="24"/>
          <w:szCs w:val="24"/>
        </w:rPr>
        <w:lastRenderedPageBreak/>
        <w:t>сооружении, выполняются одинакового формата и компонуются в единый блок в соответствии с архитектурно- художественной концепцией. Размещаемые на одном фасаде здания, строения, сооружения фасадные вывески должны быть установлены в один высотный ряд на одной горизонтали с выравниванием по средней линии с учетом ранее размещенных фасадных вывесок (в случае их соответствия требованиям типовых правил), иметь однотипное цветовое, композиционно-графическое, конструктивное решения.</w:t>
      </w:r>
    </w:p>
    <w:p w:rsidR="00261944" w:rsidRPr="003122D1" w:rsidRDefault="00261944" w:rsidP="00261944">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(п. 2.20.8.3. в ред.</w:t>
      </w:r>
      <w:r w:rsidRPr="003122D1">
        <w:rPr>
          <w:rFonts w:ascii="Times New Roman" w:hAnsi="Times New Roman" w:cs="Times New Roman"/>
          <w:color w:val="4F81BD" w:themeColor="accent1"/>
          <w:sz w:val="24"/>
          <w:szCs w:val="24"/>
        </w:rPr>
        <w:t xml:space="preserve"> решения </w:t>
      </w:r>
      <w:r w:rsidRPr="003122D1">
        <w:rPr>
          <w:rFonts w:ascii="Times New Roman" w:hAnsi="Times New Roman" w:cs="Times New Roman"/>
          <w:color w:val="000000" w:themeColor="text1"/>
          <w:sz w:val="24"/>
          <w:szCs w:val="24"/>
        </w:rPr>
        <w:t>Совета народных депутатов Полысаевского городского округа от</w:t>
      </w:r>
      <w:r w:rsidR="00597FBF" w:rsidRPr="003122D1">
        <w:rPr>
          <w:rFonts w:ascii="Times New Roman" w:hAnsi="Times New Roman" w:cs="Times New Roman"/>
          <w:color w:val="000000" w:themeColor="text1"/>
          <w:sz w:val="24"/>
          <w:szCs w:val="24"/>
        </w:rPr>
        <w:t xml:space="preserve"> 28.09.2023 N 91).</w:t>
      </w:r>
    </w:p>
    <w:p w:rsidR="00350233" w:rsidRPr="003122D1" w:rsidRDefault="00350233" w:rsidP="0026194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2.20.8.4. В составе фасадной </w:t>
      </w:r>
      <w:r w:rsidR="00261944"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обозначений или их комбинаций, зарегистрированных в установленном порядке в качестве товарного знака или знака обслуживания.</w:t>
      </w:r>
    </w:p>
    <w:p w:rsidR="00261944" w:rsidRPr="003122D1" w:rsidRDefault="00261944" w:rsidP="00261944">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sz w:val="24"/>
          <w:szCs w:val="24"/>
        </w:rPr>
        <w:t>(</w:t>
      </w:r>
      <w:r w:rsidRPr="003122D1">
        <w:rPr>
          <w:rFonts w:ascii="Times New Roman" w:hAnsi="Times New Roman" w:cs="Times New Roman"/>
          <w:color w:val="000000" w:themeColor="text1"/>
          <w:sz w:val="24"/>
          <w:szCs w:val="24"/>
        </w:rPr>
        <w:t xml:space="preserve">п. 2.20.8.4.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color w:val="000000" w:themeColor="text1"/>
          <w:sz w:val="24"/>
          <w:szCs w:val="24"/>
        </w:rPr>
        <w:t xml:space="preserve">Совета народных депутатов Полысаевского городского округа </w:t>
      </w:r>
      <w:r w:rsidR="00597FBF" w:rsidRPr="003122D1">
        <w:rPr>
          <w:rFonts w:ascii="Times New Roman" w:hAnsi="Times New Roman" w:cs="Times New Roman"/>
          <w:color w:val="000000" w:themeColor="text1"/>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2.20.8.5. </w:t>
      </w:r>
      <w:r w:rsidR="00796E17" w:rsidRPr="003122D1">
        <w:rPr>
          <w:rFonts w:ascii="Times New Roman" w:hAnsi="Times New Roman" w:cs="Times New Roman"/>
          <w:sz w:val="24"/>
          <w:szCs w:val="24"/>
        </w:rPr>
        <w:t>Цветовое решение фасадной вывески должно соотносится с архитектурным решением фасада здания, строения, сооружения, на котором размещается такая фасадная вывеска, если иное не оговорено зарегистрированным товарным знаком, знаком обслуживания, коммерческого обозначения или фирменного наименования, принадлежащего хозяйствующему субъекту или хозяйствующим субъектам, которые являются правообладателями исключительных прав на указанные средства индивидуализации.</w:t>
      </w:r>
    </w:p>
    <w:p w:rsidR="00796E17" w:rsidRPr="003122D1" w:rsidRDefault="00796E17" w:rsidP="00796E1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2.20.8.5.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2.20.8.6. В оформлении фасадной </w:t>
      </w:r>
      <w:r w:rsidR="00796E17"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не должно использоваться более четырех цветов (трех основных цветов и одного дополнительного цвета), за исключением случаев использования товарного знака, знака обслуживания.</w:t>
      </w:r>
    </w:p>
    <w:p w:rsidR="00796E17" w:rsidRPr="003122D1" w:rsidRDefault="00796E17" w:rsidP="00796E1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2.20.8.6.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2.20.8.7. Композиционно-графическим решением фасадной </w:t>
      </w:r>
      <w:r w:rsidR="00A53DD6" w:rsidRPr="003122D1">
        <w:rPr>
          <w:rFonts w:ascii="Times New Roman" w:hAnsi="Times New Roman" w:cs="Times New Roman"/>
          <w:sz w:val="24"/>
          <w:szCs w:val="24"/>
        </w:rPr>
        <w:t xml:space="preserve">вывески </w:t>
      </w:r>
      <w:r w:rsidRPr="003122D1">
        <w:rPr>
          <w:rFonts w:ascii="Times New Roman" w:hAnsi="Times New Roman" w:cs="Times New Roman"/>
          <w:sz w:val="24"/>
          <w:szCs w:val="24"/>
        </w:rPr>
        <w:t xml:space="preserve">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w:t>
      </w:r>
      <w:proofErr w:type="spellStart"/>
      <w:r w:rsidR="00180D4C" w:rsidRPr="003122D1">
        <w:rPr>
          <w:rFonts w:ascii="Times New Roman" w:hAnsi="Times New Roman" w:cs="Times New Roman"/>
          <w:sz w:val="24"/>
          <w:szCs w:val="24"/>
        </w:rPr>
        <w:t>фасадной</w:t>
      </w:r>
      <w:proofErr w:type="spellEnd"/>
      <w:r w:rsidR="00180D4C" w:rsidRPr="003122D1">
        <w:rPr>
          <w:rFonts w:ascii="Times New Roman" w:hAnsi="Times New Roman" w:cs="Times New Roman"/>
          <w:sz w:val="24"/>
          <w:szCs w:val="24"/>
        </w:rPr>
        <w:t xml:space="preserve"> вывески</w:t>
      </w:r>
      <w:r w:rsidRPr="003122D1">
        <w:rPr>
          <w:rFonts w:ascii="Times New Roman" w:hAnsi="Times New Roman" w:cs="Times New Roman"/>
          <w:sz w:val="24"/>
          <w:szCs w:val="24"/>
        </w:rPr>
        <w:t>,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CF6AA0" w:rsidRPr="003122D1" w:rsidRDefault="00CF6AA0" w:rsidP="00144512">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2.20.8.7.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p>
    <w:p w:rsidR="007A6C07"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2.20.8.8. </w:t>
      </w:r>
      <w:r w:rsidR="007A6C07" w:rsidRPr="003122D1">
        <w:rPr>
          <w:rFonts w:ascii="Times New Roman" w:hAnsi="Times New Roman" w:cs="Times New Roman"/>
          <w:sz w:val="24"/>
          <w:szCs w:val="24"/>
        </w:rPr>
        <w:t xml:space="preserve">Оформление шрифтовой композиции фасадной вывески должно осуществляться с использованием не более двух гарнитур шрифта, с соблюдением равномерного </w:t>
      </w:r>
      <w:proofErr w:type="spellStart"/>
      <w:r w:rsidR="007A6C07" w:rsidRPr="003122D1">
        <w:rPr>
          <w:rFonts w:ascii="Times New Roman" w:hAnsi="Times New Roman" w:cs="Times New Roman"/>
          <w:sz w:val="24"/>
          <w:szCs w:val="24"/>
        </w:rPr>
        <w:t>межбуквенного</w:t>
      </w:r>
      <w:proofErr w:type="spellEnd"/>
      <w:r w:rsidR="007A6C07" w:rsidRPr="003122D1">
        <w:rPr>
          <w:rFonts w:ascii="Times New Roman" w:hAnsi="Times New Roman" w:cs="Times New Roman"/>
          <w:sz w:val="24"/>
          <w:szCs w:val="24"/>
        </w:rPr>
        <w:t xml:space="preserve"> интервала (кернинга) и силуэта букв, характерного для каждой гарнитуры шрифта.</w:t>
      </w:r>
    </w:p>
    <w:p w:rsidR="007A6C07" w:rsidRPr="003122D1" w:rsidRDefault="007A6C07"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2.20.8.8. в ред.</w:t>
      </w:r>
      <w:r w:rsidRPr="003122D1">
        <w:rPr>
          <w:rFonts w:ascii="Times New Roman" w:hAnsi="Times New Roman" w:cs="Times New Roman"/>
          <w:color w:val="4F81BD" w:themeColor="accent1"/>
          <w:sz w:val="24"/>
          <w:szCs w:val="24"/>
        </w:rPr>
        <w:t xml:space="preserve"> 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597FBF"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2.20.8.9. Конструктивным решением фасадной </w:t>
      </w:r>
      <w:r w:rsidR="001E5E5B"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являются следующие варианты исполнения: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композиция из отдельных объемных световых элементов: букв, цифр, символов, декоративно-художественных элементов (</w:t>
      </w:r>
      <w:r w:rsidR="00411BD4" w:rsidRPr="003122D1">
        <w:rPr>
          <w:rFonts w:ascii="Times New Roman" w:hAnsi="Times New Roman" w:cs="Times New Roman"/>
          <w:sz w:val="24"/>
          <w:szCs w:val="24"/>
        </w:rPr>
        <w:t>фасадная вывеска</w:t>
      </w:r>
      <w:r w:rsidRPr="003122D1">
        <w:rPr>
          <w:rFonts w:ascii="Times New Roman" w:hAnsi="Times New Roman" w:cs="Times New Roman"/>
          <w:sz w:val="24"/>
          <w:szCs w:val="24"/>
        </w:rPr>
        <w:t xml:space="preserve"> без подложки);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световой короб сложной формы (фигурный короб);</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световой короб простой формы (планшетный короб).</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bookmarkStart w:id="4" w:name="P1325"/>
      <w:bookmarkEnd w:id="4"/>
      <w:r w:rsidRPr="003122D1">
        <w:rPr>
          <w:rFonts w:ascii="Times New Roman" w:hAnsi="Times New Roman" w:cs="Times New Roman"/>
          <w:sz w:val="24"/>
          <w:szCs w:val="24"/>
        </w:rPr>
        <w:t xml:space="preserve">2.20.8.10. Размещение фасадной </w:t>
      </w:r>
      <w:r w:rsidR="00560E6C"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без подложки осуществляется с соблюдением следующих требований:</w:t>
      </w:r>
    </w:p>
    <w:p w:rsidR="00E1352B" w:rsidRPr="003122D1" w:rsidRDefault="00E1352B" w:rsidP="00E1352B">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общая высота текстовой части с учетом высоты выносных элементов шрифта должна составлять не более 400 мм для фасадной вывески, состоящей из одной строки и не более 450 мм для фасадной вывески, состоящей из двух строк (за исключением случаев размещения фасадной вывески на фризе) (</w:t>
      </w:r>
      <w:hyperlink w:anchor="P2670">
        <w:r w:rsidRPr="003122D1">
          <w:rPr>
            <w:rFonts w:ascii="Times New Roman" w:hAnsi="Times New Roman" w:cs="Times New Roman"/>
            <w:color w:val="0000FF"/>
            <w:sz w:val="24"/>
            <w:szCs w:val="24"/>
          </w:rPr>
          <w:t>рис. 17</w:t>
        </w:r>
      </w:hyperlink>
      <w:r w:rsidRPr="003122D1">
        <w:rPr>
          <w:rFonts w:ascii="Times New Roman" w:hAnsi="Times New Roman" w:cs="Times New Roman"/>
          <w:sz w:val="24"/>
          <w:szCs w:val="24"/>
        </w:rPr>
        <w:t xml:space="preserve">, </w:t>
      </w:r>
      <w:hyperlink w:anchor="P2674">
        <w:r w:rsidRPr="003122D1">
          <w:rPr>
            <w:rFonts w:ascii="Times New Roman" w:hAnsi="Times New Roman" w:cs="Times New Roman"/>
            <w:color w:val="0000FF"/>
            <w:sz w:val="24"/>
            <w:szCs w:val="24"/>
          </w:rPr>
          <w:t>18</w:t>
        </w:r>
      </w:hyperlink>
      <w:r w:rsidRPr="003122D1">
        <w:rPr>
          <w:rFonts w:ascii="Times New Roman" w:hAnsi="Times New Roman" w:cs="Times New Roman"/>
          <w:sz w:val="24"/>
          <w:szCs w:val="24"/>
        </w:rPr>
        <w:t xml:space="preserve"> приложения 1);</w:t>
      </w:r>
    </w:p>
    <w:p w:rsidR="00E1352B" w:rsidRPr="003122D1" w:rsidRDefault="00E1352B" w:rsidP="00E1352B">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общая высота фасадных вывесок, размещаемых на внешних поверхностях торговых, офисных центров, а также культурно-зрелищных зданий (кинотеатров, концертных и выставочных залов, клубов, театров, цирков, музеев, выставок, спортивно-зрелищных и спортивных зданий, сооружений с числом мест для зрителей более 500, аквапарков) определяется архитектурно-художественной концепцией размещения вывесок в соответствии с пунктом 12 данных типовых правил;</w:t>
      </w:r>
    </w:p>
    <w:p w:rsidR="00E1352B" w:rsidRPr="003122D1" w:rsidRDefault="00E1352B" w:rsidP="00E1352B">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максимальная высота объемных декоративно-художественных элементов, размещаемых в составе фасадной вывески, должна быть не более 450 мм за исключением случаев размещения фасадной вывески на фризе (</w:t>
      </w:r>
      <w:hyperlink w:anchor="P2670">
        <w:r w:rsidRPr="003122D1">
          <w:rPr>
            <w:rFonts w:ascii="Times New Roman" w:hAnsi="Times New Roman" w:cs="Times New Roman"/>
            <w:color w:val="0000FF"/>
            <w:sz w:val="24"/>
            <w:szCs w:val="24"/>
          </w:rPr>
          <w:t>рис. 17</w:t>
        </w:r>
      </w:hyperlink>
      <w:r w:rsidRPr="003122D1">
        <w:rPr>
          <w:rFonts w:ascii="Times New Roman" w:hAnsi="Times New Roman" w:cs="Times New Roman"/>
          <w:sz w:val="24"/>
          <w:szCs w:val="24"/>
        </w:rPr>
        <w:t xml:space="preserve">, </w:t>
      </w:r>
      <w:hyperlink w:anchor="P2674">
        <w:r w:rsidRPr="003122D1">
          <w:rPr>
            <w:rFonts w:ascii="Times New Roman" w:hAnsi="Times New Roman" w:cs="Times New Roman"/>
            <w:color w:val="0000FF"/>
            <w:sz w:val="24"/>
            <w:szCs w:val="24"/>
          </w:rPr>
          <w:t>18</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bookmarkStart w:id="5" w:name="P1327"/>
      <w:bookmarkEnd w:id="5"/>
      <w:r w:rsidRPr="003122D1">
        <w:rPr>
          <w:rFonts w:ascii="Times New Roman" w:hAnsi="Times New Roman" w:cs="Times New Roman"/>
          <w:sz w:val="24"/>
          <w:szCs w:val="24"/>
        </w:rPr>
        <w:t xml:space="preserve">- общая высота текстовой части с учетом высоты выносных элементов шрифта должна составлять не более 150 мм для фасадной </w:t>
      </w:r>
      <w:r w:rsidR="009E3351"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состоящей из одной строки, максимальная высота объемных декоративно-художественных элементов, размещаемых в составе фасадной </w:t>
      </w:r>
      <w:r w:rsidR="009E3351"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не более 200 мм для нестационарных торговых объектов (</w:t>
      </w:r>
      <w:hyperlink w:anchor="P2670">
        <w:r w:rsidRPr="003122D1">
          <w:rPr>
            <w:rFonts w:ascii="Times New Roman" w:hAnsi="Times New Roman" w:cs="Times New Roman"/>
            <w:color w:val="0000FF"/>
            <w:sz w:val="24"/>
            <w:szCs w:val="24"/>
          </w:rPr>
          <w:t>рис. 17</w:t>
        </w:r>
      </w:hyperlink>
      <w:r w:rsidRPr="003122D1">
        <w:rPr>
          <w:rFonts w:ascii="Times New Roman" w:hAnsi="Times New Roman" w:cs="Times New Roman"/>
          <w:sz w:val="24"/>
          <w:szCs w:val="24"/>
        </w:rPr>
        <w:t xml:space="preserve">, </w:t>
      </w:r>
      <w:hyperlink w:anchor="P2674">
        <w:r w:rsidRPr="003122D1">
          <w:rPr>
            <w:rFonts w:ascii="Times New Roman" w:hAnsi="Times New Roman" w:cs="Times New Roman"/>
            <w:color w:val="0000FF"/>
            <w:sz w:val="24"/>
            <w:szCs w:val="24"/>
          </w:rPr>
          <w:t>18</w:t>
        </w:r>
      </w:hyperlink>
      <w:r w:rsidRPr="003122D1">
        <w:rPr>
          <w:rFonts w:ascii="Times New Roman" w:hAnsi="Times New Roman" w:cs="Times New Roman"/>
          <w:sz w:val="24"/>
          <w:szCs w:val="24"/>
        </w:rPr>
        <w:t xml:space="preserve">, </w:t>
      </w:r>
      <w:hyperlink w:anchor="P2678">
        <w:r w:rsidRPr="003122D1">
          <w:rPr>
            <w:rFonts w:ascii="Times New Roman" w:hAnsi="Times New Roman" w:cs="Times New Roman"/>
            <w:color w:val="0000FF"/>
            <w:sz w:val="24"/>
            <w:szCs w:val="24"/>
          </w:rPr>
          <w:t>19</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bookmarkStart w:id="6" w:name="P1328"/>
      <w:bookmarkEnd w:id="6"/>
      <w:r w:rsidRPr="003122D1">
        <w:rPr>
          <w:rFonts w:ascii="Times New Roman" w:hAnsi="Times New Roman" w:cs="Times New Roman"/>
          <w:sz w:val="24"/>
          <w:szCs w:val="24"/>
        </w:rPr>
        <w:t xml:space="preserve">- общая высота текстовой части с учетом высоты выносных элементов шрифта должна составлять не более 300 мм для фасадной </w:t>
      </w:r>
      <w:r w:rsidR="00423F80"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состоящей из одной строки, максимальная высота объемных декоративно-художественных элементов, размещаемых в составе фасадной </w:t>
      </w:r>
      <w:r w:rsidR="00423F80" w:rsidRPr="003122D1">
        <w:rPr>
          <w:rFonts w:ascii="Times New Roman" w:hAnsi="Times New Roman" w:cs="Times New Roman"/>
          <w:sz w:val="24"/>
          <w:szCs w:val="24"/>
        </w:rPr>
        <w:t>вывески не более 350 мм</w:t>
      </w:r>
      <w:r w:rsidRPr="003122D1">
        <w:rPr>
          <w:rFonts w:ascii="Times New Roman" w:hAnsi="Times New Roman" w:cs="Times New Roman"/>
          <w:sz w:val="24"/>
          <w:szCs w:val="24"/>
        </w:rPr>
        <w:t xml:space="preserve">, </w:t>
      </w:r>
      <w:r w:rsidR="00423F80" w:rsidRPr="003122D1">
        <w:rPr>
          <w:rFonts w:ascii="Times New Roman" w:hAnsi="Times New Roman" w:cs="Times New Roman"/>
          <w:sz w:val="24"/>
          <w:szCs w:val="24"/>
        </w:rPr>
        <w:t>состоящей из двух строк, для зданий, расположенных в зоне охраны объектов культурного наследия</w:t>
      </w:r>
      <w:r w:rsidRPr="003122D1">
        <w:rPr>
          <w:rFonts w:ascii="Times New Roman" w:hAnsi="Times New Roman" w:cs="Times New Roman"/>
          <w:sz w:val="24"/>
          <w:szCs w:val="24"/>
        </w:rPr>
        <w:t xml:space="preserve"> (</w:t>
      </w:r>
      <w:hyperlink w:anchor="P2674">
        <w:r w:rsidRPr="003122D1">
          <w:rPr>
            <w:rFonts w:ascii="Times New Roman" w:hAnsi="Times New Roman" w:cs="Times New Roman"/>
            <w:color w:val="0000FF"/>
            <w:sz w:val="24"/>
            <w:szCs w:val="24"/>
          </w:rPr>
          <w:t>рис. 18</w:t>
        </w:r>
      </w:hyperlink>
      <w:r w:rsidRPr="003122D1">
        <w:rPr>
          <w:rFonts w:ascii="Times New Roman" w:hAnsi="Times New Roman" w:cs="Times New Roman"/>
          <w:sz w:val="24"/>
          <w:szCs w:val="24"/>
        </w:rPr>
        <w:t xml:space="preserve">, </w:t>
      </w:r>
      <w:hyperlink w:anchor="P2682">
        <w:r w:rsidRPr="003122D1">
          <w:rPr>
            <w:rFonts w:ascii="Times New Roman" w:hAnsi="Times New Roman" w:cs="Times New Roman"/>
            <w:color w:val="0000FF"/>
            <w:sz w:val="24"/>
            <w:szCs w:val="24"/>
          </w:rPr>
          <w:t>20</w:t>
        </w:r>
      </w:hyperlink>
      <w:r w:rsidRPr="003122D1">
        <w:rPr>
          <w:rFonts w:ascii="Times New Roman" w:hAnsi="Times New Roman" w:cs="Times New Roman"/>
          <w:sz w:val="24"/>
          <w:szCs w:val="24"/>
        </w:rPr>
        <w:t xml:space="preserve">, </w:t>
      </w:r>
      <w:hyperlink w:anchor="P2686">
        <w:r w:rsidR="00847B5F" w:rsidRPr="003122D1">
          <w:rPr>
            <w:rFonts w:ascii="Times New Roman" w:hAnsi="Times New Roman" w:cs="Times New Roman"/>
            <w:color w:val="0000FF"/>
            <w:sz w:val="24"/>
            <w:szCs w:val="24"/>
          </w:rPr>
          <w:t>20а,</w:t>
        </w:r>
      </w:hyperlink>
      <w:r w:rsidR="00847B5F" w:rsidRPr="003122D1">
        <w:rPr>
          <w:rFonts w:ascii="Times New Roman" w:hAnsi="Times New Roman" w:cs="Times New Roman"/>
          <w:color w:val="0000FF"/>
          <w:sz w:val="24"/>
          <w:szCs w:val="24"/>
        </w:rPr>
        <w:t xml:space="preserve"> 20б </w:t>
      </w:r>
      <w:r w:rsidRPr="003122D1">
        <w:rPr>
          <w:rFonts w:ascii="Times New Roman" w:hAnsi="Times New Roman" w:cs="Times New Roman"/>
          <w:sz w:val="24"/>
          <w:szCs w:val="24"/>
        </w:rPr>
        <w:t>приложения 1);</w:t>
      </w:r>
    </w:p>
    <w:p w:rsidR="00350233" w:rsidRPr="003122D1" w:rsidRDefault="00423F80"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толщина</w:t>
      </w:r>
      <w:r w:rsidR="00350233" w:rsidRPr="003122D1">
        <w:rPr>
          <w:rFonts w:ascii="Times New Roman" w:hAnsi="Times New Roman" w:cs="Times New Roman"/>
          <w:sz w:val="24"/>
          <w:szCs w:val="24"/>
        </w:rPr>
        <w:t xml:space="preserve"> торцевого профиля букв, цифр, символов в составе фасадной </w:t>
      </w:r>
      <w:r w:rsidRPr="003122D1">
        <w:rPr>
          <w:rFonts w:ascii="Times New Roman" w:hAnsi="Times New Roman" w:cs="Times New Roman"/>
          <w:sz w:val="24"/>
          <w:szCs w:val="24"/>
        </w:rPr>
        <w:t>вывески</w:t>
      </w:r>
      <w:r w:rsidR="00350233" w:rsidRPr="003122D1">
        <w:rPr>
          <w:rFonts w:ascii="Times New Roman" w:hAnsi="Times New Roman" w:cs="Times New Roman"/>
          <w:sz w:val="24"/>
          <w:szCs w:val="24"/>
        </w:rPr>
        <w:t xml:space="preserve"> должна составлять от 30 до 85 мм (</w:t>
      </w:r>
      <w:hyperlink w:anchor="P2682">
        <w:r w:rsidR="00350233" w:rsidRPr="003122D1">
          <w:rPr>
            <w:rFonts w:ascii="Times New Roman" w:hAnsi="Times New Roman" w:cs="Times New Roman"/>
            <w:color w:val="0000FF"/>
            <w:sz w:val="24"/>
            <w:szCs w:val="24"/>
          </w:rPr>
          <w:t>рис. 20</w:t>
        </w:r>
      </w:hyperlink>
      <w:r w:rsidR="00350233" w:rsidRPr="003122D1">
        <w:rPr>
          <w:rFonts w:ascii="Times New Roman" w:hAnsi="Times New Roman" w:cs="Times New Roman"/>
          <w:sz w:val="24"/>
          <w:szCs w:val="24"/>
        </w:rPr>
        <w:t xml:space="preserve">, </w:t>
      </w:r>
      <w:hyperlink w:anchor="P2686">
        <w:r w:rsidR="00350233" w:rsidRPr="003122D1">
          <w:rPr>
            <w:rFonts w:ascii="Times New Roman" w:hAnsi="Times New Roman" w:cs="Times New Roman"/>
            <w:color w:val="0000FF"/>
            <w:sz w:val="24"/>
            <w:szCs w:val="24"/>
          </w:rPr>
          <w:t>20а</w:t>
        </w:r>
      </w:hyperlink>
      <w:r w:rsidRPr="003122D1">
        <w:rPr>
          <w:rFonts w:ascii="Times New Roman" w:hAnsi="Times New Roman" w:cs="Times New Roman"/>
          <w:color w:val="0000FF"/>
          <w:sz w:val="24"/>
          <w:szCs w:val="24"/>
        </w:rPr>
        <w:t>, 20б</w:t>
      </w:r>
      <w:r w:rsidR="00350233"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w:t>
      </w:r>
      <w:r w:rsidR="00423F80"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должно составлять 50 мм (</w:t>
      </w:r>
      <w:hyperlink w:anchor="P2688">
        <w:r w:rsidRPr="003122D1">
          <w:rPr>
            <w:rFonts w:ascii="Times New Roman" w:hAnsi="Times New Roman" w:cs="Times New Roman"/>
            <w:color w:val="0000FF"/>
            <w:sz w:val="24"/>
            <w:szCs w:val="24"/>
          </w:rPr>
          <w:t>рис. 21</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крайняя точка элементов фасадной </w:t>
      </w:r>
      <w:r w:rsidR="00423F80"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должна находиться на расстоянии не более чем 130 мм от плоскости фасада (фриза) здания, строения, сооружения, нестационарного торгового объекта (</w:t>
      </w:r>
      <w:hyperlink w:anchor="P2688">
        <w:r w:rsidRPr="003122D1">
          <w:rPr>
            <w:rFonts w:ascii="Times New Roman" w:hAnsi="Times New Roman" w:cs="Times New Roman"/>
            <w:color w:val="0000FF"/>
            <w:sz w:val="24"/>
            <w:szCs w:val="24"/>
          </w:rPr>
          <w:t>рис. 21</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 случае размещения фасадной </w:t>
      </w:r>
      <w:r w:rsidR="00423F80"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путем крепления каждого элемента на единую монтажную раму, все элементы рамы должны быть окрашены в тон участка фасада здания, строения, сооружения, нестационарного торгового объекта на котором осуществляется размещение. Для сохранения прочностных характеристик фасадов зданий, строений, сооружений, нестационарных торговых объектов, а также возможности установки рам от д</w:t>
      </w:r>
      <w:r w:rsidR="00423F80" w:rsidRPr="003122D1">
        <w:rPr>
          <w:rFonts w:ascii="Times New Roman" w:hAnsi="Times New Roman" w:cs="Times New Roman"/>
          <w:sz w:val="24"/>
          <w:szCs w:val="24"/>
        </w:rPr>
        <w:t>ругих фасадных вывесок</w:t>
      </w:r>
      <w:r w:rsidRPr="003122D1">
        <w:rPr>
          <w:rFonts w:ascii="Times New Roman" w:hAnsi="Times New Roman" w:cs="Times New Roman"/>
          <w:sz w:val="24"/>
          <w:szCs w:val="24"/>
        </w:rPr>
        <w:t xml:space="preserve"> без сверления дополнительных отверстий в фасаде каркас монтажной рамы должен предусматривать отверстия для крепления фасадной </w:t>
      </w:r>
      <w:proofErr w:type="spellStart"/>
      <w:r w:rsidR="00423F80" w:rsidRPr="003122D1">
        <w:rPr>
          <w:rFonts w:ascii="Times New Roman" w:hAnsi="Times New Roman" w:cs="Times New Roman"/>
          <w:sz w:val="24"/>
          <w:szCs w:val="24"/>
        </w:rPr>
        <w:t>фасадной</w:t>
      </w:r>
      <w:proofErr w:type="spellEnd"/>
      <w:r w:rsidR="00423F80" w:rsidRPr="003122D1">
        <w:rPr>
          <w:rFonts w:ascii="Times New Roman" w:hAnsi="Times New Roman" w:cs="Times New Roman"/>
          <w:sz w:val="24"/>
          <w:szCs w:val="24"/>
        </w:rPr>
        <w:t xml:space="preserve"> вывески</w:t>
      </w:r>
      <w:r w:rsidRPr="003122D1">
        <w:rPr>
          <w:rFonts w:ascii="Times New Roman" w:hAnsi="Times New Roman" w:cs="Times New Roman"/>
          <w:sz w:val="24"/>
          <w:szCs w:val="24"/>
        </w:rPr>
        <w:t xml:space="preserve"> с фиксированным шагом 500 мм.</w:t>
      </w:r>
    </w:p>
    <w:p w:rsidR="008D5B95" w:rsidRPr="003122D1" w:rsidRDefault="008D5B95"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2.20.8.10.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172A8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2.20.8.11</w:t>
      </w:r>
      <w:r w:rsidR="00350233" w:rsidRPr="003122D1">
        <w:rPr>
          <w:rFonts w:ascii="Times New Roman" w:hAnsi="Times New Roman" w:cs="Times New Roman"/>
          <w:sz w:val="24"/>
          <w:szCs w:val="24"/>
        </w:rPr>
        <w:t xml:space="preserve">. Размещение фасадной </w:t>
      </w:r>
      <w:r w:rsidR="00F66B1F" w:rsidRPr="003122D1">
        <w:rPr>
          <w:rFonts w:ascii="Times New Roman" w:hAnsi="Times New Roman" w:cs="Times New Roman"/>
          <w:sz w:val="24"/>
          <w:szCs w:val="24"/>
        </w:rPr>
        <w:t>вывески</w:t>
      </w:r>
      <w:r w:rsidR="00350233" w:rsidRPr="003122D1">
        <w:rPr>
          <w:rFonts w:ascii="Times New Roman" w:hAnsi="Times New Roman" w:cs="Times New Roman"/>
          <w:sz w:val="24"/>
          <w:szCs w:val="24"/>
        </w:rPr>
        <w:t xml:space="preserve"> на подложке осуществляется с соблюдением следующих требований: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максимальная высота фасадной информационной конструкции должна составлять не более 500 мм (за исключением случаев размещения фасадной </w:t>
      </w:r>
      <w:r w:rsidR="00F66B1F"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на фризе) (</w:t>
      </w:r>
      <w:hyperlink w:anchor="P2692">
        <w:r w:rsidRPr="003122D1">
          <w:rPr>
            <w:rFonts w:ascii="Times New Roman" w:hAnsi="Times New Roman" w:cs="Times New Roman"/>
            <w:color w:val="0000FF"/>
            <w:sz w:val="24"/>
            <w:szCs w:val="24"/>
          </w:rPr>
          <w:t>рис. 22</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w:t>
      </w:r>
      <w:r w:rsidRPr="003122D1">
        <w:rPr>
          <w:rFonts w:ascii="Times New Roman" w:hAnsi="Times New Roman" w:cs="Times New Roman"/>
          <w:sz w:val="24"/>
          <w:szCs w:val="24"/>
        </w:rPr>
        <w:lastRenderedPageBreak/>
        <w:t>высоты подложки (</w:t>
      </w:r>
      <w:hyperlink w:anchor="P2692">
        <w:r w:rsidRPr="003122D1">
          <w:rPr>
            <w:rFonts w:ascii="Times New Roman" w:hAnsi="Times New Roman" w:cs="Times New Roman"/>
            <w:color w:val="0000FF"/>
            <w:sz w:val="24"/>
            <w:szCs w:val="24"/>
          </w:rPr>
          <w:t>рис. 22</w:t>
        </w:r>
      </w:hyperlink>
      <w:r w:rsidRPr="003122D1">
        <w:rPr>
          <w:rFonts w:ascii="Times New Roman" w:hAnsi="Times New Roman" w:cs="Times New Roman"/>
          <w:sz w:val="24"/>
          <w:szCs w:val="24"/>
        </w:rPr>
        <w:t xml:space="preserve">, </w:t>
      </w:r>
      <w:hyperlink w:anchor="P2696">
        <w:r w:rsidRPr="003122D1">
          <w:rPr>
            <w:rFonts w:ascii="Times New Roman" w:hAnsi="Times New Roman" w:cs="Times New Roman"/>
            <w:color w:val="0000FF"/>
            <w:sz w:val="24"/>
            <w:szCs w:val="24"/>
          </w:rPr>
          <w:t>23</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толщина торцевого профиля объемных букв, цифр, символов должна составлять не менее 10 мм и не более 100 мм (</w:t>
      </w:r>
      <w:hyperlink w:anchor="P2692">
        <w:r w:rsidRPr="003122D1">
          <w:rPr>
            <w:rFonts w:ascii="Times New Roman" w:hAnsi="Times New Roman" w:cs="Times New Roman"/>
            <w:color w:val="0000FF"/>
            <w:sz w:val="24"/>
            <w:szCs w:val="24"/>
          </w:rPr>
          <w:t>рис. 22</w:t>
        </w:r>
      </w:hyperlink>
      <w:r w:rsidRPr="003122D1">
        <w:rPr>
          <w:rFonts w:ascii="Times New Roman" w:hAnsi="Times New Roman" w:cs="Times New Roman"/>
          <w:sz w:val="24"/>
          <w:szCs w:val="24"/>
        </w:rPr>
        <w:t xml:space="preserve">, </w:t>
      </w:r>
      <w:hyperlink w:anchor="P2696">
        <w:r w:rsidRPr="003122D1">
          <w:rPr>
            <w:rFonts w:ascii="Times New Roman" w:hAnsi="Times New Roman" w:cs="Times New Roman"/>
            <w:color w:val="0000FF"/>
            <w:sz w:val="24"/>
            <w:szCs w:val="24"/>
          </w:rPr>
          <w:t>23</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толщина подложки должна составлять не менее 30 мм и не более 50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расстояние между плоскостью фасада (фриза) здания, строения, сооружения и ближайшей точкой подложки должно быть не более 50 мм (</w:t>
      </w:r>
      <w:hyperlink w:anchor="P2696">
        <w:r w:rsidRPr="003122D1">
          <w:rPr>
            <w:rFonts w:ascii="Times New Roman" w:hAnsi="Times New Roman" w:cs="Times New Roman"/>
            <w:color w:val="0000FF"/>
            <w:sz w:val="24"/>
            <w:szCs w:val="24"/>
          </w:rPr>
          <w:t>рис. 23</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крайняя точка элементов фасадной </w:t>
      </w:r>
      <w:r w:rsidR="00F66B1F"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должна находиться на расстоянии не более чем 200 мм от плоскости фасада здания, строения, сооружения (</w:t>
      </w:r>
      <w:hyperlink w:anchor="P2696">
        <w:r w:rsidRPr="003122D1">
          <w:rPr>
            <w:rFonts w:ascii="Times New Roman" w:hAnsi="Times New Roman" w:cs="Times New Roman"/>
            <w:color w:val="0000FF"/>
            <w:sz w:val="24"/>
            <w:szCs w:val="24"/>
          </w:rPr>
          <w:t>рис. 23</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 случае размещения на фасаде здания, строения, сооружения нескольких фасадных </w:t>
      </w:r>
      <w:r w:rsidR="00F66B1F" w:rsidRPr="003122D1">
        <w:rPr>
          <w:rFonts w:ascii="Times New Roman" w:hAnsi="Times New Roman" w:cs="Times New Roman"/>
          <w:sz w:val="24"/>
          <w:szCs w:val="24"/>
        </w:rPr>
        <w:t>вывесок</w:t>
      </w:r>
      <w:r w:rsidRPr="003122D1">
        <w:rPr>
          <w:rFonts w:ascii="Times New Roman" w:hAnsi="Times New Roman" w:cs="Times New Roman"/>
          <w:sz w:val="24"/>
          <w:szCs w:val="24"/>
        </w:rPr>
        <w:t xml:space="preserve">, подложки соседних фасадных </w:t>
      </w:r>
      <w:r w:rsidR="00F66B1F" w:rsidRPr="003122D1">
        <w:rPr>
          <w:rFonts w:ascii="Times New Roman" w:hAnsi="Times New Roman" w:cs="Times New Roman"/>
          <w:sz w:val="24"/>
          <w:szCs w:val="24"/>
        </w:rPr>
        <w:t>вывесок</w:t>
      </w:r>
      <w:r w:rsidRPr="003122D1">
        <w:rPr>
          <w:rFonts w:ascii="Times New Roman" w:hAnsi="Times New Roman" w:cs="Times New Roman"/>
          <w:sz w:val="24"/>
          <w:szCs w:val="24"/>
        </w:rPr>
        <w:t xml:space="preserve"> должны монтироваться между собой вплотную без видимых зазор</w:t>
      </w:r>
      <w:r w:rsidR="00F66B1F" w:rsidRPr="003122D1">
        <w:rPr>
          <w:rFonts w:ascii="Times New Roman" w:hAnsi="Times New Roman" w:cs="Times New Roman"/>
          <w:sz w:val="24"/>
          <w:szCs w:val="24"/>
        </w:rPr>
        <w:t>ов либо с равным шагом (ритмом) и выполняться с использованием одного цвета.</w:t>
      </w:r>
    </w:p>
    <w:p w:rsidR="00F66B1F" w:rsidRPr="003122D1" w:rsidRDefault="00172A8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2.20.8.11</w:t>
      </w:r>
      <w:r w:rsidR="00F66B1F" w:rsidRPr="003122D1">
        <w:rPr>
          <w:rFonts w:ascii="Times New Roman" w:hAnsi="Times New Roman" w:cs="Times New Roman"/>
          <w:sz w:val="24"/>
          <w:szCs w:val="24"/>
        </w:rPr>
        <w:t xml:space="preserve">. в ред. решения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172A8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2.20.8.12</w:t>
      </w:r>
      <w:r w:rsidR="00350233" w:rsidRPr="003122D1">
        <w:rPr>
          <w:rFonts w:ascii="Times New Roman" w:hAnsi="Times New Roman" w:cs="Times New Roman"/>
          <w:sz w:val="24"/>
          <w:szCs w:val="24"/>
        </w:rPr>
        <w:t>. Размещение фигурного, планшетного коробов осуществляется с соблюдением следующих требований: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bookmarkStart w:id="7" w:name="P1343"/>
      <w:bookmarkEnd w:id="7"/>
      <w:r w:rsidRPr="003122D1">
        <w:rPr>
          <w:rFonts w:ascii="Times New Roman" w:hAnsi="Times New Roman" w:cs="Times New Roman"/>
          <w:sz w:val="24"/>
          <w:szCs w:val="24"/>
        </w:rPr>
        <w:t>- максимальная высота светового короба не должна превышать 500 мм (за исключением случаев размещения светового короба на фризе) (</w:t>
      </w:r>
      <w:hyperlink w:anchor="P2700">
        <w:r w:rsidRPr="003122D1">
          <w:rPr>
            <w:rFonts w:ascii="Times New Roman" w:hAnsi="Times New Roman" w:cs="Times New Roman"/>
            <w:color w:val="0000FF"/>
            <w:sz w:val="24"/>
            <w:szCs w:val="24"/>
          </w:rPr>
          <w:t>рис. 24</w:t>
        </w:r>
      </w:hyperlink>
      <w:r w:rsidRPr="003122D1">
        <w:rPr>
          <w:rFonts w:ascii="Times New Roman" w:hAnsi="Times New Roman" w:cs="Times New Roman"/>
          <w:sz w:val="24"/>
          <w:szCs w:val="24"/>
        </w:rPr>
        <w:t xml:space="preserve">, </w:t>
      </w:r>
      <w:hyperlink w:anchor="P2704">
        <w:r w:rsidR="002D0D69" w:rsidRPr="003122D1">
          <w:rPr>
            <w:rFonts w:ascii="Times New Roman" w:hAnsi="Times New Roman" w:cs="Times New Roman"/>
            <w:color w:val="0000FF"/>
            <w:sz w:val="24"/>
            <w:szCs w:val="24"/>
          </w:rPr>
          <w:t>24а, 25, 25а</w:t>
        </w:r>
      </w:hyperlink>
      <w:r w:rsidR="002D0D69" w:rsidRPr="003122D1">
        <w:rPr>
          <w:rFonts w:ascii="Times New Roman" w:hAnsi="Times New Roman" w:cs="Times New Roman"/>
          <w:sz w:val="24"/>
          <w:szCs w:val="24"/>
        </w:rPr>
        <w:t xml:space="preserve"> </w:t>
      </w:r>
      <w:r w:rsidRPr="003122D1">
        <w:rPr>
          <w:rFonts w:ascii="Times New Roman" w:hAnsi="Times New Roman" w:cs="Times New Roman"/>
          <w:sz w:val="24"/>
          <w:szCs w:val="24"/>
        </w:rPr>
        <w:t>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высота светового короба должна составлять не менее 500 мм, толщина 70180 мм (</w:t>
      </w:r>
      <w:hyperlink w:anchor="P2700">
        <w:r w:rsidRPr="003122D1">
          <w:rPr>
            <w:rFonts w:ascii="Times New Roman" w:hAnsi="Times New Roman" w:cs="Times New Roman"/>
            <w:color w:val="0000FF"/>
            <w:sz w:val="24"/>
            <w:szCs w:val="24"/>
          </w:rPr>
          <w:t>рис. 24</w:t>
        </w:r>
      </w:hyperlink>
      <w:r w:rsidR="000F50C5" w:rsidRPr="003122D1">
        <w:rPr>
          <w:rFonts w:ascii="Times New Roman" w:hAnsi="Times New Roman" w:cs="Times New Roman"/>
          <w:color w:val="0000FF"/>
          <w:sz w:val="24"/>
          <w:szCs w:val="24"/>
        </w:rPr>
        <w:t>,24а</w:t>
      </w:r>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расстояние от крайней точки элементов светового короба до стены фасада (фриза) здания, строения, сооружения должна быть не более 180 мм (</w:t>
      </w:r>
      <w:hyperlink w:anchor="P2704">
        <w:r w:rsidRPr="003122D1">
          <w:rPr>
            <w:rFonts w:ascii="Times New Roman" w:hAnsi="Times New Roman" w:cs="Times New Roman"/>
            <w:color w:val="0000FF"/>
            <w:sz w:val="24"/>
            <w:szCs w:val="24"/>
          </w:rPr>
          <w:t>рис. 25</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 случае размещения на одном фасаде здания, строения, сооружения нескольких планшетных коробов в виде комплекса блокированных </w:t>
      </w:r>
      <w:r w:rsidR="000F50C5" w:rsidRPr="003122D1">
        <w:rPr>
          <w:rFonts w:ascii="Times New Roman" w:hAnsi="Times New Roman" w:cs="Times New Roman"/>
          <w:sz w:val="24"/>
          <w:szCs w:val="24"/>
        </w:rPr>
        <w:t>вывесок</w:t>
      </w:r>
      <w:r w:rsidRPr="003122D1">
        <w:rPr>
          <w:rFonts w:ascii="Times New Roman" w:hAnsi="Times New Roman" w:cs="Times New Roman"/>
          <w:sz w:val="24"/>
          <w:szCs w:val="24"/>
        </w:rPr>
        <w:t>,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w:t>
      </w:r>
    </w:p>
    <w:p w:rsidR="000F50C5" w:rsidRPr="003122D1" w:rsidRDefault="00172A8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2.20.8.12</w:t>
      </w:r>
      <w:r w:rsidR="000F50C5" w:rsidRPr="003122D1">
        <w:rPr>
          <w:rFonts w:ascii="Times New Roman" w:hAnsi="Times New Roman" w:cs="Times New Roman"/>
          <w:sz w:val="24"/>
          <w:szCs w:val="24"/>
        </w:rPr>
        <w:t xml:space="preserve">. в ред. </w:t>
      </w:r>
      <w:r w:rsidR="000F50C5" w:rsidRPr="003122D1">
        <w:rPr>
          <w:rFonts w:ascii="Times New Roman" w:hAnsi="Times New Roman" w:cs="Times New Roman"/>
          <w:color w:val="4F81BD" w:themeColor="accent1"/>
          <w:sz w:val="24"/>
          <w:szCs w:val="24"/>
        </w:rPr>
        <w:t>решения</w:t>
      </w:r>
      <w:r w:rsidR="000F50C5" w:rsidRPr="003122D1">
        <w:rPr>
          <w:rFonts w:ascii="Times New Roman" w:hAnsi="Times New Roman" w:cs="Times New Roman"/>
          <w:sz w:val="24"/>
          <w:szCs w:val="24"/>
        </w:rPr>
        <w:t xml:space="preserve">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20680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2.20.8.13</w:t>
      </w:r>
      <w:r w:rsidR="00350233" w:rsidRPr="003122D1">
        <w:rPr>
          <w:rFonts w:ascii="Times New Roman" w:hAnsi="Times New Roman" w:cs="Times New Roman"/>
          <w:sz w:val="24"/>
          <w:szCs w:val="24"/>
        </w:rPr>
        <w:t xml:space="preserve">. Размещение фасадной </w:t>
      </w:r>
      <w:r w:rsidR="000F50C5" w:rsidRPr="003122D1">
        <w:rPr>
          <w:rFonts w:ascii="Times New Roman" w:hAnsi="Times New Roman" w:cs="Times New Roman"/>
          <w:sz w:val="24"/>
          <w:szCs w:val="24"/>
        </w:rPr>
        <w:t>вывески</w:t>
      </w:r>
      <w:r w:rsidR="00350233" w:rsidRPr="003122D1">
        <w:rPr>
          <w:rFonts w:ascii="Times New Roman" w:hAnsi="Times New Roman" w:cs="Times New Roman"/>
          <w:sz w:val="24"/>
          <w:szCs w:val="24"/>
        </w:rPr>
        <w:t xml:space="preserve"> на фризе здания, строения, сооружения осуществляется в соответствии со следующими требованиями:</w:t>
      </w:r>
    </w:p>
    <w:p w:rsidR="000F50C5" w:rsidRPr="003122D1" w:rsidRDefault="00350233" w:rsidP="000F50C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высота информационного поля (текстовой части) и (или) декоративно-художественного элемента </w:t>
      </w:r>
      <w:r w:rsidR="000F50C5" w:rsidRPr="003122D1">
        <w:rPr>
          <w:rFonts w:ascii="Times New Roman" w:hAnsi="Times New Roman" w:cs="Times New Roman"/>
          <w:sz w:val="24"/>
          <w:szCs w:val="24"/>
        </w:rPr>
        <w:t>фасадной вывески</w:t>
      </w:r>
      <w:r w:rsidRPr="003122D1">
        <w:rPr>
          <w:rFonts w:ascii="Times New Roman" w:hAnsi="Times New Roman" w:cs="Times New Roman"/>
          <w:sz w:val="24"/>
          <w:szCs w:val="24"/>
        </w:rPr>
        <w:t xml:space="preserve"> должны быть не более 70% от высоты фриза и подложки, а их длина - не более 70% от длины фриза и подложки (</w:t>
      </w:r>
      <w:hyperlink w:anchor="P2708">
        <w:r w:rsidRPr="003122D1">
          <w:rPr>
            <w:rFonts w:ascii="Times New Roman" w:hAnsi="Times New Roman" w:cs="Times New Roman"/>
            <w:color w:val="0000FF"/>
            <w:sz w:val="24"/>
            <w:szCs w:val="24"/>
          </w:rPr>
          <w:t>рис. 26</w:t>
        </w:r>
      </w:hyperlink>
      <w:r w:rsidR="000F50C5" w:rsidRPr="003122D1">
        <w:rPr>
          <w:rFonts w:ascii="Times New Roman" w:hAnsi="Times New Roman" w:cs="Times New Roman"/>
          <w:color w:val="0000FF"/>
          <w:sz w:val="24"/>
          <w:szCs w:val="24"/>
        </w:rPr>
        <w:t xml:space="preserve"> </w:t>
      </w:r>
      <w:hyperlink w:anchor="P2704">
        <w:r w:rsidR="000F50C5" w:rsidRPr="003122D1">
          <w:rPr>
            <w:rFonts w:ascii="Times New Roman" w:hAnsi="Times New Roman" w:cs="Times New Roman"/>
            <w:color w:val="0000FF"/>
            <w:sz w:val="24"/>
            <w:szCs w:val="24"/>
          </w:rPr>
          <w:t>, 26а</w:t>
        </w:r>
      </w:hyperlink>
      <w:r w:rsidR="000F50C5" w:rsidRPr="003122D1">
        <w:rPr>
          <w:rFonts w:ascii="Times New Roman" w:hAnsi="Times New Roman" w:cs="Times New Roman"/>
          <w:sz w:val="24"/>
          <w:szCs w:val="24"/>
        </w:rPr>
        <w:t xml:space="preserve"> </w:t>
      </w:r>
      <w:r w:rsidRPr="003122D1">
        <w:rPr>
          <w:rFonts w:ascii="Times New Roman" w:hAnsi="Times New Roman" w:cs="Times New Roman"/>
          <w:sz w:val="24"/>
          <w:szCs w:val="24"/>
        </w:rPr>
        <w:t xml:space="preserve">приложения 1); </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объемные световые элементы: буквы, цифры, символы, декоративно-художественные элементы, используемые в фасадной</w:t>
      </w:r>
      <w:r w:rsidR="00574539" w:rsidRPr="003122D1">
        <w:rPr>
          <w:rFonts w:ascii="Times New Roman" w:hAnsi="Times New Roman" w:cs="Times New Roman"/>
          <w:sz w:val="24"/>
          <w:szCs w:val="24"/>
        </w:rPr>
        <w:t xml:space="preserve"> вывеске</w:t>
      </w:r>
      <w:r w:rsidRPr="003122D1">
        <w:rPr>
          <w:rFonts w:ascii="Times New Roman" w:hAnsi="Times New Roman" w:cs="Times New Roman"/>
          <w:sz w:val="24"/>
          <w:szCs w:val="24"/>
        </w:rPr>
        <w:t>, должны размещаться на единой горизонтальной оси (</w:t>
      </w:r>
      <w:hyperlink w:anchor="P2708">
        <w:r w:rsidR="00574539" w:rsidRPr="003122D1">
          <w:rPr>
            <w:rFonts w:ascii="Times New Roman" w:hAnsi="Times New Roman" w:cs="Times New Roman"/>
            <w:color w:val="0000FF"/>
            <w:sz w:val="24"/>
            <w:szCs w:val="24"/>
          </w:rPr>
          <w:t>рис. 26</w:t>
        </w:r>
      </w:hyperlink>
      <w:r w:rsidR="00574539" w:rsidRPr="003122D1">
        <w:rPr>
          <w:rFonts w:ascii="Times New Roman" w:hAnsi="Times New Roman" w:cs="Times New Roman"/>
          <w:color w:val="0000FF"/>
          <w:sz w:val="24"/>
          <w:szCs w:val="24"/>
        </w:rPr>
        <w:t xml:space="preserve"> </w:t>
      </w:r>
      <w:hyperlink w:anchor="P2704">
        <w:r w:rsidR="00574539" w:rsidRPr="003122D1">
          <w:rPr>
            <w:rFonts w:ascii="Times New Roman" w:hAnsi="Times New Roman" w:cs="Times New Roman"/>
            <w:color w:val="0000FF"/>
            <w:sz w:val="24"/>
            <w:szCs w:val="24"/>
          </w:rPr>
          <w:t>, 26а</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высота размещаемых на фризе планшетных коробов, фасадных </w:t>
      </w:r>
      <w:r w:rsidR="00574539" w:rsidRPr="003122D1">
        <w:rPr>
          <w:rFonts w:ascii="Times New Roman" w:hAnsi="Times New Roman" w:cs="Times New Roman"/>
          <w:sz w:val="24"/>
          <w:szCs w:val="24"/>
        </w:rPr>
        <w:t xml:space="preserve">вывесок </w:t>
      </w:r>
      <w:r w:rsidRPr="003122D1">
        <w:rPr>
          <w:rFonts w:ascii="Times New Roman" w:hAnsi="Times New Roman" w:cs="Times New Roman"/>
          <w:sz w:val="24"/>
          <w:szCs w:val="24"/>
        </w:rPr>
        <w:t>на подложке (без подложки) должна быть не более 70% от высоты фриза (</w:t>
      </w:r>
      <w:hyperlink w:anchor="P2708">
        <w:r w:rsidRPr="003122D1">
          <w:rPr>
            <w:rFonts w:ascii="Times New Roman" w:hAnsi="Times New Roman" w:cs="Times New Roman"/>
            <w:color w:val="0000FF"/>
            <w:sz w:val="24"/>
            <w:szCs w:val="24"/>
          </w:rPr>
          <w:t>рис. 26</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 случае если высота фриза превышает 700 мм фасадные </w:t>
      </w:r>
      <w:r w:rsidR="00574539"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следует размещать по его центральной оси, высота фасадных </w:t>
      </w:r>
      <w:r w:rsidR="00574539" w:rsidRPr="003122D1">
        <w:rPr>
          <w:rFonts w:ascii="Times New Roman" w:hAnsi="Times New Roman" w:cs="Times New Roman"/>
          <w:sz w:val="24"/>
          <w:szCs w:val="24"/>
        </w:rPr>
        <w:t>вывесок</w:t>
      </w:r>
      <w:r w:rsidRPr="003122D1">
        <w:rPr>
          <w:rFonts w:ascii="Times New Roman" w:hAnsi="Times New Roman" w:cs="Times New Roman"/>
          <w:sz w:val="24"/>
          <w:szCs w:val="24"/>
        </w:rPr>
        <w:t xml:space="preserve"> должна соответствовать </w:t>
      </w:r>
      <w:hyperlink w:anchor="P1313">
        <w:r w:rsidR="00574539" w:rsidRPr="003122D1">
          <w:rPr>
            <w:rFonts w:ascii="Times New Roman" w:hAnsi="Times New Roman" w:cs="Times New Roman"/>
            <w:color w:val="0000FF"/>
            <w:sz w:val="24"/>
            <w:szCs w:val="24"/>
          </w:rPr>
          <w:t>п. 7</w:t>
        </w:r>
        <w:r w:rsidRPr="003122D1">
          <w:rPr>
            <w:rFonts w:ascii="Times New Roman" w:hAnsi="Times New Roman" w:cs="Times New Roman"/>
            <w:color w:val="0000FF"/>
            <w:sz w:val="24"/>
            <w:szCs w:val="24"/>
          </w:rPr>
          <w:t>.</w:t>
        </w:r>
        <w:r w:rsidR="00826864" w:rsidRPr="003122D1">
          <w:rPr>
            <w:rFonts w:ascii="Times New Roman" w:hAnsi="Times New Roman" w:cs="Times New Roman"/>
            <w:color w:val="0000FF"/>
            <w:sz w:val="24"/>
            <w:szCs w:val="24"/>
          </w:rPr>
          <w:t>1</w:t>
        </w:r>
        <w:r w:rsidRPr="003122D1">
          <w:rPr>
            <w:rFonts w:ascii="Times New Roman" w:hAnsi="Times New Roman" w:cs="Times New Roman"/>
            <w:color w:val="0000FF"/>
            <w:sz w:val="24"/>
            <w:szCs w:val="24"/>
          </w:rPr>
          <w:t>2</w:t>
        </w:r>
      </w:hyperlink>
      <w:r w:rsidRPr="003122D1">
        <w:rPr>
          <w:rFonts w:ascii="Times New Roman" w:hAnsi="Times New Roman" w:cs="Times New Roman"/>
          <w:sz w:val="24"/>
          <w:szCs w:val="24"/>
        </w:rPr>
        <w:t xml:space="preserve"> (</w:t>
      </w:r>
      <w:hyperlink w:anchor="P2708">
        <w:r w:rsidRPr="003122D1">
          <w:rPr>
            <w:rFonts w:ascii="Times New Roman" w:hAnsi="Times New Roman" w:cs="Times New Roman"/>
            <w:color w:val="0000FF"/>
            <w:sz w:val="24"/>
            <w:szCs w:val="24"/>
          </w:rPr>
          <w:t>рис. 26</w:t>
        </w:r>
      </w:hyperlink>
      <w:r w:rsidRPr="003122D1">
        <w:rPr>
          <w:rFonts w:ascii="Times New Roman" w:hAnsi="Times New Roman" w:cs="Times New Roman"/>
          <w:sz w:val="24"/>
          <w:szCs w:val="24"/>
        </w:rPr>
        <w:t xml:space="preserve"> приложения 1);</w:t>
      </w:r>
    </w:p>
    <w:p w:rsidR="00BF2D41" w:rsidRPr="003122D1" w:rsidRDefault="00350233" w:rsidP="00BF2D4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не допускается выход фасадной </w:t>
      </w:r>
      <w:r w:rsidR="00404F37"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за границы фриза (</w:t>
      </w:r>
      <w:hyperlink w:anchor="P2708">
        <w:r w:rsidRPr="003122D1">
          <w:rPr>
            <w:rFonts w:ascii="Times New Roman" w:hAnsi="Times New Roman" w:cs="Times New Roman"/>
            <w:color w:val="0000FF"/>
            <w:sz w:val="24"/>
            <w:szCs w:val="24"/>
          </w:rPr>
          <w:t>рис. 26</w:t>
        </w:r>
      </w:hyperlink>
      <w:r w:rsidR="00404F37" w:rsidRPr="003122D1">
        <w:rPr>
          <w:rFonts w:ascii="Times New Roman" w:hAnsi="Times New Roman" w:cs="Times New Roman"/>
          <w:color w:val="0000FF"/>
          <w:sz w:val="24"/>
          <w:szCs w:val="24"/>
        </w:rPr>
        <w:t>,26а</w:t>
      </w:r>
      <w:r w:rsidRPr="003122D1">
        <w:rPr>
          <w:rFonts w:ascii="Times New Roman" w:hAnsi="Times New Roman" w:cs="Times New Roman"/>
          <w:sz w:val="24"/>
          <w:szCs w:val="24"/>
        </w:rPr>
        <w:t xml:space="preserve"> приложения 1).</w:t>
      </w:r>
    </w:p>
    <w:p w:rsidR="00BF2D41" w:rsidRPr="003122D1" w:rsidRDefault="00BF2D41" w:rsidP="00BF2D41">
      <w:pPr>
        <w:pStyle w:val="ConsPlusNormal"/>
        <w:spacing w:before="220"/>
        <w:ind w:firstLine="540"/>
        <w:contextualSpacing/>
        <w:jc w:val="both"/>
        <w:rPr>
          <w:rFonts w:ascii="Times New Roman" w:hAnsi="Times New Roman" w:cs="Times New Roman"/>
          <w:sz w:val="24"/>
          <w:szCs w:val="24"/>
        </w:rPr>
      </w:pPr>
      <w:r w:rsidRPr="003122D1">
        <w:t xml:space="preserve"> </w:t>
      </w:r>
      <w:r w:rsidR="0020680F" w:rsidRPr="003122D1">
        <w:rPr>
          <w:rFonts w:ascii="Times New Roman" w:hAnsi="Times New Roman" w:cs="Times New Roman"/>
          <w:sz w:val="24"/>
          <w:szCs w:val="24"/>
        </w:rPr>
        <w:t>(п. 2.20.8.13</w:t>
      </w:r>
      <w:r w:rsidRPr="003122D1">
        <w:rPr>
          <w:rFonts w:ascii="Times New Roman" w:hAnsi="Times New Roman" w:cs="Times New Roman"/>
          <w:sz w:val="24"/>
          <w:szCs w:val="24"/>
        </w:rPr>
        <w:t xml:space="preserve">.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20680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2.20.8.14</w:t>
      </w:r>
      <w:r w:rsidR="00350233" w:rsidRPr="003122D1">
        <w:rPr>
          <w:rFonts w:ascii="Times New Roman" w:hAnsi="Times New Roman" w:cs="Times New Roman"/>
          <w:sz w:val="24"/>
          <w:szCs w:val="24"/>
        </w:rPr>
        <w:t xml:space="preserve">. Размещение фасадной </w:t>
      </w:r>
      <w:r w:rsidR="00404F37" w:rsidRPr="003122D1">
        <w:rPr>
          <w:rFonts w:ascii="Times New Roman" w:hAnsi="Times New Roman" w:cs="Times New Roman"/>
          <w:sz w:val="24"/>
          <w:szCs w:val="24"/>
        </w:rPr>
        <w:t>вывески</w:t>
      </w:r>
      <w:r w:rsidR="00350233" w:rsidRPr="003122D1">
        <w:rPr>
          <w:rFonts w:ascii="Times New Roman" w:hAnsi="Times New Roman" w:cs="Times New Roman"/>
          <w:sz w:val="24"/>
          <w:szCs w:val="24"/>
        </w:rPr>
        <w:t xml:space="preserve"> на козырьке здания, строения, сооружения осуществляется на вертикальной поверхности козырька здания, строения, сооружения в пределах ее границ (</w:t>
      </w:r>
      <w:hyperlink w:anchor="P2712">
        <w:r w:rsidR="00404F37" w:rsidRPr="003122D1">
          <w:rPr>
            <w:rFonts w:ascii="Times New Roman" w:hAnsi="Times New Roman" w:cs="Times New Roman"/>
            <w:color w:val="0000FF"/>
            <w:sz w:val="24"/>
            <w:szCs w:val="24"/>
          </w:rPr>
          <w:t>27,27а,</w:t>
        </w:r>
      </w:hyperlink>
      <w:r w:rsidR="00350233" w:rsidRPr="003122D1">
        <w:rPr>
          <w:rFonts w:ascii="Times New Roman" w:hAnsi="Times New Roman" w:cs="Times New Roman"/>
          <w:sz w:val="24"/>
          <w:szCs w:val="24"/>
        </w:rPr>
        <w:t xml:space="preserve"> </w:t>
      </w:r>
      <w:hyperlink w:anchor="P2716">
        <w:r w:rsidR="00350233" w:rsidRPr="003122D1">
          <w:rPr>
            <w:rFonts w:ascii="Times New Roman" w:hAnsi="Times New Roman" w:cs="Times New Roman"/>
            <w:color w:val="0000FF"/>
            <w:sz w:val="24"/>
            <w:szCs w:val="24"/>
          </w:rPr>
          <w:t>28</w:t>
        </w:r>
      </w:hyperlink>
      <w:r w:rsidR="00350233" w:rsidRPr="003122D1">
        <w:rPr>
          <w:rFonts w:ascii="Times New Roman" w:hAnsi="Times New Roman" w:cs="Times New Roman"/>
          <w:sz w:val="24"/>
          <w:szCs w:val="24"/>
        </w:rPr>
        <w:t xml:space="preserve"> приложения 1).</w:t>
      </w:r>
    </w:p>
    <w:p w:rsidR="00BF2D41" w:rsidRPr="003122D1" w:rsidRDefault="0020680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2.20.8.14</w:t>
      </w:r>
      <w:r w:rsidR="00BF2D41" w:rsidRPr="003122D1">
        <w:rPr>
          <w:rFonts w:ascii="Times New Roman" w:hAnsi="Times New Roman" w:cs="Times New Roman"/>
          <w:sz w:val="24"/>
          <w:szCs w:val="24"/>
        </w:rPr>
        <w:t xml:space="preserve">. в ред. </w:t>
      </w:r>
      <w:r w:rsidR="00BF2D41" w:rsidRPr="003122D1">
        <w:rPr>
          <w:rFonts w:ascii="Times New Roman" w:hAnsi="Times New Roman" w:cs="Times New Roman"/>
          <w:color w:val="4F81BD" w:themeColor="accent1"/>
          <w:sz w:val="24"/>
          <w:szCs w:val="24"/>
        </w:rPr>
        <w:t>решения</w:t>
      </w:r>
      <w:r w:rsidR="00BF2D41" w:rsidRPr="003122D1">
        <w:rPr>
          <w:rFonts w:ascii="Times New Roman" w:hAnsi="Times New Roman" w:cs="Times New Roman"/>
          <w:sz w:val="24"/>
          <w:szCs w:val="24"/>
        </w:rPr>
        <w:t xml:space="preserve">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20680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2.20.8.15</w:t>
      </w:r>
      <w:r w:rsidR="00350233" w:rsidRPr="003122D1">
        <w:rPr>
          <w:rFonts w:ascii="Times New Roman" w:hAnsi="Times New Roman" w:cs="Times New Roman"/>
          <w:sz w:val="24"/>
          <w:szCs w:val="24"/>
        </w:rPr>
        <w:t xml:space="preserve">. Фасадные </w:t>
      </w:r>
      <w:r w:rsidR="00AA385D" w:rsidRPr="003122D1">
        <w:rPr>
          <w:rFonts w:ascii="Times New Roman" w:hAnsi="Times New Roman" w:cs="Times New Roman"/>
          <w:sz w:val="24"/>
          <w:szCs w:val="24"/>
        </w:rPr>
        <w:t>вывески</w:t>
      </w:r>
      <w:r w:rsidR="00350233" w:rsidRPr="003122D1">
        <w:rPr>
          <w:rFonts w:ascii="Times New Roman" w:hAnsi="Times New Roman" w:cs="Times New Roman"/>
          <w:sz w:val="24"/>
          <w:szCs w:val="24"/>
        </w:rPr>
        <w:t>, размещаемые на фасадах зданий, расположенных в границах зоны охраны объектов культурного наследия, должны быть выполнены в виде объемных световых элементов без подложки.</w:t>
      </w:r>
    </w:p>
    <w:p w:rsidR="00AA385D" w:rsidRPr="003122D1" w:rsidRDefault="00AA385D"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w:t>
      </w:r>
      <w:r w:rsidR="0020680F" w:rsidRPr="003122D1">
        <w:rPr>
          <w:rFonts w:ascii="Times New Roman" w:hAnsi="Times New Roman" w:cs="Times New Roman"/>
          <w:sz w:val="24"/>
          <w:szCs w:val="24"/>
        </w:rPr>
        <w:t>п. 2.20.8.15</w:t>
      </w:r>
      <w:r w:rsidRPr="003122D1">
        <w:rPr>
          <w:rFonts w:ascii="Times New Roman" w:hAnsi="Times New Roman" w:cs="Times New Roman"/>
          <w:sz w:val="24"/>
          <w:szCs w:val="24"/>
        </w:rPr>
        <w:t xml:space="preserve">.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w:t>
      </w:r>
      <w:r w:rsidR="0020680F" w:rsidRPr="003122D1">
        <w:rPr>
          <w:rFonts w:ascii="Times New Roman" w:hAnsi="Times New Roman" w:cs="Times New Roman"/>
          <w:sz w:val="24"/>
          <w:szCs w:val="24"/>
        </w:rPr>
        <w:t>.20.8.16</w:t>
      </w:r>
      <w:r w:rsidRPr="003122D1">
        <w:rPr>
          <w:rFonts w:ascii="Times New Roman" w:hAnsi="Times New Roman" w:cs="Times New Roman"/>
          <w:sz w:val="24"/>
          <w:szCs w:val="24"/>
        </w:rPr>
        <w:t xml:space="preserve">. На фасадах зданий, расположенных в границах зоны охраны объектов культурного наследия, не допускается размещение фасадной </w:t>
      </w:r>
      <w:r w:rsidR="00EB450E"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на фризе, имеющем архитектурный декор или орнамент.</w:t>
      </w:r>
    </w:p>
    <w:p w:rsidR="00EB450E" w:rsidRPr="003122D1" w:rsidRDefault="0020680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2.20.8.16</w:t>
      </w:r>
      <w:r w:rsidR="00EB450E" w:rsidRPr="003122D1">
        <w:rPr>
          <w:rFonts w:ascii="Times New Roman" w:hAnsi="Times New Roman" w:cs="Times New Roman"/>
          <w:sz w:val="24"/>
          <w:szCs w:val="24"/>
        </w:rPr>
        <w:t xml:space="preserve">. в ред. </w:t>
      </w:r>
      <w:r w:rsidR="00EB450E" w:rsidRPr="003122D1">
        <w:rPr>
          <w:rFonts w:ascii="Times New Roman" w:hAnsi="Times New Roman" w:cs="Times New Roman"/>
          <w:color w:val="1F497D" w:themeColor="text2"/>
          <w:sz w:val="24"/>
          <w:szCs w:val="24"/>
        </w:rPr>
        <w:t>решения</w:t>
      </w:r>
      <w:r w:rsidR="00EB450E" w:rsidRPr="003122D1">
        <w:rPr>
          <w:rFonts w:ascii="Times New Roman" w:hAnsi="Times New Roman" w:cs="Times New Roman"/>
          <w:sz w:val="24"/>
          <w:szCs w:val="24"/>
        </w:rPr>
        <w:t xml:space="preserve">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2.20.9. Требования к консол</w:t>
      </w:r>
      <w:r w:rsidR="0007422F" w:rsidRPr="003122D1">
        <w:rPr>
          <w:rFonts w:ascii="Times New Roman" w:hAnsi="Times New Roman" w:cs="Times New Roman"/>
          <w:sz w:val="24"/>
          <w:szCs w:val="24"/>
        </w:rPr>
        <w:t>ьным вывескам</w:t>
      </w:r>
    </w:p>
    <w:p w:rsidR="0007422F" w:rsidRPr="003122D1" w:rsidRDefault="0007422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2.20.9. в ред. </w:t>
      </w:r>
      <w:r w:rsidRPr="003122D1">
        <w:rPr>
          <w:rFonts w:ascii="Times New Roman" w:hAnsi="Times New Roman" w:cs="Times New Roman"/>
          <w:color w:val="1F497D" w:themeColor="text2"/>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2.20.9.1. Допускаются следующие варианты размещения консо</w:t>
      </w:r>
      <w:r w:rsidR="0007422F" w:rsidRPr="003122D1">
        <w:rPr>
          <w:rFonts w:ascii="Times New Roman" w:hAnsi="Times New Roman" w:cs="Times New Roman"/>
          <w:sz w:val="24"/>
          <w:szCs w:val="24"/>
        </w:rPr>
        <w:t>льных вывесок</w:t>
      </w:r>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 не менее 400 мм от нижней линии окон второго этажа зданий, строений, сооружений (</w:t>
      </w:r>
      <w:hyperlink w:anchor="P2720">
        <w:r w:rsidRPr="003122D1">
          <w:rPr>
            <w:rFonts w:ascii="Times New Roman" w:hAnsi="Times New Roman" w:cs="Times New Roman"/>
            <w:color w:val="0000FF"/>
            <w:sz w:val="24"/>
            <w:szCs w:val="24"/>
          </w:rPr>
          <w:t>рис. 29</w:t>
        </w:r>
      </w:hyperlink>
      <w:r w:rsidRPr="003122D1">
        <w:rPr>
          <w:rFonts w:ascii="Times New Roman" w:hAnsi="Times New Roman" w:cs="Times New Roman"/>
          <w:sz w:val="24"/>
          <w:szCs w:val="24"/>
        </w:rPr>
        <w:t xml:space="preserve">, </w:t>
      </w:r>
      <w:hyperlink w:anchor="P2724">
        <w:r w:rsidRPr="003122D1">
          <w:rPr>
            <w:rFonts w:ascii="Times New Roman" w:hAnsi="Times New Roman" w:cs="Times New Roman"/>
            <w:color w:val="0000FF"/>
            <w:sz w:val="24"/>
            <w:szCs w:val="24"/>
          </w:rPr>
          <w:t>29а</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между верхней линией окон</w:t>
      </w:r>
      <w:r w:rsidR="0007422F" w:rsidRPr="003122D1">
        <w:rPr>
          <w:rFonts w:ascii="Times New Roman" w:hAnsi="Times New Roman" w:cs="Times New Roman"/>
          <w:sz w:val="24"/>
          <w:szCs w:val="24"/>
        </w:rPr>
        <w:t>ных проемов</w:t>
      </w:r>
      <w:r w:rsidRPr="003122D1">
        <w:rPr>
          <w:rFonts w:ascii="Times New Roman" w:hAnsi="Times New Roman" w:cs="Times New Roman"/>
          <w:sz w:val="24"/>
          <w:szCs w:val="24"/>
        </w:rPr>
        <w:t xml:space="preserve"> первого этажа и крышей (карнизом) одноэтажных зданий, строений, сооружений, но не выше 400 мм от линии крыши (карниза) (</w:t>
      </w:r>
      <w:hyperlink w:anchor="P2720">
        <w:r w:rsidRPr="003122D1">
          <w:rPr>
            <w:rFonts w:ascii="Times New Roman" w:hAnsi="Times New Roman" w:cs="Times New Roman"/>
            <w:color w:val="0000FF"/>
            <w:sz w:val="24"/>
            <w:szCs w:val="24"/>
          </w:rPr>
          <w:t>рис. 29</w:t>
        </w:r>
      </w:hyperlink>
      <w:r w:rsidRPr="003122D1">
        <w:rPr>
          <w:rFonts w:ascii="Times New Roman" w:hAnsi="Times New Roman" w:cs="Times New Roman"/>
          <w:sz w:val="24"/>
          <w:szCs w:val="24"/>
        </w:rPr>
        <w:t xml:space="preserve">, </w:t>
      </w:r>
      <w:hyperlink w:anchor="P2724">
        <w:r w:rsidRPr="003122D1">
          <w:rPr>
            <w:rFonts w:ascii="Times New Roman" w:hAnsi="Times New Roman" w:cs="Times New Roman"/>
            <w:color w:val="0000FF"/>
            <w:sz w:val="24"/>
            <w:szCs w:val="24"/>
          </w:rPr>
          <w:t>29а</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 арок здания, строения, сооружения (в случае если вход в помещение, занимаемое хозяйствующим субъектом, организован со стороны внутреннего двора здания, строения, сооружения) (</w:t>
      </w:r>
      <w:hyperlink w:anchor="P2720">
        <w:r w:rsidRPr="003122D1">
          <w:rPr>
            <w:rFonts w:ascii="Times New Roman" w:hAnsi="Times New Roman" w:cs="Times New Roman"/>
            <w:color w:val="0000FF"/>
            <w:sz w:val="24"/>
            <w:szCs w:val="24"/>
          </w:rPr>
          <w:t>рис. 29</w:t>
        </w:r>
      </w:hyperlink>
      <w:r w:rsidRPr="003122D1">
        <w:rPr>
          <w:rFonts w:ascii="Times New Roman" w:hAnsi="Times New Roman" w:cs="Times New Roman"/>
          <w:sz w:val="24"/>
          <w:szCs w:val="24"/>
        </w:rPr>
        <w:t xml:space="preserve">, </w:t>
      </w:r>
      <w:hyperlink w:anchor="P2724">
        <w:r w:rsidRPr="003122D1">
          <w:rPr>
            <w:rFonts w:ascii="Times New Roman" w:hAnsi="Times New Roman" w:cs="Times New Roman"/>
            <w:color w:val="0000FF"/>
            <w:sz w:val="24"/>
            <w:szCs w:val="24"/>
          </w:rPr>
          <w:t>29а</w:t>
        </w:r>
      </w:hyperlink>
      <w:r w:rsidRPr="003122D1">
        <w:rPr>
          <w:rFonts w:ascii="Times New Roman" w:hAnsi="Times New Roman" w:cs="Times New Roman"/>
          <w:sz w:val="24"/>
          <w:szCs w:val="24"/>
        </w:rPr>
        <w:t xml:space="preserve"> приложения 1).</w:t>
      </w:r>
    </w:p>
    <w:p w:rsidR="0007422F" w:rsidRPr="003122D1" w:rsidRDefault="0007422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2.20.9.1. в ред. </w:t>
      </w:r>
      <w:r w:rsidRPr="003122D1">
        <w:rPr>
          <w:rFonts w:ascii="Times New Roman" w:hAnsi="Times New Roman" w:cs="Times New Roman"/>
          <w:color w:val="1F497D" w:themeColor="text2"/>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8F775B"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2.20.9.2. Размещение консольных </w:t>
      </w:r>
      <w:r w:rsidR="0007422F" w:rsidRPr="003122D1">
        <w:rPr>
          <w:rFonts w:ascii="Times New Roman" w:hAnsi="Times New Roman" w:cs="Times New Roman"/>
          <w:sz w:val="24"/>
          <w:szCs w:val="24"/>
        </w:rPr>
        <w:t>вывесок</w:t>
      </w:r>
      <w:r w:rsidRPr="003122D1">
        <w:rPr>
          <w:rFonts w:ascii="Times New Roman" w:hAnsi="Times New Roman" w:cs="Times New Roman"/>
          <w:sz w:val="24"/>
          <w:szCs w:val="24"/>
        </w:rPr>
        <w:t xml:space="preserve"> осуществляется в пределах границ помещений, занимаемых хозяйствующим субъектом или хозяйствующими субъектами,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w:t>
      </w:r>
      <w:r w:rsidR="002B1A9C" w:rsidRPr="003122D1">
        <w:rPr>
          <w:rFonts w:ascii="Times New Roman" w:hAnsi="Times New Roman" w:cs="Times New Roman"/>
          <w:sz w:val="24"/>
          <w:szCs w:val="24"/>
        </w:rPr>
        <w:t xml:space="preserve">вывесок </w:t>
      </w:r>
      <w:r w:rsidRPr="003122D1">
        <w:rPr>
          <w:rFonts w:ascii="Times New Roman" w:hAnsi="Times New Roman" w:cs="Times New Roman"/>
          <w:sz w:val="24"/>
          <w:szCs w:val="24"/>
        </w:rPr>
        <w:t>(в случае их соответствия требованиям правил) (</w:t>
      </w:r>
      <w:hyperlink w:anchor="P2728">
        <w:r w:rsidRPr="003122D1">
          <w:rPr>
            <w:rFonts w:ascii="Times New Roman" w:hAnsi="Times New Roman" w:cs="Times New Roman"/>
            <w:color w:val="0000FF"/>
            <w:sz w:val="24"/>
            <w:szCs w:val="24"/>
          </w:rPr>
          <w:t>рис. 30</w:t>
        </w:r>
      </w:hyperlink>
      <w:r w:rsidRPr="003122D1">
        <w:rPr>
          <w:rFonts w:ascii="Times New Roman" w:hAnsi="Times New Roman" w:cs="Times New Roman"/>
          <w:sz w:val="24"/>
          <w:szCs w:val="24"/>
        </w:rPr>
        <w:t xml:space="preserve">, </w:t>
      </w:r>
      <w:hyperlink w:anchor="P2732">
        <w:r w:rsidRPr="003122D1">
          <w:rPr>
            <w:rFonts w:ascii="Times New Roman" w:hAnsi="Times New Roman" w:cs="Times New Roman"/>
            <w:color w:val="0000FF"/>
            <w:sz w:val="24"/>
            <w:szCs w:val="24"/>
          </w:rPr>
          <w:t>30а</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случае если хозяйствующий субъект или хозяйствующие субъекты занимают помещения, выходящие на угол здания, строения, сооружения допускается размещение только одной консольной </w:t>
      </w:r>
      <w:r w:rsidR="002B1A9C"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на одном фасаде, соответствующем занимаемым хозяйствующим субъектом или хозяйствующими субъектами помещениями.</w:t>
      </w:r>
    </w:p>
    <w:p w:rsidR="001B5C86" w:rsidRPr="003122D1" w:rsidRDefault="001B5C8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2.20.9.2.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2.20.9.3. Размещение консольных </w:t>
      </w:r>
      <w:r w:rsidR="00F859CF" w:rsidRPr="003122D1">
        <w:rPr>
          <w:rFonts w:ascii="Times New Roman" w:hAnsi="Times New Roman" w:cs="Times New Roman"/>
          <w:sz w:val="24"/>
          <w:szCs w:val="24"/>
        </w:rPr>
        <w:t>вывесок</w:t>
      </w:r>
      <w:r w:rsidRPr="003122D1">
        <w:rPr>
          <w:rFonts w:ascii="Times New Roman" w:hAnsi="Times New Roman" w:cs="Times New Roman"/>
          <w:sz w:val="24"/>
          <w:szCs w:val="24"/>
        </w:rPr>
        <w:t xml:space="preserve"> допускается с соблюдением следующих требований: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размеры консольной </w:t>
      </w:r>
      <w:r w:rsidR="00F859CF"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должны быть не более 450 мм по высоте и 450 мм по ширине (за исключением консольных </w:t>
      </w:r>
      <w:r w:rsidR="00F859CF" w:rsidRPr="003122D1">
        <w:rPr>
          <w:rFonts w:ascii="Times New Roman" w:hAnsi="Times New Roman" w:cs="Times New Roman"/>
          <w:sz w:val="24"/>
          <w:szCs w:val="24"/>
        </w:rPr>
        <w:t>вывесок</w:t>
      </w:r>
      <w:r w:rsidRPr="003122D1">
        <w:rPr>
          <w:rFonts w:ascii="Times New Roman" w:hAnsi="Times New Roman" w:cs="Times New Roman"/>
          <w:sz w:val="24"/>
          <w:szCs w:val="24"/>
        </w:rPr>
        <w:t>, размещаемых на фасадах объектов культурного наследия и фасадах зданий, расположенных в границах зоны охраны объектов культурного наследия) (</w:t>
      </w:r>
      <w:hyperlink w:anchor="P2736">
        <w:r w:rsidRPr="003122D1">
          <w:rPr>
            <w:rFonts w:ascii="Times New Roman" w:hAnsi="Times New Roman" w:cs="Times New Roman"/>
            <w:color w:val="0000FF"/>
            <w:sz w:val="24"/>
            <w:szCs w:val="24"/>
          </w:rPr>
          <w:t>рис. 31</w:t>
        </w:r>
      </w:hyperlink>
      <w:r w:rsidRPr="003122D1">
        <w:rPr>
          <w:rFonts w:ascii="Times New Roman" w:hAnsi="Times New Roman" w:cs="Times New Roman"/>
          <w:sz w:val="24"/>
          <w:szCs w:val="24"/>
        </w:rPr>
        <w:t xml:space="preserve">, </w:t>
      </w:r>
      <w:hyperlink w:anchor="P2740">
        <w:r w:rsidRPr="003122D1">
          <w:rPr>
            <w:rFonts w:ascii="Times New Roman" w:hAnsi="Times New Roman" w:cs="Times New Roman"/>
            <w:color w:val="0000FF"/>
            <w:sz w:val="24"/>
            <w:szCs w:val="24"/>
          </w:rPr>
          <w:t>31а</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размеры консольной </w:t>
      </w:r>
      <w:r w:rsidR="00F859CF" w:rsidRPr="003122D1">
        <w:rPr>
          <w:rFonts w:ascii="Times New Roman" w:hAnsi="Times New Roman" w:cs="Times New Roman"/>
          <w:sz w:val="24"/>
          <w:szCs w:val="24"/>
        </w:rPr>
        <w:t>вывески</w:t>
      </w:r>
      <w:r w:rsidRPr="003122D1">
        <w:rPr>
          <w:rFonts w:ascii="Times New Roman" w:hAnsi="Times New Roman" w:cs="Times New Roman"/>
          <w:sz w:val="24"/>
          <w:szCs w:val="24"/>
        </w:rPr>
        <w:t>, размещаемой на фасадах объектов культурного наследия и фасадах зданий, расположенных в границах зоны охраны объектов культурного наследия, должны быть не более 350 мм по высоте и 350 мм по ширине (</w:t>
      </w:r>
      <w:hyperlink w:anchor="P2736">
        <w:r w:rsidRPr="003122D1">
          <w:rPr>
            <w:rFonts w:ascii="Times New Roman" w:hAnsi="Times New Roman" w:cs="Times New Roman"/>
            <w:color w:val="0070C0"/>
            <w:sz w:val="24"/>
            <w:szCs w:val="24"/>
          </w:rPr>
          <w:t>рис. 31</w:t>
        </w:r>
      </w:hyperlink>
      <w:r w:rsidRPr="003122D1">
        <w:rPr>
          <w:rFonts w:ascii="Times New Roman" w:hAnsi="Times New Roman" w:cs="Times New Roman"/>
          <w:color w:val="0070C0"/>
          <w:sz w:val="24"/>
          <w:szCs w:val="24"/>
        </w:rPr>
        <w:t>,</w:t>
      </w:r>
      <w:r w:rsidR="00F859CF" w:rsidRPr="003122D1">
        <w:rPr>
          <w:rFonts w:ascii="Times New Roman" w:hAnsi="Times New Roman" w:cs="Times New Roman"/>
          <w:color w:val="0070C0"/>
          <w:sz w:val="24"/>
          <w:szCs w:val="24"/>
        </w:rPr>
        <w:t xml:space="preserve"> 32 </w:t>
      </w:r>
      <w:r w:rsidRPr="003122D1">
        <w:rPr>
          <w:rFonts w:ascii="Times New Roman" w:hAnsi="Times New Roman" w:cs="Times New Roman"/>
          <w:sz w:val="24"/>
          <w:szCs w:val="24"/>
        </w:rPr>
        <w:t>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расстояние от консольной </w:t>
      </w:r>
      <w:r w:rsidR="00F859CF"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до плоскости фасада (выступающих элементов фасада) здания, строения, сооружения должно составлять не более 200 мм, при этом </w:t>
      </w:r>
      <w:r w:rsidRPr="003122D1">
        <w:rPr>
          <w:rFonts w:ascii="Times New Roman" w:hAnsi="Times New Roman" w:cs="Times New Roman"/>
          <w:sz w:val="24"/>
          <w:szCs w:val="24"/>
        </w:rPr>
        <w:lastRenderedPageBreak/>
        <w:t>крайняя точка лицевой стороны консольной информационной конструкции не должна выступать от стены, на которую она крепится, более чем на 650 мм (</w:t>
      </w:r>
      <w:hyperlink w:anchor="P2736">
        <w:r w:rsidRPr="003122D1">
          <w:rPr>
            <w:rFonts w:ascii="Times New Roman" w:hAnsi="Times New Roman" w:cs="Times New Roman"/>
            <w:color w:val="0000FF"/>
            <w:sz w:val="24"/>
            <w:szCs w:val="24"/>
          </w:rPr>
          <w:t>рис. 31</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расстояние от уровня поверхности земли до нижнего края консол</w:t>
      </w:r>
      <w:r w:rsidR="00F859CF" w:rsidRPr="003122D1">
        <w:rPr>
          <w:rFonts w:ascii="Times New Roman" w:hAnsi="Times New Roman" w:cs="Times New Roman"/>
          <w:sz w:val="24"/>
          <w:szCs w:val="24"/>
        </w:rPr>
        <w:t xml:space="preserve">ьной вывески </w:t>
      </w:r>
      <w:r w:rsidRPr="003122D1">
        <w:rPr>
          <w:rFonts w:ascii="Times New Roman" w:hAnsi="Times New Roman" w:cs="Times New Roman"/>
          <w:sz w:val="24"/>
          <w:szCs w:val="24"/>
        </w:rPr>
        <w:t>должно быть не менее 2500 мм (</w:t>
      </w:r>
      <w:hyperlink w:anchor="P2736">
        <w:r w:rsidRPr="003122D1">
          <w:rPr>
            <w:rFonts w:ascii="Times New Roman" w:hAnsi="Times New Roman" w:cs="Times New Roman"/>
            <w:color w:val="0000FF"/>
            <w:sz w:val="24"/>
            <w:szCs w:val="24"/>
          </w:rPr>
          <w:t>рис. 31</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расстояние между консольными </w:t>
      </w:r>
      <w:r w:rsidR="00F859CF" w:rsidRPr="003122D1">
        <w:rPr>
          <w:rFonts w:ascii="Times New Roman" w:hAnsi="Times New Roman" w:cs="Times New Roman"/>
          <w:sz w:val="24"/>
          <w:szCs w:val="24"/>
        </w:rPr>
        <w:t xml:space="preserve">вывесками </w:t>
      </w:r>
      <w:r w:rsidRPr="003122D1">
        <w:rPr>
          <w:rFonts w:ascii="Times New Roman" w:hAnsi="Times New Roman" w:cs="Times New Roman"/>
          <w:sz w:val="24"/>
          <w:szCs w:val="24"/>
        </w:rPr>
        <w:t xml:space="preserve"> должно составлять не менее 10,0 м (</w:t>
      </w:r>
      <w:hyperlink w:anchor="P2736">
        <w:r w:rsidRPr="003122D1">
          <w:rPr>
            <w:rFonts w:ascii="Times New Roman" w:hAnsi="Times New Roman" w:cs="Times New Roman"/>
            <w:color w:val="0000FF"/>
            <w:sz w:val="24"/>
            <w:szCs w:val="24"/>
          </w:rPr>
          <w:t>рис. 31</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расстояние от края фасада до консольной </w:t>
      </w:r>
      <w:r w:rsidR="00F859CF"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не должно быть более 200 мм, а крайняя точка ее лицевой стороны - на расстоянии более чем 650 мм от плоскости фасада (</w:t>
      </w:r>
      <w:hyperlink w:anchor="P2736">
        <w:r w:rsidRPr="003122D1">
          <w:rPr>
            <w:rFonts w:ascii="Times New Roman" w:hAnsi="Times New Roman" w:cs="Times New Roman"/>
            <w:color w:val="0000FF"/>
            <w:sz w:val="24"/>
            <w:szCs w:val="24"/>
          </w:rPr>
          <w:t>рис. 31</w:t>
        </w:r>
      </w:hyperlink>
      <w:r w:rsidRPr="003122D1">
        <w:rPr>
          <w:rFonts w:ascii="Times New Roman" w:hAnsi="Times New Roman" w:cs="Times New Roman"/>
          <w:sz w:val="24"/>
          <w:szCs w:val="24"/>
        </w:rPr>
        <w:t xml:space="preserve"> приложения 1).</w:t>
      </w:r>
    </w:p>
    <w:p w:rsidR="00F859CF" w:rsidRPr="003122D1" w:rsidRDefault="00F859C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2.20.9.3.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8F775B"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2.20.10. Требования к витражным </w:t>
      </w:r>
      <w:r w:rsidR="00D628FE" w:rsidRPr="003122D1">
        <w:rPr>
          <w:rFonts w:ascii="Times New Roman" w:hAnsi="Times New Roman" w:cs="Times New Roman"/>
          <w:sz w:val="24"/>
          <w:szCs w:val="24"/>
        </w:rPr>
        <w:t>вывескам</w:t>
      </w:r>
    </w:p>
    <w:p w:rsidR="00D628FE" w:rsidRPr="003122D1" w:rsidRDefault="00D628FE"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2.20.9.10.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8F775B"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2.20.10.1. Оформление витражей должно иметь комплексный характер, единое цветовое решение и подсветку, высокое качество художественного решения и исполнения, соответствовать архитектурно-декоративной пластике всего фасада здания, строения,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2.20.10.2. Витражные </w:t>
      </w:r>
      <w:r w:rsidR="00D628FE"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с внутренней стороны остекления витража размещаются в соответствии со следующими требованиями:</w:t>
      </w:r>
    </w:p>
    <w:p w:rsidR="00AB387D"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расстояние от витражной </w:t>
      </w:r>
      <w:r w:rsidR="00D628FE"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до остекления витража должно составлять не менее 150 мм (</w:t>
      </w:r>
      <w:hyperlink w:anchor="P2748">
        <w:r w:rsidRPr="003122D1">
          <w:rPr>
            <w:rFonts w:ascii="Times New Roman" w:hAnsi="Times New Roman" w:cs="Times New Roman"/>
            <w:color w:val="0000FF"/>
            <w:sz w:val="24"/>
            <w:szCs w:val="24"/>
          </w:rPr>
          <w:t>рис. 33</w:t>
        </w:r>
      </w:hyperlink>
      <w:r w:rsidRPr="003122D1">
        <w:rPr>
          <w:rFonts w:ascii="Times New Roman" w:hAnsi="Times New Roman" w:cs="Times New Roman"/>
          <w:sz w:val="24"/>
          <w:szCs w:val="24"/>
        </w:rPr>
        <w:t xml:space="preserve">, </w:t>
      </w:r>
      <w:hyperlink w:anchor="P2752">
        <w:r w:rsidRPr="003122D1">
          <w:rPr>
            <w:rFonts w:ascii="Times New Roman" w:hAnsi="Times New Roman" w:cs="Times New Roman"/>
            <w:color w:val="0000FF"/>
            <w:sz w:val="24"/>
            <w:szCs w:val="24"/>
          </w:rPr>
          <w:t>33а</w:t>
        </w:r>
      </w:hyperlink>
      <w:r w:rsidRPr="003122D1">
        <w:rPr>
          <w:rFonts w:ascii="Times New Roman" w:hAnsi="Times New Roman" w:cs="Times New Roman"/>
          <w:sz w:val="24"/>
          <w:szCs w:val="24"/>
        </w:rPr>
        <w:t xml:space="preserve"> приложения 1); </w:t>
      </w:r>
    </w:p>
    <w:p w:rsidR="00350233" w:rsidRPr="003122D1" w:rsidRDefault="00AB387D"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350233" w:rsidRPr="003122D1">
        <w:rPr>
          <w:rFonts w:ascii="Times New Roman" w:hAnsi="Times New Roman" w:cs="Times New Roman"/>
          <w:sz w:val="24"/>
          <w:szCs w:val="24"/>
        </w:rPr>
        <w:t xml:space="preserve">во внутреннем пространстве витража допускается размещение подвесных тонких световых панелей с изображениями информационного характера максимальной площадью подобных витражных </w:t>
      </w:r>
      <w:r w:rsidRPr="003122D1">
        <w:rPr>
          <w:rFonts w:ascii="Times New Roman" w:hAnsi="Times New Roman" w:cs="Times New Roman"/>
          <w:sz w:val="24"/>
          <w:szCs w:val="24"/>
        </w:rPr>
        <w:t xml:space="preserve">вывесок не более </w:t>
      </w:r>
      <w:r w:rsidRPr="003122D1">
        <w:rPr>
          <w:rFonts w:ascii="Times New Roman" w:hAnsi="Times New Roman" w:cs="Times New Roman"/>
          <w:color w:val="000000" w:themeColor="text1"/>
          <w:sz w:val="24"/>
          <w:szCs w:val="24"/>
        </w:rPr>
        <w:t>1/3</w:t>
      </w:r>
      <w:r w:rsidR="00350233" w:rsidRPr="003122D1">
        <w:rPr>
          <w:rFonts w:ascii="Times New Roman" w:hAnsi="Times New Roman" w:cs="Times New Roman"/>
          <w:color w:val="000000" w:themeColor="text1"/>
          <w:sz w:val="24"/>
          <w:szCs w:val="24"/>
        </w:rPr>
        <w:t xml:space="preserve"> </w:t>
      </w:r>
      <w:r w:rsidR="00350233" w:rsidRPr="003122D1">
        <w:rPr>
          <w:rFonts w:ascii="Times New Roman" w:hAnsi="Times New Roman" w:cs="Times New Roman"/>
          <w:sz w:val="24"/>
          <w:szCs w:val="24"/>
        </w:rPr>
        <w:t>остекленной поверхности витража (</w:t>
      </w:r>
      <w:hyperlink w:anchor="P2748">
        <w:r w:rsidR="00350233" w:rsidRPr="003122D1">
          <w:rPr>
            <w:rFonts w:ascii="Times New Roman" w:hAnsi="Times New Roman" w:cs="Times New Roman"/>
            <w:color w:val="0000FF"/>
            <w:sz w:val="24"/>
            <w:szCs w:val="24"/>
          </w:rPr>
          <w:t>рис. 33</w:t>
        </w:r>
      </w:hyperlink>
      <w:r w:rsidR="00350233" w:rsidRPr="003122D1">
        <w:rPr>
          <w:rFonts w:ascii="Times New Roman" w:hAnsi="Times New Roman" w:cs="Times New Roman"/>
          <w:sz w:val="24"/>
          <w:szCs w:val="24"/>
        </w:rPr>
        <w:t xml:space="preserve">, </w:t>
      </w:r>
      <w:hyperlink w:anchor="P2752">
        <w:r w:rsidR="00350233" w:rsidRPr="003122D1">
          <w:rPr>
            <w:rFonts w:ascii="Times New Roman" w:hAnsi="Times New Roman" w:cs="Times New Roman"/>
            <w:color w:val="0000FF"/>
            <w:sz w:val="24"/>
            <w:szCs w:val="24"/>
          </w:rPr>
          <w:t>33а</w:t>
        </w:r>
      </w:hyperlink>
      <w:r w:rsidR="00350233"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во внутреннем пространстве витража допускается размещение подвесных композиций из объемных световых элементов высотой не более 0,20 м (</w:t>
      </w:r>
      <w:hyperlink w:anchor="P2756">
        <w:r w:rsidRPr="003122D1">
          <w:rPr>
            <w:rFonts w:ascii="Times New Roman" w:hAnsi="Times New Roman" w:cs="Times New Roman"/>
            <w:color w:val="0000FF"/>
            <w:sz w:val="24"/>
            <w:szCs w:val="24"/>
          </w:rPr>
          <w:t>рис. 34</w:t>
        </w:r>
      </w:hyperlink>
      <w:r w:rsidRPr="003122D1">
        <w:rPr>
          <w:rFonts w:ascii="Times New Roman" w:hAnsi="Times New Roman" w:cs="Times New Roman"/>
          <w:sz w:val="24"/>
          <w:szCs w:val="24"/>
        </w:rPr>
        <w:t xml:space="preserve">, </w:t>
      </w:r>
      <w:hyperlink w:anchor="P2760">
        <w:r w:rsidRPr="003122D1">
          <w:rPr>
            <w:rFonts w:ascii="Times New Roman" w:hAnsi="Times New Roman" w:cs="Times New Roman"/>
            <w:color w:val="0000FF"/>
            <w:sz w:val="24"/>
            <w:szCs w:val="24"/>
          </w:rPr>
          <w:t>34а</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 случае установки технологического оборудования допускается нанесение методом пленочного покрытия на остекленную поверхность витража с внутренней стороны помещения, при условии соблюдения </w:t>
      </w:r>
      <w:proofErr w:type="spellStart"/>
      <w:r w:rsidRPr="003122D1">
        <w:rPr>
          <w:rFonts w:ascii="Times New Roman" w:hAnsi="Times New Roman" w:cs="Times New Roman"/>
          <w:sz w:val="24"/>
          <w:szCs w:val="24"/>
        </w:rPr>
        <w:t>светопропускаемости</w:t>
      </w:r>
      <w:proofErr w:type="spellEnd"/>
      <w:r w:rsidRPr="003122D1">
        <w:rPr>
          <w:rFonts w:ascii="Times New Roman" w:hAnsi="Times New Roman" w:cs="Times New Roman"/>
          <w:sz w:val="24"/>
          <w:szCs w:val="24"/>
        </w:rPr>
        <w:t xml:space="preserve"> пленки, в составе комплексного оформления витража. Цвет пленки - белый матовый (</w:t>
      </w:r>
      <w:hyperlink w:anchor="P2764">
        <w:r w:rsidRPr="003122D1">
          <w:rPr>
            <w:rFonts w:ascii="Times New Roman" w:hAnsi="Times New Roman" w:cs="Times New Roman"/>
            <w:color w:val="0000FF"/>
            <w:sz w:val="24"/>
            <w:szCs w:val="24"/>
          </w:rPr>
          <w:t>рис. 35</w:t>
        </w:r>
      </w:hyperlink>
      <w:r w:rsidRPr="003122D1">
        <w:rPr>
          <w:rFonts w:ascii="Times New Roman" w:hAnsi="Times New Roman" w:cs="Times New Roman"/>
          <w:sz w:val="24"/>
          <w:szCs w:val="24"/>
        </w:rPr>
        <w:t xml:space="preserve"> приложения 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площадь шрифтовых композиций, нанесенных методом пленочного покрытия, должна составлять не более 30% от всей площади витража. Высота букв, цифр, символов не должна превышать 100 мм;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стилистика, цветовое решение изображений витражной </w:t>
      </w:r>
      <w:r w:rsidR="009024E4"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и архитектурное решение фасада здания, строения, сооружения должны быть взаимно дополняющими;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не шрифтовые элементы, составляющие композицию передаваемой информации, должны быть максимально графически стилизованы. Использование в составе витражной </w:t>
      </w:r>
      <w:r w:rsidR="009024E4" w:rsidRPr="003122D1">
        <w:rPr>
          <w:rFonts w:ascii="Times New Roman" w:hAnsi="Times New Roman" w:cs="Times New Roman"/>
          <w:sz w:val="24"/>
          <w:szCs w:val="24"/>
        </w:rPr>
        <w:t>вывески</w:t>
      </w:r>
      <w:r w:rsidRPr="003122D1">
        <w:rPr>
          <w:rFonts w:ascii="Times New Roman" w:hAnsi="Times New Roman" w:cs="Times New Roman"/>
          <w:sz w:val="24"/>
          <w:szCs w:val="24"/>
        </w:rPr>
        <w:t xml:space="preserve"> натуралистических, подробных изображений не допускается.</w:t>
      </w:r>
    </w:p>
    <w:p w:rsidR="006A5019" w:rsidRPr="003122D1" w:rsidRDefault="006A501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2.20.10.2.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226784"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2.20.10.3. Не допускается нанесение изображений информационного типа на защитные жалюзи витражей, оконных, дверных блоков, тамбуров.</w:t>
      </w:r>
    </w:p>
    <w:p w:rsidR="00C061BF" w:rsidRPr="003122D1" w:rsidRDefault="00C061BF" w:rsidP="00C061B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нанесение изображений информационного типа на защитные жалюзи витражей, оконных, дверных блоков, тамбуров;</w:t>
      </w:r>
    </w:p>
    <w:p w:rsidR="00C061BF" w:rsidRPr="003122D1" w:rsidRDefault="00C061BF" w:rsidP="00C061B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замена остекления витражей световыми коробами, устройством электронных носителей-экранов (телевизоров);</w:t>
      </w:r>
    </w:p>
    <w:p w:rsidR="00C061BF" w:rsidRPr="003122D1" w:rsidRDefault="00C061BF" w:rsidP="00C061B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витражных вывесок выше первого этажа;</w:t>
      </w:r>
    </w:p>
    <w:p w:rsidR="00C061BF" w:rsidRPr="003122D1" w:rsidRDefault="00C061BF" w:rsidP="00C061B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закрытие </w:t>
      </w:r>
      <w:proofErr w:type="spellStart"/>
      <w:r w:rsidRPr="003122D1">
        <w:rPr>
          <w:rFonts w:ascii="Times New Roman" w:hAnsi="Times New Roman" w:cs="Times New Roman"/>
          <w:sz w:val="24"/>
          <w:szCs w:val="24"/>
        </w:rPr>
        <w:t>светопрозрачных</w:t>
      </w:r>
      <w:proofErr w:type="spellEnd"/>
      <w:r w:rsidRPr="003122D1">
        <w:rPr>
          <w:rFonts w:ascii="Times New Roman" w:hAnsi="Times New Roman" w:cs="Times New Roman"/>
          <w:sz w:val="24"/>
          <w:szCs w:val="24"/>
        </w:rPr>
        <w:t xml:space="preserve"> конструкций витража баннерами.</w:t>
      </w:r>
    </w:p>
    <w:p w:rsidR="00C061BF" w:rsidRPr="003122D1" w:rsidRDefault="00C061BF" w:rsidP="00C061BF">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2.20.10.3.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w:t>
      </w:r>
      <w:r w:rsidRPr="003122D1">
        <w:rPr>
          <w:rFonts w:ascii="Times New Roman" w:hAnsi="Times New Roman" w:cs="Times New Roman"/>
          <w:sz w:val="24"/>
          <w:szCs w:val="24"/>
        </w:rPr>
        <w:lastRenderedPageBreak/>
        <w:t xml:space="preserve">округа от </w:t>
      </w:r>
      <w:r w:rsidR="00FF66CE" w:rsidRPr="003122D1">
        <w:rPr>
          <w:rFonts w:ascii="Times New Roman" w:hAnsi="Times New Roman" w:cs="Times New Roman"/>
          <w:sz w:val="24"/>
          <w:szCs w:val="24"/>
        </w:rPr>
        <w:t>28.09.2023 N 91).</w:t>
      </w:r>
    </w:p>
    <w:p w:rsidR="00350233" w:rsidRPr="003122D1" w:rsidRDefault="00832945"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2.20.11. Требования к информационным табличкам</w:t>
      </w:r>
    </w:p>
    <w:p w:rsidR="00832945" w:rsidRPr="003122D1" w:rsidRDefault="00832945"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2.20.11.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6D70E1" w:rsidRPr="003122D1">
        <w:rPr>
          <w:rFonts w:ascii="Times New Roman" w:hAnsi="Times New Roman" w:cs="Times New Roman"/>
          <w:sz w:val="24"/>
          <w:szCs w:val="24"/>
        </w:rPr>
        <w:t>от 28.09.2023 N 91).</w:t>
      </w:r>
    </w:p>
    <w:p w:rsidR="00832945" w:rsidRPr="003122D1" w:rsidRDefault="00350233" w:rsidP="0083294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2.20.11.1. </w:t>
      </w:r>
      <w:r w:rsidR="00832945" w:rsidRPr="003122D1">
        <w:rPr>
          <w:rFonts w:ascii="Times New Roman" w:hAnsi="Times New Roman" w:cs="Times New Roman"/>
          <w:sz w:val="24"/>
          <w:szCs w:val="24"/>
        </w:rPr>
        <w:t xml:space="preserve">Допускаются следующие варианты размещения информационных табличек: </w:t>
      </w:r>
    </w:p>
    <w:p w:rsidR="00832945" w:rsidRPr="003122D1" w:rsidRDefault="00832945" w:rsidP="0083294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виде отдельно размещаемой информационной таблички;</w:t>
      </w:r>
    </w:p>
    <w:p w:rsidR="00832945" w:rsidRPr="003122D1" w:rsidRDefault="00832945" w:rsidP="0083294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путем объединения информационных табличек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табличек). </w:t>
      </w:r>
    </w:p>
    <w:p w:rsidR="00832945" w:rsidRPr="003122D1" w:rsidRDefault="00832945" w:rsidP="0083294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2.20.11.1.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6D70E1" w:rsidRPr="003122D1">
        <w:rPr>
          <w:rFonts w:ascii="Times New Roman" w:hAnsi="Times New Roman" w:cs="Times New Roman"/>
          <w:sz w:val="24"/>
          <w:szCs w:val="24"/>
        </w:rPr>
        <w:t>от 28.09.2023 N 91).</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2.20.11.2. Размещение информационных табличек</w:t>
      </w:r>
      <w:r w:rsidR="00350233" w:rsidRPr="003122D1">
        <w:rPr>
          <w:rFonts w:ascii="Times New Roman" w:hAnsi="Times New Roman" w:cs="Times New Roman"/>
          <w:sz w:val="24"/>
          <w:szCs w:val="24"/>
        </w:rPr>
        <w:t xml:space="preserve"> осуществляется с соблюдением следующих требований:</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размеры информационной таблички, отдельно размещаемой на дверных блоках входных групп, внутренней стороне остекления витражей методом нанесения трафаретной печати или иными аналогичными методами, не должны превышать 400 мм по высоте, 300 мм по ширине (</w:t>
      </w:r>
      <w:r w:rsidRPr="003122D1">
        <w:rPr>
          <w:rFonts w:ascii="Times New Roman" w:hAnsi="Times New Roman" w:cs="Times New Roman"/>
          <w:color w:val="0070C0"/>
          <w:sz w:val="24"/>
          <w:szCs w:val="24"/>
        </w:rPr>
        <w:t xml:space="preserve">рис. 36, 36а </w:t>
      </w:r>
      <w:r w:rsidRPr="003122D1">
        <w:rPr>
          <w:rFonts w:ascii="Times New Roman" w:hAnsi="Times New Roman" w:cs="Times New Roman"/>
          <w:sz w:val="24"/>
          <w:szCs w:val="24"/>
        </w:rPr>
        <w:t>приложения № 1);</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цветовое решение информационной таблички должно соотноситься с архитектурным решением фасада здания, строения, сооружения, на котором она размещается, если иное не оговорено зарегистрированным товарным знаком, знаком обслуживания, коммерческого обозначения, фирменного наименования; </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оформлении информационной таблички не должно использоваться более четырех цветов (трех основных цветов и одного дополнительного цвета);</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оформлении информационной таблички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изображений или их комбинаций, зарегистрированных в установленном порядке в качестве товарного знака или знака обслуживания;</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зарегистрированным товарным знаком, знаком обслуживания, коммерческого обозначения, фирменного наименования;</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3122D1">
        <w:rPr>
          <w:rFonts w:ascii="Times New Roman" w:hAnsi="Times New Roman" w:cs="Times New Roman"/>
          <w:sz w:val="24"/>
          <w:szCs w:val="24"/>
        </w:rPr>
        <w:t>межбуквенного</w:t>
      </w:r>
      <w:proofErr w:type="spellEnd"/>
      <w:r w:rsidRPr="003122D1">
        <w:rPr>
          <w:rFonts w:ascii="Times New Roman" w:hAnsi="Times New Roman" w:cs="Times New Roman"/>
          <w:sz w:val="24"/>
          <w:szCs w:val="24"/>
        </w:rPr>
        <w:t xml:space="preserve"> интервала (кернинга), характерного для каждой гарнитуры шрифта;</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установка информационной таблички должна производиться вплотную к поверхности фасада здания, строения, сооружения, нестационарного торгового объекта;</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расстояние от краев проемов витражей, оконных блоков, ниш, архитектурных элементов, внутренних или внешних углов фасадов зданий, строений, сооружений до ближайшей точки информационной таблички, информационного блока должно составлять не менее 200 мм (</w:t>
      </w:r>
      <w:r w:rsidRPr="003122D1">
        <w:rPr>
          <w:rFonts w:ascii="Times New Roman" w:hAnsi="Times New Roman" w:cs="Times New Roman"/>
          <w:color w:val="0070C0"/>
          <w:sz w:val="24"/>
          <w:szCs w:val="24"/>
        </w:rPr>
        <w:t xml:space="preserve">рис. 36, 36а </w:t>
      </w:r>
      <w:r w:rsidRPr="003122D1">
        <w:rPr>
          <w:rFonts w:ascii="Times New Roman" w:hAnsi="Times New Roman" w:cs="Times New Roman"/>
          <w:sz w:val="24"/>
          <w:szCs w:val="24"/>
        </w:rPr>
        <w:t>приложения № 1);</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расстояние от уровня поверхности земли (пола входной группы) должно составлять не более 2000 мм до верхнего края информационной таблички, информационного блока, расположенных на самом высоком уровне и не менее 800 мм до нижнего края вывески, информационного блока, расположенных на самом низком уровне </w:t>
      </w:r>
      <w:r w:rsidRPr="003122D1">
        <w:rPr>
          <w:rFonts w:ascii="Times New Roman" w:hAnsi="Times New Roman" w:cs="Times New Roman"/>
          <w:color w:val="0070C0"/>
          <w:sz w:val="24"/>
          <w:szCs w:val="24"/>
        </w:rPr>
        <w:t xml:space="preserve">(рис. 36, 36а </w:t>
      </w:r>
      <w:r w:rsidRPr="003122D1">
        <w:rPr>
          <w:rFonts w:ascii="Times New Roman" w:hAnsi="Times New Roman" w:cs="Times New Roman"/>
          <w:sz w:val="24"/>
          <w:szCs w:val="24"/>
        </w:rPr>
        <w:t>приложения № 1);</w:t>
      </w:r>
    </w:p>
    <w:p w:rsidR="00AE6F5C" w:rsidRPr="003122D1" w:rsidRDefault="00AE6F5C" w:rsidP="00AE6F5C">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число табличек, размещаемых по сторонам (справа и слева) от входа, въезда, не должно превышать трех на каждой из сторон, при этом они должны иметь одинаковые размеры, размещаться упорядоченно с соблюдением горизонтальных и вертикальных осей (</w:t>
      </w:r>
      <w:r w:rsidRPr="003122D1">
        <w:rPr>
          <w:rFonts w:ascii="Times New Roman" w:hAnsi="Times New Roman" w:cs="Times New Roman"/>
          <w:color w:val="0070C0"/>
          <w:sz w:val="24"/>
          <w:szCs w:val="24"/>
        </w:rPr>
        <w:t xml:space="preserve">рис. 36, 36а </w:t>
      </w:r>
      <w:r w:rsidRPr="003122D1">
        <w:rPr>
          <w:rFonts w:ascii="Times New Roman" w:hAnsi="Times New Roman" w:cs="Times New Roman"/>
          <w:sz w:val="24"/>
          <w:szCs w:val="24"/>
        </w:rPr>
        <w:t xml:space="preserve">приложения № 1). </w:t>
      </w:r>
    </w:p>
    <w:p w:rsidR="00707093" w:rsidRPr="003122D1" w:rsidRDefault="00707093" w:rsidP="00AE6F5C">
      <w:pPr>
        <w:pStyle w:val="ConsPlusNormal"/>
        <w:spacing w:before="220"/>
        <w:ind w:firstLine="540"/>
        <w:contextualSpacing/>
        <w:jc w:val="both"/>
        <w:rPr>
          <w:rFonts w:ascii="Times New Roman" w:hAnsi="Times New Roman" w:cs="Times New Roman"/>
          <w:color w:val="FF0000"/>
          <w:sz w:val="24"/>
          <w:szCs w:val="24"/>
        </w:rPr>
      </w:pPr>
      <w:r w:rsidRPr="003122D1">
        <w:rPr>
          <w:rFonts w:ascii="Times New Roman" w:hAnsi="Times New Roman" w:cs="Times New Roman"/>
          <w:color w:val="FF0000"/>
          <w:sz w:val="24"/>
          <w:szCs w:val="24"/>
        </w:rPr>
        <w:t>п. 2.20.11.2. в ред.</w:t>
      </w:r>
      <w:r w:rsidRPr="003122D1">
        <w:rPr>
          <w:rFonts w:ascii="Times New Roman" w:hAnsi="Times New Roman" w:cs="Times New Roman"/>
          <w:color w:val="4F81BD" w:themeColor="accent1"/>
          <w:sz w:val="24"/>
          <w:szCs w:val="24"/>
        </w:rPr>
        <w:t xml:space="preserve"> решения </w:t>
      </w:r>
      <w:r w:rsidRPr="003122D1">
        <w:rPr>
          <w:rFonts w:ascii="Times New Roman" w:hAnsi="Times New Roman" w:cs="Times New Roman"/>
          <w:color w:val="FF0000"/>
          <w:sz w:val="24"/>
          <w:szCs w:val="24"/>
        </w:rPr>
        <w:t xml:space="preserve">Совета народных депутатов Полысаевского городского </w:t>
      </w:r>
      <w:r w:rsidRPr="003122D1">
        <w:rPr>
          <w:rFonts w:ascii="Times New Roman" w:hAnsi="Times New Roman" w:cs="Times New Roman"/>
          <w:color w:val="FF0000"/>
          <w:sz w:val="24"/>
          <w:szCs w:val="24"/>
        </w:rPr>
        <w:lastRenderedPageBreak/>
        <w:t xml:space="preserve">округа </w:t>
      </w:r>
      <w:r w:rsidR="006D70E1" w:rsidRPr="003122D1">
        <w:rPr>
          <w:rFonts w:ascii="Times New Roman" w:hAnsi="Times New Roman" w:cs="Times New Roman"/>
          <w:color w:val="FF0000"/>
          <w:sz w:val="24"/>
          <w:szCs w:val="24"/>
        </w:rPr>
        <w:t>от 28.09.2023 N 91).</w:t>
      </w:r>
    </w:p>
    <w:p w:rsidR="00493FD7" w:rsidRPr="003122D1" w:rsidRDefault="00CC02FA" w:rsidP="00493FD7">
      <w:pPr>
        <w:rPr>
          <w:rFonts w:eastAsiaTheme="minorEastAsia"/>
          <w:color w:val="000000" w:themeColor="text1"/>
        </w:rPr>
      </w:pPr>
      <w:r w:rsidRPr="003122D1">
        <w:rPr>
          <w:color w:val="FF0000"/>
        </w:rPr>
        <w:t xml:space="preserve"> </w:t>
      </w:r>
      <w:r w:rsidRPr="003122D1">
        <w:rPr>
          <w:color w:val="000000" w:themeColor="text1"/>
        </w:rPr>
        <w:t>2.20.12.</w:t>
      </w:r>
      <w:r w:rsidR="00493FD7" w:rsidRPr="003122D1">
        <w:t xml:space="preserve"> </w:t>
      </w:r>
      <w:r w:rsidR="00493FD7" w:rsidRPr="003122D1">
        <w:rPr>
          <w:rFonts w:eastAsiaTheme="minorEastAsia"/>
          <w:color w:val="000000" w:themeColor="text1"/>
        </w:rPr>
        <w:t>Требования к дизайн-проекту размещения вывески (фасадной, консольной, витражной)</w:t>
      </w:r>
    </w:p>
    <w:p w:rsidR="00C974AD" w:rsidRPr="003122D1" w:rsidRDefault="00C974AD" w:rsidP="00493FD7">
      <w:pPr>
        <w:rPr>
          <w:rFonts w:eastAsiaTheme="minorEastAsia"/>
        </w:rPr>
      </w:pPr>
      <w:r w:rsidRPr="003122D1">
        <w:rPr>
          <w:rFonts w:eastAsiaTheme="minorEastAsia"/>
        </w:rPr>
        <w:t xml:space="preserve">п. 2.20.12. в ред. </w:t>
      </w:r>
      <w:r w:rsidRPr="003122D1">
        <w:rPr>
          <w:rFonts w:eastAsiaTheme="minorEastAsia"/>
          <w:color w:val="4F81BD" w:themeColor="accent1"/>
        </w:rPr>
        <w:t xml:space="preserve">решения </w:t>
      </w:r>
      <w:r w:rsidRPr="003122D1">
        <w:rPr>
          <w:rFonts w:eastAsiaTheme="minorEastAsia"/>
        </w:rPr>
        <w:t xml:space="preserve">Совета народных депутатов Полысаевского городского округа от </w:t>
      </w:r>
      <w:r w:rsidR="00267D25" w:rsidRPr="003122D1">
        <w:rPr>
          <w:rFonts w:eastAsiaTheme="minorEastAsia"/>
        </w:rPr>
        <w:t>28.09.2023 N 91).</w:t>
      </w:r>
    </w:p>
    <w:p w:rsidR="00493FD7" w:rsidRPr="003122D1" w:rsidRDefault="00C974AD" w:rsidP="00493FD7">
      <w:pPr>
        <w:ind w:firstLine="540"/>
        <w:rPr>
          <w:color w:val="000000" w:themeColor="text1"/>
        </w:rPr>
      </w:pPr>
      <w:r w:rsidRPr="003122D1">
        <w:rPr>
          <w:color w:val="000000" w:themeColor="text1"/>
        </w:rPr>
        <w:t xml:space="preserve"> 2.20.12.1. </w:t>
      </w:r>
      <w:r w:rsidR="00493FD7" w:rsidRPr="003122D1">
        <w:rPr>
          <w:color w:val="000000" w:themeColor="text1"/>
        </w:rPr>
        <w:t>Порядок согласования дизайн-проекта размещения вывески, требования к дизайн-проекту размещения вывески устанавливаются нормативным правовым актом Полысаевского городского округа;</w:t>
      </w:r>
    </w:p>
    <w:p w:rsidR="00267D25" w:rsidRPr="003122D1" w:rsidRDefault="00493FD7" w:rsidP="00267D25">
      <w:pPr>
        <w:ind w:firstLine="540"/>
        <w:rPr>
          <w:rFonts w:eastAsiaTheme="minorEastAsia"/>
        </w:rPr>
      </w:pPr>
      <w:r w:rsidRPr="003122D1">
        <w:rPr>
          <w:rFonts w:eastAsiaTheme="minorEastAsia"/>
        </w:rPr>
        <w:t>п. 2.20.12.</w:t>
      </w:r>
      <w:r w:rsidR="00C974AD" w:rsidRPr="003122D1">
        <w:rPr>
          <w:rFonts w:eastAsiaTheme="minorEastAsia"/>
        </w:rPr>
        <w:t>1.</w:t>
      </w:r>
      <w:r w:rsidRPr="003122D1">
        <w:rPr>
          <w:rFonts w:eastAsiaTheme="minorEastAsia"/>
        </w:rPr>
        <w:t xml:space="preserve"> в ред. </w:t>
      </w:r>
      <w:r w:rsidRPr="003122D1">
        <w:rPr>
          <w:rFonts w:eastAsiaTheme="minorEastAsia"/>
          <w:color w:val="4F81BD" w:themeColor="accent1"/>
        </w:rPr>
        <w:t>решения</w:t>
      </w:r>
      <w:r w:rsidRPr="003122D1">
        <w:rPr>
          <w:rFonts w:eastAsiaTheme="minorEastAsia"/>
        </w:rPr>
        <w:t xml:space="preserve"> Совета народных депутатов Полысаевского городского округа </w:t>
      </w:r>
      <w:r w:rsidR="00267D25" w:rsidRPr="003122D1">
        <w:rPr>
          <w:rFonts w:eastAsiaTheme="minorEastAsia"/>
        </w:rPr>
        <w:t>от 28.09.2023 N 91).</w:t>
      </w:r>
    </w:p>
    <w:p w:rsidR="00493FD7" w:rsidRPr="003122D1" w:rsidRDefault="00493FD7" w:rsidP="00267D25">
      <w:pPr>
        <w:ind w:firstLine="540"/>
        <w:rPr>
          <w:rFonts w:eastAsiaTheme="minorEastAsia"/>
        </w:rPr>
      </w:pPr>
      <w:r w:rsidRPr="003122D1">
        <w:rPr>
          <w:color w:val="000000" w:themeColor="text1"/>
        </w:rPr>
        <w:t>2.</w:t>
      </w:r>
      <w:r w:rsidR="00C974AD" w:rsidRPr="003122D1">
        <w:rPr>
          <w:color w:val="000000" w:themeColor="text1"/>
        </w:rPr>
        <w:t>20.12.2</w:t>
      </w:r>
      <w:r w:rsidRPr="003122D1">
        <w:rPr>
          <w:color w:val="000000" w:themeColor="text1"/>
        </w:rPr>
        <w:t xml:space="preserve">. Срок действия дизайн-проекта размещения вывески составляет 1 год. </w:t>
      </w:r>
    </w:p>
    <w:p w:rsidR="00493FD7" w:rsidRPr="003122D1" w:rsidRDefault="00C974AD" w:rsidP="00493FD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2.20.12.2.</w:t>
      </w:r>
      <w:r w:rsidR="00493FD7" w:rsidRPr="003122D1">
        <w:rPr>
          <w:rFonts w:ascii="Times New Roman" w:hAnsi="Times New Roman" w:cs="Times New Roman"/>
          <w:sz w:val="24"/>
          <w:szCs w:val="24"/>
        </w:rPr>
        <w:t xml:space="preserve"> в ред. </w:t>
      </w:r>
      <w:r w:rsidR="00493FD7" w:rsidRPr="003122D1">
        <w:rPr>
          <w:rFonts w:ascii="Times New Roman" w:hAnsi="Times New Roman" w:cs="Times New Roman"/>
          <w:color w:val="4F81BD" w:themeColor="accent1"/>
          <w:sz w:val="24"/>
          <w:szCs w:val="24"/>
        </w:rPr>
        <w:t xml:space="preserve">решения </w:t>
      </w:r>
      <w:r w:rsidR="00493FD7" w:rsidRPr="003122D1">
        <w:rPr>
          <w:rFonts w:ascii="Times New Roman" w:hAnsi="Times New Roman" w:cs="Times New Roman"/>
          <w:sz w:val="24"/>
          <w:szCs w:val="24"/>
        </w:rPr>
        <w:t xml:space="preserve">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20.20.12.</w:t>
      </w:r>
      <w:r w:rsidR="00C974AD" w:rsidRPr="003122D1">
        <w:rPr>
          <w:rFonts w:ascii="Times New Roman" w:hAnsi="Times New Roman" w:cs="Times New Roman"/>
          <w:color w:val="000000" w:themeColor="text1"/>
          <w:sz w:val="24"/>
          <w:szCs w:val="24"/>
        </w:rPr>
        <w:t>3</w:t>
      </w:r>
      <w:r w:rsidRPr="003122D1">
        <w:rPr>
          <w:rFonts w:ascii="Times New Roman" w:hAnsi="Times New Roman" w:cs="Times New Roman"/>
          <w:color w:val="000000" w:themeColor="text1"/>
          <w:sz w:val="24"/>
          <w:szCs w:val="24"/>
        </w:rPr>
        <w:t>. Дизайн-проект размещения вывески включает текстовые и графические материалы.</w:t>
      </w:r>
    </w:p>
    <w:p w:rsidR="00493FD7" w:rsidRPr="003122D1" w:rsidRDefault="00493FD7" w:rsidP="00493FD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2.20.12</w:t>
      </w:r>
      <w:r w:rsidR="00C974AD" w:rsidRPr="003122D1">
        <w:rPr>
          <w:rFonts w:ascii="Times New Roman" w:hAnsi="Times New Roman" w:cs="Times New Roman"/>
          <w:sz w:val="24"/>
          <w:szCs w:val="24"/>
        </w:rPr>
        <w:t>.3</w:t>
      </w:r>
      <w:r w:rsidRPr="003122D1">
        <w:rPr>
          <w:rFonts w:ascii="Times New Roman" w:hAnsi="Times New Roman" w:cs="Times New Roman"/>
          <w:sz w:val="24"/>
          <w:szCs w:val="24"/>
        </w:rPr>
        <w:t xml:space="preserve">.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267D25" w:rsidRPr="003122D1">
        <w:rPr>
          <w:rFonts w:ascii="Times New Roman" w:hAnsi="Times New Roman" w:cs="Times New Roman"/>
          <w:sz w:val="24"/>
          <w:szCs w:val="24"/>
        </w:rPr>
        <w:t>от 28.09.2023 N 91).</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20.2.</w:t>
      </w:r>
      <w:r w:rsidR="00C974AD" w:rsidRPr="003122D1">
        <w:rPr>
          <w:rFonts w:ascii="Times New Roman" w:hAnsi="Times New Roman" w:cs="Times New Roman"/>
          <w:color w:val="000000" w:themeColor="text1"/>
          <w:sz w:val="24"/>
          <w:szCs w:val="24"/>
        </w:rPr>
        <w:t>12.4</w:t>
      </w:r>
      <w:r w:rsidRPr="003122D1">
        <w:rPr>
          <w:rFonts w:ascii="Times New Roman" w:hAnsi="Times New Roman" w:cs="Times New Roman"/>
          <w:color w:val="000000" w:themeColor="text1"/>
          <w:sz w:val="24"/>
          <w:szCs w:val="24"/>
        </w:rPr>
        <w:t>. Текстовые материалы включают:</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сведения об адресе объекта;</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сведения о типе конструкции вывески, месте ее размещения;</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сведения о способе подсветки вывески;</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параметры вывески.</w:t>
      </w:r>
    </w:p>
    <w:p w:rsidR="006C58AE" w:rsidRPr="003122D1" w:rsidRDefault="006C58AE" w:rsidP="00493FD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w:t>
      </w:r>
      <w:r w:rsidR="00C974AD" w:rsidRPr="003122D1">
        <w:rPr>
          <w:rFonts w:ascii="Times New Roman" w:hAnsi="Times New Roman" w:cs="Times New Roman"/>
          <w:sz w:val="24"/>
          <w:szCs w:val="24"/>
        </w:rPr>
        <w:t>20.12.4</w:t>
      </w:r>
      <w:r w:rsidRPr="003122D1">
        <w:rPr>
          <w:rFonts w:ascii="Times New Roman" w:hAnsi="Times New Roman" w:cs="Times New Roman"/>
          <w:sz w:val="24"/>
          <w:szCs w:val="24"/>
        </w:rPr>
        <w:t xml:space="preserve">.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267D25" w:rsidRPr="003122D1">
        <w:rPr>
          <w:rFonts w:ascii="Times New Roman" w:hAnsi="Times New Roman" w:cs="Times New Roman"/>
          <w:sz w:val="24"/>
          <w:szCs w:val="24"/>
        </w:rPr>
        <w:t>от 28.09.2023 N 91).</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2.20.</w:t>
      </w:r>
      <w:r w:rsidR="00C974AD" w:rsidRPr="003122D1">
        <w:rPr>
          <w:rFonts w:ascii="Times New Roman" w:hAnsi="Times New Roman" w:cs="Times New Roman"/>
          <w:color w:val="000000" w:themeColor="text1"/>
          <w:sz w:val="24"/>
          <w:szCs w:val="24"/>
        </w:rPr>
        <w:t>12.5</w:t>
      </w:r>
      <w:r w:rsidRPr="003122D1">
        <w:rPr>
          <w:rFonts w:ascii="Times New Roman" w:hAnsi="Times New Roman" w:cs="Times New Roman"/>
          <w:color w:val="000000" w:themeColor="text1"/>
          <w:sz w:val="24"/>
          <w:szCs w:val="24"/>
        </w:rPr>
        <w:t>. Графические материалы дизайн-проекта при размещении вывески на внешних поверхностях зданий, строений, сооружений, нестационарных торговых объектах включают:</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ортогональную проекцию фасада объекта, на которой предполагается размещение вывески, с указанием места размещения, параметров (длина, ширина, высота) и вида вывески;</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эскиз вывески;</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цветовое решение вывески;</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конструктивное решение схемы узлов крепления вывески;</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вид архитектурного освещения фасадов;</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xml:space="preserve">- фотомонтаж (графическая </w:t>
      </w:r>
      <w:proofErr w:type="spellStart"/>
      <w:r w:rsidRPr="003122D1">
        <w:rPr>
          <w:rFonts w:ascii="Times New Roman" w:hAnsi="Times New Roman" w:cs="Times New Roman"/>
          <w:color w:val="000000" w:themeColor="text1"/>
          <w:sz w:val="24"/>
          <w:szCs w:val="24"/>
        </w:rPr>
        <w:t>врисовка</w:t>
      </w:r>
      <w:proofErr w:type="spellEnd"/>
      <w:r w:rsidRPr="003122D1">
        <w:rPr>
          <w:rFonts w:ascii="Times New Roman" w:hAnsi="Times New Roman" w:cs="Times New Roman"/>
          <w:color w:val="000000" w:themeColor="text1"/>
          <w:sz w:val="24"/>
          <w:szCs w:val="24"/>
        </w:rPr>
        <w:t xml:space="preserve"> вывески в месте ее предполагаемого размещения в существующей ситуации). Выполняется на фотографии с соблюдением пропорций размещаемого объекта. Фотомонтаж должен обеспечить в полном объеме четкую демонстрацию места размещения вывески и всех иных конструкций, размещенных на всей плоскости внешних поверхностей здания, строения, сооружения;</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xml:space="preserve">- цветные фотографии предполагаемого места размещения вывески, выполненные не более, чем за 30 дней до обращения в орган местного самоуправления, в количестве не менее 3 цветных фотографий (в формате 10х15 или 13х18). Фотографии объекта должны быть выполнены с соблюдением контрастности и цветопередачи. </w:t>
      </w:r>
      <w:proofErr w:type="spellStart"/>
      <w:r w:rsidRPr="003122D1">
        <w:rPr>
          <w:rFonts w:ascii="Times New Roman" w:hAnsi="Times New Roman" w:cs="Times New Roman"/>
          <w:color w:val="000000" w:themeColor="text1"/>
          <w:sz w:val="24"/>
          <w:szCs w:val="24"/>
        </w:rPr>
        <w:t>Фотофиксацию</w:t>
      </w:r>
      <w:proofErr w:type="spellEnd"/>
      <w:r w:rsidRPr="003122D1">
        <w:rPr>
          <w:rFonts w:ascii="Times New Roman" w:hAnsi="Times New Roman" w:cs="Times New Roman"/>
          <w:color w:val="000000" w:themeColor="text1"/>
          <w:sz w:val="24"/>
          <w:szCs w:val="24"/>
        </w:rPr>
        <w:t xml:space="preserve"> необходимо производить с двух противоположных сторон (слева и справа от предполагаемого места размещения вывески), захватывающие место размещения вывески и иные вывески, размещенные на всей плоскости внешних поверхностей здания, строения, сооружения.</w:t>
      </w:r>
    </w:p>
    <w:p w:rsidR="006C58AE" w:rsidRPr="003122D1" w:rsidRDefault="00C974AD" w:rsidP="00493FD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2.20.12.5</w:t>
      </w:r>
      <w:r w:rsidR="006C58AE" w:rsidRPr="003122D1">
        <w:rPr>
          <w:rFonts w:ascii="Times New Roman" w:hAnsi="Times New Roman" w:cs="Times New Roman"/>
          <w:sz w:val="24"/>
          <w:szCs w:val="24"/>
        </w:rPr>
        <w:t>. в ред.</w:t>
      </w:r>
      <w:r w:rsidR="006C58AE" w:rsidRPr="003122D1">
        <w:rPr>
          <w:rFonts w:ascii="Times New Roman" w:hAnsi="Times New Roman" w:cs="Times New Roman"/>
          <w:color w:val="4F81BD" w:themeColor="accent1"/>
          <w:sz w:val="24"/>
          <w:szCs w:val="24"/>
        </w:rPr>
        <w:t xml:space="preserve"> решения </w:t>
      </w:r>
      <w:r w:rsidR="006C58AE" w:rsidRPr="003122D1">
        <w:rPr>
          <w:rFonts w:ascii="Times New Roman" w:hAnsi="Times New Roman" w:cs="Times New Roman"/>
          <w:sz w:val="24"/>
          <w:szCs w:val="24"/>
        </w:rPr>
        <w:t xml:space="preserve">Совета народных депутатов Полысаевского городского округа </w:t>
      </w:r>
      <w:r w:rsidR="00267D25" w:rsidRPr="003122D1">
        <w:rPr>
          <w:rFonts w:ascii="Times New Roman" w:hAnsi="Times New Roman" w:cs="Times New Roman"/>
          <w:sz w:val="24"/>
          <w:szCs w:val="24"/>
        </w:rPr>
        <w:t>от 28.09.2023 N 91).</w:t>
      </w:r>
    </w:p>
    <w:p w:rsidR="00493FD7" w:rsidRPr="003122D1" w:rsidRDefault="00C974AD"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2.20.12.6</w:t>
      </w:r>
      <w:r w:rsidR="00493FD7" w:rsidRPr="003122D1">
        <w:rPr>
          <w:rFonts w:ascii="Times New Roman" w:hAnsi="Times New Roman" w:cs="Times New Roman"/>
          <w:color w:val="000000" w:themeColor="text1"/>
          <w:sz w:val="24"/>
          <w:szCs w:val="24"/>
        </w:rPr>
        <w:t>.  Дополнительные требования к дизайн-проекту размещения вывески, предоставляемому в электронной форме (далее — электронный документ):</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lastRenderedPageBreak/>
        <w:t>- формирование электронного документа должно осуществляться с использованием единого файлового формата PDF, JPG, JPEG;</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электронный документ готовится путем сохранения из векторных программ;</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состав материалов сформированного электронного документа и форма их предоставления должны быть такими, чтобы при их распечатке было обеспечено изготовление полной бумажной версии документа - без каких-либо дополнительных действий со стороны пользователя;</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в сохраненном электронном образе должен отсутствовать эффект деформации изображения;</w:t>
      </w:r>
    </w:p>
    <w:p w:rsidR="00493FD7" w:rsidRPr="003122D1" w:rsidRDefault="00493FD7"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 количество образов должно соответствовать количеству листов в исходном документе. Не допускается наличие на электронных образах черных полей по краям изображения, полос, пятен, размытость изображения, влияющих на читабельность и отсутствующих на оригинале, нарушение порядка следования страниц документа.</w:t>
      </w:r>
    </w:p>
    <w:p w:rsidR="006C58AE" w:rsidRPr="003122D1" w:rsidRDefault="00C974AD" w:rsidP="00493FD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2.20.12.6</w:t>
      </w:r>
      <w:r w:rsidR="006C58AE" w:rsidRPr="003122D1">
        <w:rPr>
          <w:rFonts w:ascii="Times New Roman" w:hAnsi="Times New Roman" w:cs="Times New Roman"/>
          <w:sz w:val="24"/>
          <w:szCs w:val="24"/>
        </w:rPr>
        <w:t xml:space="preserve">. в ред. </w:t>
      </w:r>
      <w:r w:rsidR="006C58AE" w:rsidRPr="003122D1">
        <w:rPr>
          <w:rFonts w:ascii="Times New Roman" w:hAnsi="Times New Roman" w:cs="Times New Roman"/>
          <w:color w:val="4F81BD" w:themeColor="accent1"/>
          <w:sz w:val="24"/>
          <w:szCs w:val="24"/>
        </w:rPr>
        <w:t xml:space="preserve">решения </w:t>
      </w:r>
      <w:r w:rsidR="006C58AE" w:rsidRPr="003122D1">
        <w:rPr>
          <w:rFonts w:ascii="Times New Roman" w:hAnsi="Times New Roman" w:cs="Times New Roman"/>
          <w:sz w:val="24"/>
          <w:szCs w:val="24"/>
        </w:rPr>
        <w:t xml:space="preserve">Совета народных депутатов Полысаевского городского округа </w:t>
      </w:r>
      <w:r w:rsidR="00267D25" w:rsidRPr="003122D1">
        <w:rPr>
          <w:rFonts w:ascii="Times New Roman" w:hAnsi="Times New Roman" w:cs="Times New Roman"/>
          <w:sz w:val="24"/>
          <w:szCs w:val="24"/>
        </w:rPr>
        <w:t>от 28.09.2023 N 91).</w:t>
      </w:r>
    </w:p>
    <w:p w:rsidR="00493FD7" w:rsidRPr="003122D1" w:rsidRDefault="00C974AD" w:rsidP="00493FD7">
      <w:pPr>
        <w:pStyle w:val="ConsPlusNormal"/>
        <w:spacing w:before="220"/>
        <w:ind w:firstLine="540"/>
        <w:contextualSpacing/>
        <w:jc w:val="both"/>
        <w:rPr>
          <w:rFonts w:ascii="Times New Roman" w:hAnsi="Times New Roman" w:cs="Times New Roman"/>
          <w:color w:val="000000" w:themeColor="text1"/>
          <w:sz w:val="24"/>
          <w:szCs w:val="24"/>
        </w:rPr>
      </w:pPr>
      <w:r w:rsidRPr="003122D1">
        <w:rPr>
          <w:rFonts w:ascii="Times New Roman" w:hAnsi="Times New Roman" w:cs="Times New Roman"/>
          <w:color w:val="000000" w:themeColor="text1"/>
          <w:sz w:val="24"/>
          <w:szCs w:val="24"/>
        </w:rPr>
        <w:t>2.20.12.7</w:t>
      </w:r>
      <w:r w:rsidR="00493FD7" w:rsidRPr="003122D1">
        <w:rPr>
          <w:rFonts w:ascii="Times New Roman" w:hAnsi="Times New Roman" w:cs="Times New Roman"/>
          <w:color w:val="000000" w:themeColor="text1"/>
          <w:sz w:val="24"/>
          <w:szCs w:val="24"/>
        </w:rPr>
        <w:t>. Согласование дизайн-проекта размещения вывески на внешних поверхностях здания, строения, сооружения осуществляется с учетом ранее утвержденных дизайн-проектов размещения вывесок на данном объекте.</w:t>
      </w:r>
    </w:p>
    <w:p w:rsidR="006C58AE" w:rsidRPr="003122D1" w:rsidRDefault="00C974AD" w:rsidP="00493FD7">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2.20.12.7</w:t>
      </w:r>
      <w:r w:rsidR="006C58AE" w:rsidRPr="003122D1">
        <w:rPr>
          <w:rFonts w:ascii="Times New Roman" w:hAnsi="Times New Roman" w:cs="Times New Roman"/>
          <w:sz w:val="24"/>
          <w:szCs w:val="24"/>
        </w:rPr>
        <w:t xml:space="preserve">. в ред. </w:t>
      </w:r>
      <w:r w:rsidR="006C58AE" w:rsidRPr="003122D1">
        <w:rPr>
          <w:rFonts w:ascii="Times New Roman" w:hAnsi="Times New Roman" w:cs="Times New Roman"/>
          <w:color w:val="4F81BD" w:themeColor="accent1"/>
          <w:sz w:val="24"/>
          <w:szCs w:val="24"/>
        </w:rPr>
        <w:t>решения</w:t>
      </w:r>
      <w:r w:rsidR="006C58AE" w:rsidRPr="003122D1">
        <w:rPr>
          <w:rFonts w:ascii="Times New Roman" w:hAnsi="Times New Roman" w:cs="Times New Roman"/>
          <w:sz w:val="24"/>
          <w:szCs w:val="24"/>
        </w:rPr>
        <w:t xml:space="preserve"> 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 Требования к архитектурно-художественной концепции размещения вывесок</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w:t>
      </w:r>
      <w:r w:rsidR="00267D25" w:rsidRPr="003122D1">
        <w:rPr>
          <w:rFonts w:ascii="Times New Roman" w:hAnsi="Times New Roman" w:cs="Times New Roman"/>
          <w:sz w:val="24"/>
          <w:szCs w:val="24"/>
        </w:rPr>
        <w:t xml:space="preserve"> городского округа от 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2.20.13.1. Порядок согласования архитектурно-художественной концепции размещения вывесок, требования к архитектурно-художественной концепции размещения вывесок устанавливаются нормативным правовым актом Полысаевского городского округа;</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2.20.13.1.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Совета народных депутатов Пол</w:t>
      </w:r>
      <w:r w:rsidR="00267D25" w:rsidRPr="003122D1">
        <w:rPr>
          <w:rFonts w:ascii="Times New Roman" w:hAnsi="Times New Roman" w:cs="Times New Roman"/>
          <w:sz w:val="24"/>
          <w:szCs w:val="24"/>
        </w:rPr>
        <w:t>ысаевского городского округа от 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2.20.13.2. Архитектурно-художественная концепция размещения вывесок разрабатывается индивидуально на конкретный объект вне зависимости от типа здания, строения, сооружения;</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2.20.13.2.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2.20.13.3. Срок действия архитектурно-художественной концепции размещения вывесок составляет 3 года;</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2.20.13.3.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2.20.13.4. Основные цели и задачи разработки архитектурно-художественной концепции размещения вывесок:</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упорядочение размещения вывесок на фасадах зданий, строений, сооружений;</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разработка внешнего вида вывесок, гармонично сочетающихся с архитектурными, стилистическими и колористическими особенностями зданий, строений, сооружений.</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обеспечение сохранности внешнего архитектурно-художественного облика Полысаевского городского округа;</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формирование единого визуального информационного пространства;</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повышение качества средств оформления вывесок для предприятий сферы потребительского рынка и услуг;</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обеспечение безопасности граждан при размещении вывесок.</w:t>
      </w:r>
    </w:p>
    <w:p w:rsidR="00B55D48" w:rsidRPr="003122D1" w:rsidRDefault="00B55D48"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2.20.13.4.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2.20.13.5. Графические материалы архитектурно-художественной концепции </w:t>
      </w:r>
      <w:r w:rsidRPr="003122D1">
        <w:rPr>
          <w:rFonts w:ascii="Times New Roman" w:hAnsi="Times New Roman" w:cs="Times New Roman"/>
          <w:sz w:val="24"/>
          <w:szCs w:val="24"/>
        </w:rPr>
        <w:lastRenderedPageBreak/>
        <w:t>включают:</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информацию об адресе нахождения здания, строения, сооружения;</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ситуационную схему;</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развертки фасадов с </w:t>
      </w:r>
      <w:proofErr w:type="spellStart"/>
      <w:r w:rsidRPr="003122D1">
        <w:rPr>
          <w:rFonts w:ascii="Times New Roman" w:hAnsi="Times New Roman" w:cs="Times New Roman"/>
          <w:sz w:val="24"/>
          <w:szCs w:val="24"/>
        </w:rPr>
        <w:t>фотофиксацией</w:t>
      </w:r>
      <w:proofErr w:type="spellEnd"/>
      <w:r w:rsidRPr="003122D1">
        <w:rPr>
          <w:rFonts w:ascii="Times New Roman" w:hAnsi="Times New Roman" w:cs="Times New Roman"/>
          <w:sz w:val="24"/>
          <w:szCs w:val="24"/>
        </w:rPr>
        <w:t xml:space="preserve"> существующего положения.   Цветные фотографии здания, строения, сооружения, выполненные с соблюдением контрастности и цветопередачи не более, чем за 30 дней до обращения в орган местного самоуправления;</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ортогональные проекции фасадов объекта, на которых предполагается размещение вывесок, с указанием мест размещения, порядковых номеров вывесок, параметров (длина, ширина, высота) и вида вывесок;</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спецификацию вывесок;</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вид архитектурного освещения фасадов;</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сведения о вывесках, планируемых к размещению на внешних поверхностях объекта на перспективу.</w:t>
      </w:r>
    </w:p>
    <w:p w:rsidR="00B55D48" w:rsidRPr="003122D1" w:rsidRDefault="00B55D48"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2.20.13.5.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267D25" w:rsidRPr="003122D1">
        <w:rPr>
          <w:rFonts w:ascii="Times New Roman" w:hAnsi="Times New Roman" w:cs="Times New Roman"/>
          <w:sz w:val="24"/>
          <w:szCs w:val="24"/>
        </w:rPr>
        <w:t>от 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2.20.13.6. В архитектурно-художественной концепции размещение вывесок осуществляется с соблюдением следующих требований: </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архитектурно-художественная концепция должна содержать информацию и определять размещение всех вывесок, размещаемых на внешних поверхностях фасадов зданий, строений, сооружений;</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вывески нескольких организаций, находящихся в одном здании, строении, сооружении, выполняются одинакового формата и компонуются в единый блок; </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 учетом архитектурных особенностей зданий, строений, сооружений, деталей фасада, наличия уже установленных вывесок, мемориальных досок;</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вывески на одном фасаде здания, строения, сооружения должны размещаться с соблюдением единых горизонтальных осей в пределах фасада; </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вывески должны иметь единое цветовое, композиционно-графическое, конструктивные решения; </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рамках одного здания вывески должны размещаться на высоте не выше уровня перекрытия между 1-м и 2-м этажами, в один ряд, на одной высоте в пределах фасада;</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расположение и эстетические характеристики вывесок (форма, размеры, пропорции, материалы, шрифт, цвет, масштаб и др.) должны соответствовать архитектурному стилю объекта, на котором они размещаются;</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вывески устанавливаются с учетом привязки к композиционным осям конструктивных элементов фасадов зданий, строений, сооружений, в первую очередь оконным, дверным проемам, витражам.</w:t>
      </w:r>
    </w:p>
    <w:p w:rsidR="00B55D48" w:rsidRPr="003122D1" w:rsidRDefault="00B55D48"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2.20.13.6.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2.20.13.7. В архитектурно-художественной концепции размещение вывесок на внешних поверхностях торговых, офисных центров, а также культурно-зрелищных зданий (кинотеатров, концертных и выставочных залов, клубов, театров, цирков, музеев, выставок, спортивно-зрелищных и спортивных зданий, сооружений с числом мест для зрителей более 500, аквапарков) необходимо осуществлять с соблюдением следующих требований:</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учет архитектурного решения фасадов указанных объектов;</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вывески на фасадах указанных объектов должны размещаться упорядоченно, с соблюдением единых горизонтальных и вертикальных осей;</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общая высота вывесок определяется с учетом месторасположения и высоты указанных объектов;</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 качестве основных конструкций должны быть использованы вывески из объемных световых элементов, световых коробов; </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вывески должны иметь единое цветовое, композиционно-графическое, конструктивные решения;</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архитектурно-художественная концепция должна содержать информацию и определять размещение всех вывесок, размещаемых на внешних поверхностях указанных объектов;</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вывеску, размещаемую в соответствии с архитектурно-художественной концепцией, индивидуально разрабатывается дизайн-проект размещения вывески.</w:t>
      </w:r>
    </w:p>
    <w:p w:rsidR="00B55D48" w:rsidRPr="003122D1" w:rsidRDefault="00B55D48"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2.20.13.7.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2.20.13.8. В архитектурно-художественной концепции размещения вывесок не допускается:</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вывесок, выступающих за границы здания, строения, сооружения;</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перекрытие оконных и дверных проемов;</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нарушение архитектурного облика фасадов зданий, строений, сооружений;</w:t>
      </w:r>
    </w:p>
    <w:p w:rsidR="00ED09AA" w:rsidRPr="003122D1" w:rsidRDefault="00ED09AA"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2.20.13.8.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267D25" w:rsidRPr="003122D1">
        <w:rPr>
          <w:rFonts w:ascii="Times New Roman" w:hAnsi="Times New Roman" w:cs="Times New Roman"/>
          <w:sz w:val="24"/>
          <w:szCs w:val="24"/>
        </w:rPr>
        <w:t>от 28.09.2023 N 91).</w:t>
      </w:r>
    </w:p>
    <w:p w:rsidR="00C974AD" w:rsidRPr="003122D1" w:rsidRDefault="00C974AD" w:rsidP="00C974AD">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2.20.13.9. Все конструкции, не отвечающие требованиям архитектурно -художественной концепции, подлежат приведению в соответствие.</w:t>
      </w:r>
    </w:p>
    <w:p w:rsidR="00CC02FA" w:rsidRPr="003122D1" w:rsidRDefault="00ED09AA" w:rsidP="00ED09A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2.20.13.9.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267D25"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 Правила по архитектурно-художественному оформлению и внешнему облику нестационарных торговых объектов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2.21.1. Настоящие правила разработаны в соответствии с Федеральным </w:t>
      </w:r>
      <w:hyperlink r:id="rId74">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"ГОСТ Р 513032013. Национальный стандарт Российской Федерации. Торговля. Термины и определения", в целях создания единого подхода при формировании архитектурно-художественного облика нестационарных торговых объектов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2.21.2. Размещение нестационарных торговых объектов (далее - НТО) на территории городского округа осуществляется в местах, определенных схемой размещения нестационарных торговых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2.21.3. Установка и эксплуатация на территории Полысаевского городского округа видов нестационарных торговых объектов, не предусмотренных настоящими правилами,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2.21.4. Настоящие правила устанавливают: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базовые варианты архитектурных решений отдельных видов нестационарных торговых объектов с минимальной торговой площадью для размещения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требования к размещению </w:t>
      </w:r>
      <w:r w:rsidR="002A4939" w:rsidRPr="003122D1">
        <w:rPr>
          <w:rFonts w:ascii="Times New Roman" w:hAnsi="Times New Roman" w:cs="Times New Roman"/>
          <w:sz w:val="24"/>
          <w:szCs w:val="24"/>
        </w:rPr>
        <w:t>фасадных вывесок</w:t>
      </w:r>
      <w:r w:rsidRPr="003122D1">
        <w:rPr>
          <w:rFonts w:ascii="Times New Roman" w:hAnsi="Times New Roman" w:cs="Times New Roman"/>
          <w:sz w:val="24"/>
          <w:szCs w:val="24"/>
        </w:rPr>
        <w:t xml:space="preserve"> на нестационарных торговых объектах.</w:t>
      </w:r>
    </w:p>
    <w:p w:rsidR="002A4939" w:rsidRPr="003122D1" w:rsidRDefault="00507F74"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2.21.4.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400C32"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2.21.5. Действие положений настоящих правил в части размещения и функционирования торговых объектов не распространяется: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нестационарные торговые объекты, размещаемые в зданиях, строениях и сооружениях;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отношения, связанные с торговым обслуживанием массовых праздничных, общественно-политических, культурно-массовых и спортивно-массовых мероприятий, а также на отношения, связанные с продажей товаров на ярмарках.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2.21.6. Основными принципами правил формирования архитектурно-художественного облика нестационарных торговых объектов являются: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формирование и совершенствование визуально благоприятного архитектурного облика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улучшение качества внешнего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формирование комплексного системного подхода к архитектурно-художественному </w:t>
      </w:r>
      <w:r w:rsidRPr="003122D1">
        <w:rPr>
          <w:rFonts w:ascii="Times New Roman" w:hAnsi="Times New Roman" w:cs="Times New Roman"/>
          <w:sz w:val="24"/>
          <w:szCs w:val="24"/>
        </w:rPr>
        <w:lastRenderedPageBreak/>
        <w:t>оформлению, внешнему благоустройству территорий Полысаевского городского округа с использованием типовых моделей нестационарных торговых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 Требования к размещению нестационарных торговых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2.21.7.1. Нестационарные торговые объекты не должны размещаться в отсутствие или в нарушение решения о согласовании архитектурного решения, которое разрабатывается и согласовывается в порядке, установленном правовым актом муниципального образования.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2.21.7.2. Не допускается размещать НТО:</w:t>
      </w:r>
    </w:p>
    <w:p w:rsidR="00313A9D"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ближе 10,0 м от границ входов и выходов из подземных переходов (</w:t>
      </w:r>
      <w:hyperlink w:anchor="P2967">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xml:space="preserve"> приложения 4); </w:t>
      </w:r>
    </w:p>
    <w:p w:rsidR="00350233" w:rsidRPr="003122D1" w:rsidRDefault="00313A9D"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350233" w:rsidRPr="003122D1">
        <w:rPr>
          <w:rFonts w:ascii="Times New Roman" w:hAnsi="Times New Roman" w:cs="Times New Roman"/>
          <w:sz w:val="24"/>
          <w:szCs w:val="24"/>
        </w:rPr>
        <w:t>в зонах с особыми условиями использования территорий (сетей электроснабжения, водоснабжения, водоотведения, теплоснабжения, газоснабжения и связи), сведения о которых внесены в государственный кадастр недвижимости (положение данного пункта не применяется, в случае если собственник или иной законный владелец инженерных сетей дал письменное согласие на размещение НТО);</w:t>
      </w:r>
    </w:p>
    <w:p w:rsidR="00313A9D"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пределах посадочных площадок ожидания (</w:t>
      </w:r>
      <w:hyperlink w:anchor="P2971">
        <w:r w:rsidRPr="003122D1">
          <w:rPr>
            <w:rFonts w:ascii="Times New Roman" w:hAnsi="Times New Roman" w:cs="Times New Roman"/>
            <w:color w:val="0000FF"/>
            <w:sz w:val="24"/>
            <w:szCs w:val="24"/>
          </w:rPr>
          <w:t>рис. 2</w:t>
        </w:r>
      </w:hyperlink>
      <w:r w:rsidRPr="003122D1">
        <w:rPr>
          <w:rFonts w:ascii="Times New Roman" w:hAnsi="Times New Roman" w:cs="Times New Roman"/>
          <w:sz w:val="24"/>
          <w:szCs w:val="24"/>
        </w:rPr>
        <w:t xml:space="preserve"> приложения 4); на проездах, предназначенных для движения обслуживающей и специальной техники (</w:t>
      </w:r>
      <w:hyperlink w:anchor="P2975">
        <w:r w:rsidRPr="003122D1">
          <w:rPr>
            <w:rFonts w:ascii="Times New Roman" w:hAnsi="Times New Roman" w:cs="Times New Roman"/>
            <w:color w:val="0000FF"/>
            <w:sz w:val="24"/>
            <w:szCs w:val="24"/>
          </w:rPr>
          <w:t>рис. 3</w:t>
        </w:r>
      </w:hyperlink>
      <w:r w:rsidRPr="003122D1">
        <w:rPr>
          <w:rFonts w:ascii="Times New Roman" w:hAnsi="Times New Roman" w:cs="Times New Roman"/>
          <w:sz w:val="24"/>
          <w:szCs w:val="24"/>
        </w:rPr>
        <w:t xml:space="preserve"> приложения 4); </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проездах, предназначенных для движения обслуживающей и специальной техники (рис. 3 приложения № 4);</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границах зон с особыми условиями использования территорий, установленных в порядке действующего законодательства, в случае если утвержденным Правительством Российской Федерации перечнем ограничений использования территории запрещается размещение таких объектов.</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участках, создающих препятствия при проезде пожарного и медицинского транспорта, транспортных средств Министерства РФ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если размещение объекта повлечет нарушение требований действующего законодательства в области пожарной безопасности;</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без приспособления для беспрепятственного доступа к ним и использования их инвалидами и другими маломобильными группами населения.</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зонах треугольников видимости на нерегулируемых пересечениях и примыканиях дорог и улиц в одном уровне, а также на пешеходных переходах;</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арках зданий, на газонах, цветниках, площадках (детских, отдыха, спортивных);</w:t>
      </w:r>
    </w:p>
    <w:p w:rsidR="00BF4979" w:rsidRPr="003122D1" w:rsidRDefault="00BF4979" w:rsidP="00BF4979">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иных местах, в отношении которых законодательством Российской Федерации, Кемеровской области-Кузбасса предусмотрены запреты или ограничения по размещению НТО.</w:t>
      </w:r>
    </w:p>
    <w:p w:rsidR="00BF4979" w:rsidRPr="003122D1" w:rsidRDefault="00BF4979" w:rsidP="00D41AF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2.21.7.2.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w:t>
      </w:r>
      <w:r w:rsidR="00400C32" w:rsidRPr="003122D1">
        <w:rPr>
          <w:rFonts w:ascii="Times New Roman" w:hAnsi="Times New Roman" w:cs="Times New Roman"/>
          <w:sz w:val="24"/>
          <w:szCs w:val="24"/>
        </w:rPr>
        <w:t>ысаевского городского округа от 28.09.2023 N 91).</w:t>
      </w:r>
    </w:p>
    <w:p w:rsidR="00D41AFA" w:rsidRPr="003122D1" w:rsidRDefault="00BF4979" w:rsidP="00D41AF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350233" w:rsidRPr="003122D1">
        <w:rPr>
          <w:rFonts w:ascii="Times New Roman" w:hAnsi="Times New Roman" w:cs="Times New Roman"/>
          <w:sz w:val="24"/>
          <w:szCs w:val="24"/>
        </w:rPr>
        <w:t xml:space="preserve">2.21.7.3. </w:t>
      </w:r>
      <w:r w:rsidR="00D41AFA" w:rsidRPr="003122D1">
        <w:rPr>
          <w:rFonts w:ascii="Times New Roman" w:hAnsi="Times New Roman" w:cs="Times New Roman"/>
          <w:sz w:val="24"/>
          <w:szCs w:val="24"/>
        </w:rPr>
        <w:t>Допускается размещать НТО:</w:t>
      </w:r>
    </w:p>
    <w:p w:rsidR="00D41AFA" w:rsidRPr="003122D1" w:rsidRDefault="00D41AFA" w:rsidP="00D41AFA">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вплотную к пешеходной зоне, если ее ширина не менее 4,0 м. В таком случае НТО допускается размещать с отступом 1,0 м для организации зоны обслуживания покупателей </w:t>
      </w:r>
      <w:r w:rsidRPr="003122D1">
        <w:rPr>
          <w:rFonts w:ascii="Times New Roman" w:hAnsi="Times New Roman" w:cs="Times New Roman"/>
          <w:color w:val="0070C0"/>
          <w:sz w:val="24"/>
          <w:szCs w:val="24"/>
        </w:rPr>
        <w:t xml:space="preserve">(рис. 4; 5 </w:t>
      </w:r>
      <w:r w:rsidRPr="003122D1">
        <w:rPr>
          <w:rFonts w:ascii="Times New Roman" w:hAnsi="Times New Roman" w:cs="Times New Roman"/>
          <w:sz w:val="24"/>
          <w:szCs w:val="24"/>
        </w:rPr>
        <w:t>приложения № 4);</w:t>
      </w:r>
    </w:p>
    <w:p w:rsidR="000A43C4" w:rsidRPr="003122D1" w:rsidRDefault="000A43C4" w:rsidP="000A43C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вплотную к границе примыкания твердого покрытия к газону (рис. 3 приложения № 4);</w:t>
      </w:r>
    </w:p>
    <w:p w:rsidR="000A43C4" w:rsidRPr="003122D1" w:rsidRDefault="000A43C4" w:rsidP="000A43C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вне транзитных маршрутов;</w:t>
      </w:r>
    </w:p>
    <w:p w:rsidR="000A43C4" w:rsidRPr="003122D1" w:rsidRDefault="000A43C4" w:rsidP="000A43C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 заранее подготовленную площадку с твердым и ровным покрытием без устройства фундамента;</w:t>
      </w:r>
    </w:p>
    <w:p w:rsidR="000A43C4" w:rsidRPr="003122D1" w:rsidRDefault="000A43C4" w:rsidP="000A43C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при условии, что водителям транспортных средств, находящихся на удалении не более 50 м от ближнего рельса нерегулируемого железнодорожного переезда была ограничена видимость приближающегося с любой стороны поезда в соответствии с нормами обеспечения видимости поезда, приближающегося к железнодорожному </w:t>
      </w:r>
      <w:r w:rsidRPr="003122D1">
        <w:rPr>
          <w:rFonts w:ascii="Times New Roman" w:hAnsi="Times New Roman" w:cs="Times New Roman"/>
          <w:sz w:val="24"/>
          <w:szCs w:val="24"/>
        </w:rPr>
        <w:lastRenderedPageBreak/>
        <w:t>переезду, приведенным в таблице 7.1 ГОСТ Р 50597-2017 «Дороги автомобильные и улицы. Требования к эксплуатационному состоянию допустимому по условиям обеспечения безопасности движения. Методы контроля»;</w:t>
      </w:r>
    </w:p>
    <w:p w:rsidR="000A43C4" w:rsidRPr="003122D1" w:rsidRDefault="000A43C4" w:rsidP="000A43C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 условии обеспечения видимости дорожных знаков, светофоров и иных технических средств организации дорожного движения.</w:t>
      </w:r>
    </w:p>
    <w:p w:rsidR="000A43C4" w:rsidRPr="003122D1" w:rsidRDefault="000A43C4" w:rsidP="000A43C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2.21.7.3.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350233" w:rsidP="000A43C4">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2.21.7.4. Минимальные расстояния от НТО должны составлять: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оси ствола - 5,0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оси кустарника - 1,5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урн - 0,4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ограждений - 1,0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опор освещения и дорожных знаков - 1,0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границы проезжей части - 3,0 м, при наличии бортового камня (</w:t>
      </w:r>
      <w:hyperlink w:anchor="P2971">
        <w:r w:rsidRPr="003122D1">
          <w:rPr>
            <w:rFonts w:ascii="Times New Roman" w:hAnsi="Times New Roman" w:cs="Times New Roman"/>
            <w:color w:val="0000FF"/>
            <w:sz w:val="24"/>
            <w:szCs w:val="24"/>
          </w:rPr>
          <w:t>рис. 2</w:t>
        </w:r>
      </w:hyperlink>
      <w:r w:rsidRPr="003122D1">
        <w:rPr>
          <w:rFonts w:ascii="Times New Roman" w:hAnsi="Times New Roman" w:cs="Times New Roman"/>
          <w:sz w:val="24"/>
          <w:szCs w:val="24"/>
        </w:rPr>
        <w:t xml:space="preserve"> приложения 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оси рекламной конструкции - 5,0 м (</w:t>
      </w:r>
      <w:hyperlink w:anchor="P2987">
        <w:r w:rsidRPr="003122D1">
          <w:rPr>
            <w:rFonts w:ascii="Times New Roman" w:hAnsi="Times New Roman" w:cs="Times New Roman"/>
            <w:color w:val="0000FF"/>
            <w:sz w:val="24"/>
            <w:szCs w:val="24"/>
          </w:rPr>
          <w:t>рис. 6</w:t>
        </w:r>
      </w:hyperlink>
      <w:r w:rsidRPr="003122D1">
        <w:rPr>
          <w:rFonts w:ascii="Times New Roman" w:hAnsi="Times New Roman" w:cs="Times New Roman"/>
          <w:sz w:val="24"/>
          <w:szCs w:val="24"/>
        </w:rPr>
        <w:t xml:space="preserve"> приложения 4); до оси сити-формата, афишной тумбы, пилона - 2,0 м (</w:t>
      </w:r>
      <w:hyperlink w:anchor="P2987">
        <w:r w:rsidRPr="003122D1">
          <w:rPr>
            <w:rFonts w:ascii="Times New Roman" w:hAnsi="Times New Roman" w:cs="Times New Roman"/>
            <w:color w:val="0000FF"/>
            <w:sz w:val="24"/>
            <w:szCs w:val="24"/>
          </w:rPr>
          <w:t>рис. 6</w:t>
        </w:r>
      </w:hyperlink>
      <w:r w:rsidRPr="003122D1">
        <w:rPr>
          <w:rFonts w:ascii="Times New Roman" w:hAnsi="Times New Roman" w:cs="Times New Roman"/>
          <w:sz w:val="24"/>
          <w:szCs w:val="24"/>
        </w:rPr>
        <w:t xml:space="preserve"> приложение 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до оси </w:t>
      </w:r>
      <w:proofErr w:type="spellStart"/>
      <w:r w:rsidRPr="003122D1">
        <w:rPr>
          <w:rFonts w:ascii="Times New Roman" w:hAnsi="Times New Roman" w:cs="Times New Roman"/>
          <w:sz w:val="24"/>
          <w:szCs w:val="24"/>
        </w:rPr>
        <w:t>лайт</w:t>
      </w:r>
      <w:proofErr w:type="spellEnd"/>
      <w:r w:rsidRPr="003122D1">
        <w:rPr>
          <w:rFonts w:ascii="Times New Roman" w:hAnsi="Times New Roman" w:cs="Times New Roman"/>
          <w:sz w:val="24"/>
          <w:szCs w:val="24"/>
        </w:rPr>
        <w:t>-бокса на опоре - не менее 1,0 м, до границы пешеходного перехода не менее 5,0 м (</w:t>
      </w:r>
      <w:hyperlink w:anchor="P2987">
        <w:r w:rsidRPr="003122D1">
          <w:rPr>
            <w:rFonts w:ascii="Times New Roman" w:hAnsi="Times New Roman" w:cs="Times New Roman"/>
            <w:color w:val="0000FF"/>
            <w:sz w:val="24"/>
            <w:szCs w:val="24"/>
          </w:rPr>
          <w:t>рис. 6</w:t>
        </w:r>
      </w:hyperlink>
      <w:r w:rsidRPr="003122D1">
        <w:rPr>
          <w:rFonts w:ascii="Times New Roman" w:hAnsi="Times New Roman" w:cs="Times New Roman"/>
          <w:sz w:val="24"/>
          <w:szCs w:val="24"/>
        </w:rPr>
        <w:t xml:space="preserve"> приложение 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 границы пешеходного перехода - не менее 5,0 м (</w:t>
      </w:r>
      <w:hyperlink w:anchor="P2967">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xml:space="preserve"> приложение 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сторону от границ входных групп не менее 5,0 м (</w:t>
      </w:r>
      <w:hyperlink w:anchor="P2991">
        <w:r w:rsidRPr="003122D1">
          <w:rPr>
            <w:rFonts w:ascii="Times New Roman" w:hAnsi="Times New Roman" w:cs="Times New Roman"/>
            <w:color w:val="0000FF"/>
            <w:sz w:val="24"/>
            <w:szCs w:val="24"/>
          </w:rPr>
          <w:t>рис. 7</w:t>
        </w:r>
      </w:hyperlink>
      <w:r w:rsidRPr="003122D1">
        <w:rPr>
          <w:rFonts w:ascii="Times New Roman" w:hAnsi="Times New Roman" w:cs="Times New Roman"/>
          <w:sz w:val="24"/>
          <w:szCs w:val="24"/>
        </w:rPr>
        <w:t xml:space="preserve"> приложения 4); на всех перекрестках от НТО до пересечения проезжих частей - 10,0 м (</w:t>
      </w:r>
      <w:hyperlink w:anchor="P2967">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xml:space="preserve"> приложения 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2.21.7.5. На регулируемых перекрестках, в местах примыкания второстепенных и внутренних проездов к дорогам, на регулируемых пешеходных переходах не допускается размещать НТО в пределах треугольника видимости для условий "пешеход-транспорт" размеры прямоугольного треугольника видимости при скорости движения транспорта 25 км/ч и 40 км/ч должно быть соответственно 8,0 м x 40,0 м и 10,0 м x 50,0 м и для условий "транспорт-транспорт" размеры сторон равнобедренного треугольника при скорости движения 40 км/ч, 60 км/ч должны быть не менее 25,0 м и 40,0 м (</w:t>
      </w:r>
      <w:hyperlink w:anchor="P2967">
        <w:r w:rsidRPr="003122D1">
          <w:rPr>
            <w:rFonts w:ascii="Times New Roman" w:hAnsi="Times New Roman" w:cs="Times New Roman"/>
            <w:color w:val="0000FF"/>
            <w:sz w:val="24"/>
            <w:szCs w:val="24"/>
          </w:rPr>
          <w:t>рис. 1</w:t>
        </w:r>
      </w:hyperlink>
      <w:r w:rsidRPr="003122D1">
        <w:rPr>
          <w:rFonts w:ascii="Times New Roman" w:hAnsi="Times New Roman" w:cs="Times New Roman"/>
          <w:sz w:val="24"/>
          <w:szCs w:val="24"/>
        </w:rPr>
        <w:t xml:space="preserve"> приложения 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2.21.7.6. Торговый фронт НТО должен быть ориентирован на пешеходную зону.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2.21.7.7. При размещении НТО на пешеходных маршрутах ширина твердого покрытия должна составлять более 7,0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2.21.8. Требования к внешнему виду нестационарных торговых объектов</w:t>
      </w:r>
    </w:p>
    <w:p w:rsidR="00350233" w:rsidRPr="003122D1" w:rsidRDefault="00350233" w:rsidP="00906DF3">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2.21.8.1. Настоящими правилами установлены типовые решения архитектурно-художественного облика нестационарных торговых объектов на территории Полысаевского городского округа киоска, павильона, торгово-остановочного павильона площадью 3,0 м2, 4,5 м2, 6,0 м2, торговой палатки площадью 3,2 м2, елочного базара площадью 6,8 м2, 13,5 м2 и парковых павильонов (беседок), (</w:t>
      </w:r>
      <w:hyperlink w:anchor="P2995">
        <w:r w:rsidRPr="003122D1">
          <w:rPr>
            <w:rFonts w:ascii="Times New Roman" w:hAnsi="Times New Roman" w:cs="Times New Roman"/>
            <w:color w:val="0070C0"/>
            <w:sz w:val="24"/>
            <w:szCs w:val="24"/>
          </w:rPr>
          <w:t>рис. 8</w:t>
        </w:r>
      </w:hyperlink>
      <w:r w:rsidR="00906DF3" w:rsidRPr="003122D1">
        <w:rPr>
          <w:rFonts w:ascii="Times New Roman" w:hAnsi="Times New Roman" w:cs="Times New Roman"/>
          <w:color w:val="0070C0"/>
          <w:sz w:val="24"/>
          <w:szCs w:val="24"/>
        </w:rPr>
        <w:t xml:space="preserve"> - 22а </w:t>
      </w:r>
      <w:r w:rsidR="00906DF3" w:rsidRPr="003122D1">
        <w:rPr>
          <w:rFonts w:ascii="Times New Roman" w:hAnsi="Times New Roman" w:cs="Times New Roman"/>
          <w:sz w:val="24"/>
          <w:szCs w:val="24"/>
        </w:rPr>
        <w:t>приложения 4),</w:t>
      </w:r>
      <w:r w:rsidR="00906DF3" w:rsidRPr="003122D1">
        <w:t xml:space="preserve"> </w:t>
      </w:r>
      <w:r w:rsidR="00906DF3" w:rsidRPr="003122D1">
        <w:rPr>
          <w:rFonts w:ascii="Times New Roman" w:hAnsi="Times New Roman" w:cs="Times New Roman"/>
          <w:sz w:val="24"/>
          <w:szCs w:val="24"/>
        </w:rPr>
        <w:t>туалетных модулей.</w:t>
      </w:r>
    </w:p>
    <w:p w:rsidR="00906DF3" w:rsidRPr="003122D1" w:rsidRDefault="00906DF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2.21.8.1. в ред.</w:t>
      </w:r>
      <w:r w:rsidRPr="003122D1">
        <w:rPr>
          <w:rFonts w:ascii="Times New Roman" w:hAnsi="Times New Roman" w:cs="Times New Roman"/>
          <w:color w:val="4F81BD" w:themeColor="accent1"/>
          <w:sz w:val="24"/>
          <w:szCs w:val="24"/>
        </w:rPr>
        <w:t xml:space="preserve"> 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2.21.8.2. Внешний вид и технические характеристики НТО должны соответствовать установленным настоящими правилами типовым решениям архитектурно-художественного облика нестационарных торговых объектов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изменение объемно-планировочного, конструктивного, цветового решений.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2.21.8.3. Для наружной отделки НТО необходимо применять алюминиевые композитные панели согласно международной системе по каталогу RAL CLASSIK (основные цвета: серебро, белый, серый графит).</w:t>
      </w:r>
    </w:p>
    <w:p w:rsidR="008F58F1"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2.21.8.4.</w:t>
      </w:r>
      <w:r w:rsidR="008F58F1" w:rsidRPr="003122D1">
        <w:t xml:space="preserve"> </w:t>
      </w:r>
      <w:r w:rsidR="008F58F1" w:rsidRPr="003122D1">
        <w:rPr>
          <w:rFonts w:ascii="Times New Roman" w:hAnsi="Times New Roman" w:cs="Times New Roman"/>
          <w:sz w:val="24"/>
          <w:szCs w:val="24"/>
        </w:rPr>
        <w:t xml:space="preserve">Подсветку НТО необходимо осуществлять в соответствии с методическими рекомендациям по формированию архитектурно-художественного облика городов </w:t>
      </w:r>
      <w:r w:rsidR="008F58F1" w:rsidRPr="003122D1">
        <w:rPr>
          <w:rFonts w:ascii="Times New Roman" w:hAnsi="Times New Roman" w:cs="Times New Roman"/>
          <w:sz w:val="24"/>
          <w:szCs w:val="24"/>
        </w:rPr>
        <w:lastRenderedPageBreak/>
        <w:t>Кемеровской области – Кузбасса приложения № 5 правил по определению требований к архитектурной подсветке зданий, строений, сооружений на территории Полысаевского городского округа.</w:t>
      </w:r>
    </w:p>
    <w:p w:rsidR="008F58F1" w:rsidRPr="003122D1" w:rsidRDefault="008F58F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2.21.8.4.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8F58F1"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2.21.8.5. </w:t>
      </w:r>
      <w:r w:rsidR="00350233" w:rsidRPr="003122D1">
        <w:rPr>
          <w:rFonts w:ascii="Times New Roman" w:hAnsi="Times New Roman" w:cs="Times New Roman"/>
          <w:sz w:val="24"/>
          <w:szCs w:val="24"/>
        </w:rPr>
        <w:t xml:space="preserve"> Конструктивное решение НТО должно обеспечивать осуществление его демонтажа в течение одного дня и перемещение на новое место.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2.21.8</w:t>
      </w:r>
      <w:r w:rsidR="008F58F1" w:rsidRPr="003122D1">
        <w:rPr>
          <w:rFonts w:ascii="Times New Roman" w:hAnsi="Times New Roman" w:cs="Times New Roman"/>
          <w:sz w:val="24"/>
          <w:szCs w:val="24"/>
        </w:rPr>
        <w:t>.6</w:t>
      </w:r>
      <w:r w:rsidRPr="003122D1">
        <w:rPr>
          <w:rFonts w:ascii="Times New Roman" w:hAnsi="Times New Roman" w:cs="Times New Roman"/>
          <w:sz w:val="24"/>
          <w:szCs w:val="24"/>
        </w:rPr>
        <w:t>. Нестационарные торговые объекты в границах территорий объектов культурного наследия, зон охраны объектов культурного наследия должны устанавливаться с учетом требований режима использования территории объекта культурного наследия, режима использования земель и требований к градостроительным регламентам в границах зон охраны объектов культурного наследия, в том числе касающееся их размеров, пропорций и параметров, использования отдельных строительных материалов.</w:t>
      </w:r>
    </w:p>
    <w:p w:rsidR="00037DE6" w:rsidRPr="003122D1" w:rsidRDefault="00037DE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2.21.8.6.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2.21.9. Общие требования к размещению информационных конструкций на НТО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2.21.9.1. </w:t>
      </w:r>
      <w:r w:rsidR="00CF65D2" w:rsidRPr="003122D1">
        <w:rPr>
          <w:rFonts w:ascii="Times New Roman" w:hAnsi="Times New Roman" w:cs="Times New Roman"/>
          <w:sz w:val="24"/>
          <w:szCs w:val="24"/>
        </w:rPr>
        <w:t>Фасадные вывески</w:t>
      </w:r>
      <w:r w:rsidRPr="003122D1">
        <w:rPr>
          <w:rFonts w:ascii="Times New Roman" w:hAnsi="Times New Roman" w:cs="Times New Roman"/>
          <w:sz w:val="24"/>
          <w:szCs w:val="24"/>
        </w:rPr>
        <w:t xml:space="preserve"> не должны:</w:t>
      </w:r>
    </w:p>
    <w:p w:rsidR="00263715" w:rsidRPr="003122D1" w:rsidRDefault="00263715" w:rsidP="0026371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в отсутствие или в нарушение решения о согласовании дизайн-проекта размещения вывески;</w:t>
      </w:r>
    </w:p>
    <w:p w:rsidR="00263715" w:rsidRPr="003122D1" w:rsidRDefault="00263715" w:rsidP="0026371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размещаться на торговых палатках, елочных базарах, летних сезонных верандах, урнах.</w:t>
      </w:r>
    </w:p>
    <w:p w:rsidR="00263715" w:rsidRPr="003122D1" w:rsidRDefault="00263715" w:rsidP="00263715">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 2.21.9.1. в ред.</w:t>
      </w:r>
      <w:r w:rsidRPr="003122D1">
        <w:rPr>
          <w:rFonts w:ascii="Times New Roman" w:hAnsi="Times New Roman" w:cs="Times New Roman"/>
          <w:color w:val="4F81BD" w:themeColor="accent1"/>
          <w:sz w:val="24"/>
          <w:szCs w:val="24"/>
        </w:rPr>
        <w:t xml:space="preserve"> 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AA14B1" w:rsidRPr="003122D1" w:rsidRDefault="00350233" w:rsidP="00AA14B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2.21.9.2. </w:t>
      </w:r>
      <w:r w:rsidR="00AA14B1" w:rsidRPr="003122D1">
        <w:rPr>
          <w:rFonts w:ascii="Times New Roman" w:hAnsi="Times New Roman" w:cs="Times New Roman"/>
          <w:sz w:val="24"/>
          <w:szCs w:val="24"/>
        </w:rPr>
        <w:t>Фасадные вывески должны:</w:t>
      </w:r>
    </w:p>
    <w:p w:rsidR="00AA14B1" w:rsidRPr="003122D1" w:rsidRDefault="00AA14B1" w:rsidP="00AA14B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устанавливаться под козырьком торгового фронта в виде световых объемных элементов одного цвета, без градиентной заливки, без подложки высотой не более 150 мм (рис. 23, 23а приложения № 4).</w:t>
      </w:r>
    </w:p>
    <w:p w:rsidR="00AA14B1" w:rsidRPr="003122D1" w:rsidRDefault="00AA14B1" w:rsidP="00AA14B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2.21.9.2.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57760F"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2.21.9.3. </w:t>
      </w:r>
      <w:r w:rsidR="0057760F" w:rsidRPr="003122D1">
        <w:rPr>
          <w:rFonts w:ascii="Times New Roman" w:hAnsi="Times New Roman" w:cs="Times New Roman"/>
          <w:sz w:val="24"/>
          <w:szCs w:val="24"/>
        </w:rPr>
        <w:t xml:space="preserve">Материалы и технологии, применяемые для изготовления фасадных вывесок,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w:t>
      </w:r>
      <w:proofErr w:type="spellStart"/>
      <w:r w:rsidR="0057760F" w:rsidRPr="003122D1">
        <w:rPr>
          <w:rFonts w:ascii="Times New Roman" w:hAnsi="Times New Roman" w:cs="Times New Roman"/>
          <w:sz w:val="24"/>
          <w:szCs w:val="24"/>
        </w:rPr>
        <w:t>атмосфероустойчивости</w:t>
      </w:r>
      <w:proofErr w:type="spellEnd"/>
      <w:r w:rsidR="0057760F" w:rsidRPr="003122D1">
        <w:rPr>
          <w:rFonts w:ascii="Times New Roman" w:hAnsi="Times New Roman" w:cs="Times New Roman"/>
          <w:sz w:val="24"/>
          <w:szCs w:val="24"/>
        </w:rPr>
        <w:t>. Не допускается эксплуатация фасадной вывески, находящейся в неисправном состоянии - коррозия элементов, отсутствие отдельных конструктивных элементов (букв, крепежей, деталей), предусмотренных дизайн-проектом размещения вывески, полное или частичное отсутствие подсветки, наличие деформированных элементов.</w:t>
      </w:r>
    </w:p>
    <w:p w:rsidR="0057760F" w:rsidRPr="003122D1" w:rsidRDefault="0057760F"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2.21.9.3.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EF7567"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2.21.9.4. </w:t>
      </w:r>
      <w:r w:rsidR="00EF7567" w:rsidRPr="003122D1">
        <w:rPr>
          <w:rFonts w:ascii="Times New Roman" w:hAnsi="Times New Roman" w:cs="Times New Roman"/>
          <w:sz w:val="24"/>
          <w:szCs w:val="24"/>
        </w:rPr>
        <w:t>Крепления фасадных вывесок должны обеспечивать сохранность поверхности фасада НТО при воздействии на него.</w:t>
      </w:r>
    </w:p>
    <w:p w:rsidR="00EF7567"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2.21.9.5. </w:t>
      </w:r>
      <w:r w:rsidR="00EF7567" w:rsidRPr="003122D1">
        <w:rPr>
          <w:rFonts w:ascii="Times New Roman" w:hAnsi="Times New Roman" w:cs="Times New Roman"/>
          <w:sz w:val="24"/>
          <w:szCs w:val="24"/>
        </w:rPr>
        <w:t>Подсветка фасадной вывески должна производиться в соответствии с требованиями методических рекомендаций по формированию архитектурно-художественного облика городов Кемеровской области - Кузбасса подпункта 6.6. правил по размещению и формированию внешнего облика информационных конструкций (вывесок) на территории муниципальных Полысаевского городского округа.</w:t>
      </w:r>
    </w:p>
    <w:p w:rsidR="00EF7567"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2.21.9.6. </w:t>
      </w:r>
      <w:r w:rsidR="00EF7567" w:rsidRPr="003122D1">
        <w:rPr>
          <w:rFonts w:ascii="Times New Roman" w:hAnsi="Times New Roman" w:cs="Times New Roman"/>
          <w:sz w:val="24"/>
          <w:szCs w:val="24"/>
        </w:rPr>
        <w:t xml:space="preserve">Использование в тексте фасадных вывесок,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w:t>
      </w:r>
      <w:r w:rsidR="00EF7567" w:rsidRPr="003122D1">
        <w:rPr>
          <w:rFonts w:ascii="Times New Roman" w:hAnsi="Times New Roman" w:cs="Times New Roman"/>
          <w:sz w:val="24"/>
          <w:szCs w:val="24"/>
        </w:rPr>
        <w:lastRenderedPageBreak/>
        <w:t>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2.21.9.7.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нанесение изображений информационного характера на защитные жалюзи;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заклейка пленками фасадов и остекленных поверхностей витражей;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размещение рекламных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2.21.9.8. </w:t>
      </w:r>
      <w:r w:rsidR="00544A1E" w:rsidRPr="003122D1">
        <w:rPr>
          <w:rFonts w:ascii="Times New Roman" w:hAnsi="Times New Roman" w:cs="Times New Roman"/>
          <w:sz w:val="24"/>
          <w:szCs w:val="24"/>
        </w:rPr>
        <w:t>Для отдельных видов вывесок устанавливаются дополнительные требования, предусмотренные методическими рекомендациями по формированию архитектурно-художественного облика муниципальных образований на территории Кемеровской области - Кузбасса раздел «Правила по размещению и формированию внешнего облика информационных конструкций (вывесок) на территории муниципальных Полысаевского городского округа, учитывающие особенности их размещения.</w:t>
      </w:r>
    </w:p>
    <w:p w:rsidR="00544A1E" w:rsidRPr="003122D1" w:rsidRDefault="00544A1E"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2.21.9.8. в ред. </w:t>
      </w:r>
      <w:r w:rsidRPr="003122D1">
        <w:rPr>
          <w:rFonts w:ascii="Times New Roman" w:hAnsi="Times New Roman" w:cs="Times New Roman"/>
          <w:color w:val="1F497D" w:themeColor="text2"/>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2.21.10. Содержание нестационарных торговых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2.21.10.1. При содержании нестационарных торговых объектов исключается следующее: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возведение к нестационарным торговым объектам пристроек, козырьков, навесов и прочих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установка торгово-холодильного оборудования рядом с нестационарным торговым объектом; складирование тары, товаров, деталей, упаковки, мусора и иных предметов бытового и производственного характера у нестационарных торговых объектов, а также использование нестационарных торговых объектов под складские цели;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сужение существующей пешеходной зоны улицы;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применение для наружной отделки НТО материалов, не соответствующих </w:t>
      </w:r>
      <w:hyperlink w:anchor="P2962">
        <w:r w:rsidRPr="003122D1">
          <w:rPr>
            <w:rFonts w:ascii="Times New Roman" w:hAnsi="Times New Roman" w:cs="Times New Roman"/>
            <w:color w:val="0000FF"/>
            <w:sz w:val="24"/>
            <w:szCs w:val="24"/>
          </w:rPr>
          <w:t>приложению 4</w:t>
        </w:r>
      </w:hyperlink>
      <w:r w:rsidRPr="003122D1">
        <w:rPr>
          <w:rFonts w:ascii="Times New Roman" w:hAnsi="Times New Roman" w:cs="Times New Roman"/>
          <w:sz w:val="24"/>
          <w:szCs w:val="24"/>
        </w:rPr>
        <w:t xml:space="preserve">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наружное размещение защитных решеток на фасадах и установка их на витражах (за исключением внутренних раздвижных устройств);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снижение безопасности движения пешеходов и транспорта при загрузке товарами;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разгрузка товара и оборудования с заездом автотранспортных средств на пешеходный тротуар;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установка глухих металлических дверных полотен на лицевых фасадах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применение ставен распашного вида на оконных и дверных проемах;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подключение НТО к сетям электроснабжения воздушным способом;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раскладка товара на тротуарах, земле, газонах, деревьях, парапетах, ящиках и др.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2.21.10.2. При содержании нестационарных торговых объектов необходимо производить уборку прилегающей территории, в соответствии с правилами благоустройства и требованиями в сфере санитарно-эпидемиологического благополучия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2.21.11. Общие требования к размещению и внешнему виду туалетов стационарного типа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2.21.11.1. На территории муниципальных образований в местах массового сосредоточения людей (парки, скверы и т.д.) должны устанавливаться павильоны модульных туалетов (</w:t>
      </w:r>
      <w:hyperlink w:anchor="P3059">
        <w:r w:rsidRPr="003122D1">
          <w:rPr>
            <w:rFonts w:ascii="Times New Roman" w:hAnsi="Times New Roman" w:cs="Times New Roman"/>
            <w:color w:val="0000FF"/>
            <w:sz w:val="24"/>
            <w:szCs w:val="24"/>
          </w:rPr>
          <w:t>рис. 24</w:t>
        </w:r>
      </w:hyperlink>
      <w:r w:rsidRPr="003122D1">
        <w:rPr>
          <w:rFonts w:ascii="Times New Roman" w:hAnsi="Times New Roman" w:cs="Times New Roman"/>
          <w:sz w:val="24"/>
          <w:szCs w:val="24"/>
        </w:rPr>
        <w:t xml:space="preserve">, </w:t>
      </w:r>
      <w:hyperlink w:anchor="P3063">
        <w:r w:rsidRPr="003122D1">
          <w:rPr>
            <w:rFonts w:ascii="Times New Roman" w:hAnsi="Times New Roman" w:cs="Times New Roman"/>
            <w:color w:val="0000FF"/>
            <w:sz w:val="24"/>
            <w:szCs w:val="24"/>
          </w:rPr>
          <w:t>24а</w:t>
        </w:r>
      </w:hyperlink>
      <w:r w:rsidRPr="003122D1">
        <w:rPr>
          <w:rFonts w:ascii="Times New Roman" w:hAnsi="Times New Roman" w:cs="Times New Roman"/>
          <w:sz w:val="24"/>
          <w:szCs w:val="24"/>
        </w:rPr>
        <w:t xml:space="preserve"> приложения 4).</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2.21.11.2. Не допускается размещение туалетов стационарного типа на придомовой территории. Расстояние от туалета до жилых, общественных зданий должно составлять не менее 20,0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2.21.11.3. Площадка для установки туалетов стационарного типа должна иметь ровное твердое покрытие и иметь подъездные пути для обслуживающего </w:t>
      </w:r>
      <w:proofErr w:type="spellStart"/>
      <w:r w:rsidRPr="003122D1">
        <w:rPr>
          <w:rFonts w:ascii="Times New Roman" w:hAnsi="Times New Roman" w:cs="Times New Roman"/>
          <w:sz w:val="24"/>
          <w:szCs w:val="24"/>
        </w:rPr>
        <w:t>спецавтотранспорта</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2.21.11.4. Туалет стационарного типа должен: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изготавливаться из прочных, экологически безопасных материалов, соответствующих санитарно-эпидемиологическим нормам и требованиям пожарной безопасности;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находиться в технически исправном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оснащаться системой приточно-вытяжной вентиляции;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иметь козырек для защиты посетителей от осадков.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2.21.11.5. Места расположения туалетов стационарного типа и подходов к ним должны быть обозначены специальными указателями, просматриваемыми в дневное, вечернее и ночное время.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2.21.11.6. Фасады туалета стационарного типа должны содержаться в исправном состоянии, выполняться из алюминиевых композитных панелей согласно международной системе по каталогу RAL CLASSIK (основные цвета: серебро, серый графит).</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2.21 введен </w:t>
      </w:r>
      <w:hyperlink r:id="rId75">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 Правила по определению требований к архитектурной подсветке зданий, строений, сооружений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2.22.1. Настоящие правила разработаны в соответствии с Федеральным </w:t>
      </w:r>
      <w:hyperlink r:id="rId76">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создания единого подхода при формировании архитектурно-художественной подсветки зданий, строений, сооружений, нестационарных торговых объектов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2.22.2. Правила содержат требования к подсветке зданий, строений, сооружений, нестационарных торговых объектов и освещению территорий общего пользования в вечернее и ночное время.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 Виды архитектурного освещения</w:t>
      </w:r>
    </w:p>
    <w:p w:rsidR="003B2A8E"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2.22.3.1. </w:t>
      </w:r>
      <w:r w:rsidR="003B2A8E" w:rsidRPr="003122D1">
        <w:rPr>
          <w:rFonts w:ascii="Times New Roman" w:hAnsi="Times New Roman" w:cs="Times New Roman"/>
          <w:sz w:val="24"/>
          <w:szCs w:val="24"/>
        </w:rPr>
        <w:t>Архитектурно-художественная подсветка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w:t>
      </w:r>
      <w:r w:rsidR="003B2A8E" w:rsidRPr="003122D1">
        <w:rPr>
          <w:rFonts w:ascii="Times New Roman" w:hAnsi="Times New Roman" w:cs="Times New Roman"/>
          <w:color w:val="0070C0"/>
          <w:sz w:val="24"/>
          <w:szCs w:val="24"/>
        </w:rPr>
        <w:t>рис. 1, 2, 3, 4, 5, 6, 7, 7</w:t>
      </w:r>
      <w:r w:rsidR="003B2A8E" w:rsidRPr="003122D1">
        <w:rPr>
          <w:rFonts w:ascii="Times New Roman" w:hAnsi="Times New Roman" w:cs="Times New Roman"/>
          <w:sz w:val="24"/>
          <w:szCs w:val="24"/>
        </w:rPr>
        <w:t xml:space="preserve">а приложения № 5). </w:t>
      </w:r>
    </w:p>
    <w:p w:rsidR="003B2A8E" w:rsidRPr="003122D1" w:rsidRDefault="003B2A8E"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2.22.3.1.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2.22.3.2. Ландшафтная подсветка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особенностей (</w:t>
      </w:r>
      <w:hyperlink w:anchor="P3078">
        <w:r w:rsidRPr="003122D1">
          <w:rPr>
            <w:rFonts w:ascii="Times New Roman" w:hAnsi="Times New Roman" w:cs="Times New Roman"/>
            <w:color w:val="0000FF"/>
            <w:sz w:val="24"/>
            <w:szCs w:val="24"/>
          </w:rPr>
          <w:t>рис. 8</w:t>
        </w:r>
      </w:hyperlink>
      <w:r w:rsidRPr="003122D1">
        <w:rPr>
          <w:rFonts w:ascii="Times New Roman" w:hAnsi="Times New Roman" w:cs="Times New Roman"/>
          <w:sz w:val="24"/>
          <w:szCs w:val="24"/>
        </w:rPr>
        <w:t xml:space="preserve">, </w:t>
      </w:r>
      <w:hyperlink w:anchor="P3082">
        <w:r w:rsidRPr="003122D1">
          <w:rPr>
            <w:rFonts w:ascii="Times New Roman" w:hAnsi="Times New Roman" w:cs="Times New Roman"/>
            <w:color w:val="0000FF"/>
            <w:sz w:val="24"/>
            <w:szCs w:val="24"/>
          </w:rPr>
          <w:t>9</w:t>
        </w:r>
      </w:hyperlink>
      <w:r w:rsidRPr="003122D1">
        <w:rPr>
          <w:rFonts w:ascii="Times New Roman" w:hAnsi="Times New Roman" w:cs="Times New Roman"/>
          <w:sz w:val="24"/>
          <w:szCs w:val="24"/>
        </w:rPr>
        <w:t xml:space="preserve"> приложения 5).</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2.22.3.3. Декоративная подсветка -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площадей и общественных зданий различного назначения, которое может выполняться с использованием различных светильников, светодиодных гирлянд, сетей, гибкого шнура, лазерных проекторов (</w:t>
      </w:r>
      <w:r w:rsidRPr="003122D1">
        <w:rPr>
          <w:rFonts w:ascii="Times New Roman" w:hAnsi="Times New Roman" w:cs="Times New Roman"/>
          <w:color w:val="0070C0"/>
          <w:sz w:val="24"/>
          <w:szCs w:val="24"/>
        </w:rPr>
        <w:t xml:space="preserve">рис. 4 </w:t>
      </w:r>
      <w:r w:rsidRPr="003122D1">
        <w:rPr>
          <w:rFonts w:ascii="Times New Roman" w:hAnsi="Times New Roman" w:cs="Times New Roman"/>
          <w:sz w:val="24"/>
          <w:szCs w:val="24"/>
        </w:rPr>
        <w:t>приложения 5 - не приводится).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2.22.3.4. Проекционная подсветка - создание 3D-световых изображений на плоскости, поверхности при помощи уличного проектора (проекторов) (</w:t>
      </w:r>
      <w:hyperlink w:anchor="P3086">
        <w:r w:rsidRPr="003122D1">
          <w:rPr>
            <w:rFonts w:ascii="Times New Roman" w:hAnsi="Times New Roman" w:cs="Times New Roman"/>
            <w:color w:val="0000FF"/>
            <w:sz w:val="24"/>
            <w:szCs w:val="24"/>
          </w:rPr>
          <w:t>рис. 10</w:t>
        </w:r>
      </w:hyperlink>
      <w:r w:rsidRPr="003122D1">
        <w:rPr>
          <w:rFonts w:ascii="Times New Roman" w:hAnsi="Times New Roman" w:cs="Times New Roman"/>
          <w:sz w:val="24"/>
          <w:szCs w:val="24"/>
        </w:rPr>
        <w:t xml:space="preserve"> приложения 5).</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2.22.3.5. Функциональное наружное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городских территорий с целью обеспечения безопасного движения автотранспорта и пешеходов (</w:t>
      </w:r>
      <w:hyperlink w:anchor="P3078">
        <w:r w:rsidRPr="003122D1">
          <w:rPr>
            <w:rFonts w:ascii="Times New Roman" w:hAnsi="Times New Roman" w:cs="Times New Roman"/>
            <w:color w:val="0000FF"/>
            <w:sz w:val="24"/>
            <w:szCs w:val="24"/>
          </w:rPr>
          <w:t>рис. 8</w:t>
        </w:r>
      </w:hyperlink>
      <w:r w:rsidRPr="003122D1">
        <w:rPr>
          <w:rFonts w:ascii="Times New Roman" w:hAnsi="Times New Roman" w:cs="Times New Roman"/>
          <w:sz w:val="24"/>
          <w:szCs w:val="24"/>
        </w:rPr>
        <w:t xml:space="preserve"> приложения 5).</w:t>
      </w:r>
    </w:p>
    <w:p w:rsidR="00C63D49"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2.22.3.6. </w:t>
      </w:r>
      <w:r w:rsidR="00C63D49" w:rsidRPr="003122D1">
        <w:rPr>
          <w:rFonts w:ascii="Times New Roman" w:hAnsi="Times New Roman" w:cs="Times New Roman"/>
          <w:sz w:val="24"/>
          <w:szCs w:val="24"/>
        </w:rPr>
        <w:t>Праздничная иллюминация – декоративное освещение, оформление, предназначенное для украшения улиц, площадей, зданий, сооружений, нестационарных торговых объектов и элементов ландшафта без необходимости создания определенного уровня освещенности (</w:t>
      </w:r>
      <w:r w:rsidR="00C63D49" w:rsidRPr="003122D1">
        <w:rPr>
          <w:rFonts w:ascii="Times New Roman" w:hAnsi="Times New Roman" w:cs="Times New Roman"/>
          <w:color w:val="0070C0"/>
          <w:sz w:val="24"/>
          <w:szCs w:val="24"/>
        </w:rPr>
        <w:t xml:space="preserve">рис. 1, 2, 5, 7, 7а, 8, 9, 11, 11а </w:t>
      </w:r>
      <w:r w:rsidR="00C63D49" w:rsidRPr="003122D1">
        <w:rPr>
          <w:rFonts w:ascii="Times New Roman" w:hAnsi="Times New Roman" w:cs="Times New Roman"/>
          <w:sz w:val="24"/>
          <w:szCs w:val="24"/>
        </w:rPr>
        <w:t xml:space="preserve">приложения № 5). </w:t>
      </w:r>
    </w:p>
    <w:p w:rsidR="00C63D49" w:rsidRPr="003122D1" w:rsidRDefault="00C63D49"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2.22.3.6.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2.22.3.7. </w:t>
      </w:r>
      <w:proofErr w:type="spellStart"/>
      <w:r w:rsidRPr="003122D1">
        <w:rPr>
          <w:rFonts w:ascii="Times New Roman" w:hAnsi="Times New Roman" w:cs="Times New Roman"/>
          <w:sz w:val="24"/>
          <w:szCs w:val="24"/>
        </w:rPr>
        <w:t>Светодинамическая</w:t>
      </w:r>
      <w:proofErr w:type="spellEnd"/>
      <w:r w:rsidRPr="003122D1">
        <w:rPr>
          <w:rFonts w:ascii="Times New Roman" w:hAnsi="Times New Roman" w:cs="Times New Roman"/>
          <w:sz w:val="24"/>
          <w:szCs w:val="24"/>
        </w:rPr>
        <w:t xml:space="preserve"> подсветка - использование цвета, светоцветовой динамики, </w:t>
      </w:r>
      <w:proofErr w:type="spellStart"/>
      <w:r w:rsidRPr="003122D1">
        <w:rPr>
          <w:rFonts w:ascii="Times New Roman" w:hAnsi="Times New Roman" w:cs="Times New Roman"/>
          <w:sz w:val="24"/>
          <w:szCs w:val="24"/>
        </w:rPr>
        <w:t>светопроекций</w:t>
      </w:r>
      <w:proofErr w:type="spellEnd"/>
      <w:r w:rsidRPr="003122D1">
        <w:rPr>
          <w:rFonts w:ascii="Times New Roman" w:hAnsi="Times New Roman" w:cs="Times New Roman"/>
          <w:sz w:val="24"/>
          <w:szCs w:val="24"/>
        </w:rPr>
        <w:t xml:space="preserve"> и создание световых эффектов с помощью лазерных и прожекторных пучков света. Рекомендуется применение программируемых RGB </w:t>
      </w:r>
      <w:r w:rsidRPr="003122D1">
        <w:rPr>
          <w:rFonts w:ascii="Times New Roman" w:hAnsi="Times New Roman" w:cs="Times New Roman"/>
          <w:sz w:val="24"/>
          <w:szCs w:val="24"/>
        </w:rPr>
        <w:lastRenderedPageBreak/>
        <w:t xml:space="preserve">светильников. Данный вид подсветки фасадов возможно программировать относительно времени года, погодных условий, в такт музыке (рис. 7 (не приводится), </w:t>
      </w:r>
      <w:hyperlink w:anchor="P3074">
        <w:r w:rsidRPr="003122D1">
          <w:rPr>
            <w:rFonts w:ascii="Times New Roman" w:hAnsi="Times New Roman" w:cs="Times New Roman"/>
            <w:color w:val="0000FF"/>
            <w:sz w:val="24"/>
            <w:szCs w:val="24"/>
          </w:rPr>
          <w:t>7а</w:t>
        </w:r>
      </w:hyperlink>
      <w:r w:rsidRPr="003122D1">
        <w:rPr>
          <w:rFonts w:ascii="Times New Roman" w:hAnsi="Times New Roman" w:cs="Times New Roman"/>
          <w:sz w:val="24"/>
          <w:szCs w:val="24"/>
        </w:rPr>
        <w:t xml:space="preserve">, </w:t>
      </w:r>
      <w:hyperlink w:anchor="P3098">
        <w:r w:rsidRPr="003122D1">
          <w:rPr>
            <w:rFonts w:ascii="Times New Roman" w:hAnsi="Times New Roman" w:cs="Times New Roman"/>
            <w:color w:val="0000FF"/>
            <w:sz w:val="24"/>
            <w:szCs w:val="24"/>
          </w:rPr>
          <w:t>12</w:t>
        </w:r>
      </w:hyperlink>
      <w:r w:rsidRPr="003122D1">
        <w:rPr>
          <w:rFonts w:ascii="Times New Roman" w:hAnsi="Times New Roman" w:cs="Times New Roman"/>
          <w:sz w:val="24"/>
          <w:szCs w:val="24"/>
        </w:rPr>
        <w:t xml:space="preserve"> приложения 5).</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2.22.3.8. Акцентная подсветка - выделение светом (белым или цветным, постоянным или динамичным) отдельных объектов и деталей на менее освещенном фоне (</w:t>
      </w:r>
      <w:hyperlink w:anchor="P3102">
        <w:r w:rsidRPr="003122D1">
          <w:rPr>
            <w:rFonts w:ascii="Times New Roman" w:hAnsi="Times New Roman" w:cs="Times New Roman"/>
            <w:color w:val="0000FF"/>
            <w:sz w:val="24"/>
            <w:szCs w:val="24"/>
          </w:rPr>
          <w:t>рис. 13</w:t>
        </w:r>
      </w:hyperlink>
      <w:r w:rsidRPr="003122D1">
        <w:rPr>
          <w:rFonts w:ascii="Times New Roman" w:hAnsi="Times New Roman" w:cs="Times New Roman"/>
          <w:sz w:val="24"/>
          <w:szCs w:val="24"/>
        </w:rPr>
        <w:t xml:space="preserve"> приложения 5).</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2.22.3.9. Заливающая подсветка - равномерное освещение поверхности объекта по всей площади или участка местности прожекторами заливающего света, удаленными на расчетное расстояние от объекта, без выделени</w:t>
      </w:r>
      <w:r w:rsidR="00E67E45" w:rsidRPr="003122D1">
        <w:rPr>
          <w:rFonts w:ascii="Times New Roman" w:hAnsi="Times New Roman" w:cs="Times New Roman"/>
          <w:sz w:val="24"/>
          <w:szCs w:val="24"/>
        </w:rPr>
        <w:t xml:space="preserve">я отдельных его частей </w:t>
      </w:r>
      <w:r w:rsidR="00E67E45" w:rsidRPr="003122D1">
        <w:rPr>
          <w:rFonts w:ascii="Times New Roman" w:hAnsi="Times New Roman" w:cs="Times New Roman"/>
          <w:color w:val="0070C0"/>
          <w:sz w:val="24"/>
          <w:szCs w:val="24"/>
        </w:rPr>
        <w:t>(рис. 3</w:t>
      </w:r>
      <w:r w:rsidRPr="003122D1">
        <w:rPr>
          <w:rFonts w:ascii="Times New Roman" w:hAnsi="Times New Roman" w:cs="Times New Roman"/>
          <w:color w:val="0070C0"/>
          <w:sz w:val="24"/>
          <w:szCs w:val="24"/>
        </w:rPr>
        <w:t xml:space="preserve">, </w:t>
      </w:r>
      <w:hyperlink w:anchor="P3106">
        <w:r w:rsidRPr="003122D1">
          <w:rPr>
            <w:rFonts w:ascii="Times New Roman" w:hAnsi="Times New Roman" w:cs="Times New Roman"/>
            <w:color w:val="0000FF"/>
            <w:sz w:val="24"/>
            <w:szCs w:val="24"/>
          </w:rPr>
          <w:t>14</w:t>
        </w:r>
      </w:hyperlink>
      <w:r w:rsidRPr="003122D1">
        <w:rPr>
          <w:rFonts w:ascii="Times New Roman" w:hAnsi="Times New Roman" w:cs="Times New Roman"/>
          <w:sz w:val="24"/>
          <w:szCs w:val="24"/>
        </w:rPr>
        <w:t xml:space="preserve"> приложения 5).</w:t>
      </w:r>
    </w:p>
    <w:p w:rsidR="00E67E45" w:rsidRPr="003122D1" w:rsidRDefault="00E67E45"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2.22.3.9. в ред. </w:t>
      </w:r>
      <w:r w:rsidRPr="003122D1">
        <w:rPr>
          <w:rFonts w:ascii="Times New Roman" w:hAnsi="Times New Roman" w:cs="Times New Roman"/>
          <w:color w:val="4F81BD" w:themeColor="accent1"/>
          <w:sz w:val="24"/>
          <w:szCs w:val="24"/>
        </w:rPr>
        <w:t>решения</w:t>
      </w:r>
      <w:r w:rsidRPr="003122D1">
        <w:rPr>
          <w:rFonts w:ascii="Times New Roman" w:hAnsi="Times New Roman" w:cs="Times New Roman"/>
          <w:sz w:val="24"/>
          <w:szCs w:val="24"/>
        </w:rPr>
        <w:t xml:space="preserve"> Совета народных депутатов Полысаевского городского округа от </w:t>
      </w:r>
      <w:r w:rsidR="00C753A3" w:rsidRPr="003122D1">
        <w:rPr>
          <w:rFonts w:ascii="Times New Roman" w:hAnsi="Times New Roman" w:cs="Times New Roman"/>
          <w:sz w:val="24"/>
          <w:szCs w:val="24"/>
        </w:rPr>
        <w:t>28.09.2023 N 91).</w:t>
      </w:r>
    </w:p>
    <w:p w:rsidR="00E67E45"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2.22.3.10</w:t>
      </w:r>
      <w:r w:rsidR="00485B3F" w:rsidRPr="003122D1">
        <w:t xml:space="preserve">. </w:t>
      </w:r>
      <w:r w:rsidR="00E67E45" w:rsidRPr="003122D1">
        <w:rPr>
          <w:rFonts w:ascii="Times New Roman" w:hAnsi="Times New Roman" w:cs="Times New Roman"/>
          <w:sz w:val="24"/>
          <w:szCs w:val="24"/>
        </w:rPr>
        <w:t xml:space="preserve">Контурная подсветка – выделение основных архитектурных деталей зданий, строений, сооружений световыми линиями на фоне слабоосвещенных или светящихся фасадов. Выполняется с использованием гирлянд, шнуров или линейных светильников (рис. </w:t>
      </w:r>
      <w:r w:rsidR="00E67E45" w:rsidRPr="003122D1">
        <w:rPr>
          <w:rFonts w:ascii="Times New Roman" w:hAnsi="Times New Roman" w:cs="Times New Roman"/>
          <w:color w:val="0070C0"/>
          <w:sz w:val="24"/>
          <w:szCs w:val="24"/>
        </w:rPr>
        <w:t xml:space="preserve">5, 7, 7а, 15 </w:t>
      </w:r>
      <w:r w:rsidR="00E67E45" w:rsidRPr="003122D1">
        <w:rPr>
          <w:rFonts w:ascii="Times New Roman" w:hAnsi="Times New Roman" w:cs="Times New Roman"/>
          <w:sz w:val="24"/>
          <w:szCs w:val="24"/>
        </w:rPr>
        <w:t>приложения № 5).</w:t>
      </w:r>
    </w:p>
    <w:p w:rsidR="00E67E45" w:rsidRPr="003122D1" w:rsidRDefault="00E67E45"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2.22.3.10.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w:t>
      </w:r>
      <w:r w:rsidR="00C753A3" w:rsidRPr="003122D1">
        <w:rPr>
          <w:rFonts w:ascii="Times New Roman" w:hAnsi="Times New Roman" w:cs="Times New Roman"/>
          <w:sz w:val="24"/>
          <w:szCs w:val="24"/>
        </w:rPr>
        <w:t>от 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2.22.3.11. Световая живопись - проекционные многоцветные изображения статического или динамического характера на зданиях, строениях, сооружениях, элементах ландшафта, осуществляемые мощными прожекторами (</w:t>
      </w:r>
      <w:hyperlink w:anchor="P3086">
        <w:r w:rsidRPr="003122D1">
          <w:rPr>
            <w:rFonts w:ascii="Times New Roman" w:hAnsi="Times New Roman" w:cs="Times New Roman"/>
            <w:color w:val="0000FF"/>
            <w:sz w:val="24"/>
            <w:szCs w:val="24"/>
          </w:rPr>
          <w:t>рис. 10</w:t>
        </w:r>
      </w:hyperlink>
      <w:r w:rsidRPr="003122D1">
        <w:rPr>
          <w:rFonts w:ascii="Times New Roman" w:hAnsi="Times New Roman" w:cs="Times New Roman"/>
          <w:sz w:val="24"/>
          <w:szCs w:val="24"/>
        </w:rPr>
        <w:t xml:space="preserve"> приложения 5).</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2.22.3.12. Светящийся фасад - выделение </w:t>
      </w:r>
      <w:proofErr w:type="spellStart"/>
      <w:r w:rsidRPr="003122D1">
        <w:rPr>
          <w:rFonts w:ascii="Times New Roman" w:hAnsi="Times New Roman" w:cs="Times New Roman"/>
          <w:sz w:val="24"/>
          <w:szCs w:val="24"/>
        </w:rPr>
        <w:t>светопропускающего</w:t>
      </w:r>
      <w:proofErr w:type="spellEnd"/>
      <w:r w:rsidRPr="003122D1">
        <w:rPr>
          <w:rFonts w:ascii="Times New Roman" w:hAnsi="Times New Roman" w:cs="Times New Roman"/>
          <w:sz w:val="24"/>
          <w:szCs w:val="24"/>
        </w:rPr>
        <w:t xml:space="preserve"> (остекленного) фасада с помощью осветительных приборов, установленных внутри здания и направленных на стекло (</w:t>
      </w:r>
      <w:r w:rsidRPr="003122D1">
        <w:rPr>
          <w:rFonts w:ascii="Times New Roman" w:hAnsi="Times New Roman" w:cs="Times New Roman"/>
          <w:color w:val="0070C0"/>
          <w:sz w:val="24"/>
          <w:szCs w:val="24"/>
        </w:rPr>
        <w:t xml:space="preserve">рис. 16 </w:t>
      </w:r>
      <w:r w:rsidRPr="003122D1">
        <w:rPr>
          <w:rFonts w:ascii="Times New Roman" w:hAnsi="Times New Roman" w:cs="Times New Roman"/>
          <w:sz w:val="24"/>
          <w:szCs w:val="24"/>
        </w:rPr>
        <w:t>приложения 5).</w:t>
      </w:r>
    </w:p>
    <w:p w:rsidR="00644064" w:rsidRPr="003122D1" w:rsidRDefault="00644064"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2.22.3.12. в ред. </w:t>
      </w:r>
      <w:r w:rsidRPr="003122D1">
        <w:rPr>
          <w:rFonts w:ascii="Times New Roman" w:hAnsi="Times New Roman" w:cs="Times New Roman"/>
          <w:color w:val="4F81BD" w:themeColor="accent1"/>
          <w:sz w:val="24"/>
          <w:szCs w:val="24"/>
        </w:rPr>
        <w:t xml:space="preserve">решения </w:t>
      </w:r>
      <w:r w:rsidRPr="003122D1">
        <w:rPr>
          <w:rFonts w:ascii="Times New Roman" w:hAnsi="Times New Roman" w:cs="Times New Roman"/>
          <w:sz w:val="24"/>
          <w:szCs w:val="24"/>
        </w:rPr>
        <w:t xml:space="preserve">Совета народных депутатов Полысаевского городского округа от </w:t>
      </w:r>
      <w:r w:rsidR="00C753A3" w:rsidRPr="003122D1">
        <w:rPr>
          <w:rFonts w:ascii="Times New Roman" w:hAnsi="Times New Roman" w:cs="Times New Roman"/>
          <w:sz w:val="24"/>
          <w:szCs w:val="24"/>
        </w:rPr>
        <w:t>28.09.2023 N 91).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2.22.4. Основными целями формирования архитектурно-художественной подсветки зданий, строений, сооружений, нестационарных торговых объектов являются: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освещение объектов и окружающей территории с целью обеспечения оптимальной ориентации человека в пространстве и его комфортное пребывание в вечернее и ночное время;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выявление акцента на наиболее важные функциональные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выявление светом наиболее характерных для населенного пункта архитектуры зданий, формирование значимых световых видов и панорам;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развитие цветных акцентов и композиций с целью внесения элементов праздника и динамичности в городскую среду;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гармонизация светотехнических параметров всех систем освещения: уличного освещения, архитектурно-художественного освещения фасадов, освещения инженерных сооружений, витрин, световой информации и рекламы, праздничной иллюминации.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2.22.5. Требования к световому оборудованию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2.22.5.1. Применяемое световое оборудование не должно наносить ущерб внешнему виду и техническому состоянию фасадов зданий, строений, сооружений, нестационарных торговых объектов, нарушать прочностные характеристики несущих элементов объекта недвижимости, к которому оно присоединяется, затруднять или делать невозможным функционирование объектов инженерной инфраструктуры.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2.22.5.2. Наружные элементы установок архитектурно-художественной подсветки не должны визуально выделяться на внешнем облике объекта подсветки.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2.22.5.3. Подсветка зданий, строений, сооружений, нестационарных торговых объектов должна выполняться в соответствии с архитектурным решением, согласованным в порядке, установленном правовым актом муниципального образования.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2.22.5.4. Размещение установок архитектурно-художественной подсветки должно соответствовать архитектурному облику городской застройки.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xml:space="preserve">2.22.5.5. Световое оборудование для всех видов подсветки должно соответствовать уличным условиям эксплуатации, обеспечивать комфортное обслуживание, </w:t>
      </w:r>
      <w:proofErr w:type="spellStart"/>
      <w:r w:rsidRPr="003122D1">
        <w:rPr>
          <w:rFonts w:ascii="Times New Roman" w:hAnsi="Times New Roman" w:cs="Times New Roman"/>
          <w:sz w:val="24"/>
          <w:szCs w:val="24"/>
        </w:rPr>
        <w:t>вандалозащищенность</w:t>
      </w:r>
      <w:proofErr w:type="spellEnd"/>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ударопрочность</w:t>
      </w:r>
      <w:proofErr w:type="spellEnd"/>
      <w:r w:rsidRPr="003122D1">
        <w:rPr>
          <w:rFonts w:ascii="Times New Roman" w:hAnsi="Times New Roman" w:cs="Times New Roman"/>
          <w:sz w:val="24"/>
          <w:szCs w:val="24"/>
        </w:rPr>
        <w:t xml:space="preserve">, электро- и пожаробезопасность, предусматривать заземление всех световых приборов, быть </w:t>
      </w:r>
      <w:proofErr w:type="spellStart"/>
      <w:r w:rsidRPr="003122D1">
        <w:rPr>
          <w:rFonts w:ascii="Times New Roman" w:hAnsi="Times New Roman" w:cs="Times New Roman"/>
          <w:sz w:val="24"/>
          <w:szCs w:val="24"/>
        </w:rPr>
        <w:t>энергоэффективным</w:t>
      </w:r>
      <w:proofErr w:type="spellEnd"/>
      <w:r w:rsidRPr="003122D1">
        <w:rPr>
          <w:rFonts w:ascii="Times New Roman" w:hAnsi="Times New Roman" w:cs="Times New Roman"/>
          <w:sz w:val="24"/>
          <w:szCs w:val="24"/>
        </w:rPr>
        <w:t xml:space="preserve">, компактным, </w:t>
      </w:r>
      <w:proofErr w:type="spellStart"/>
      <w:r w:rsidRPr="003122D1">
        <w:rPr>
          <w:rFonts w:ascii="Times New Roman" w:hAnsi="Times New Roman" w:cs="Times New Roman"/>
          <w:sz w:val="24"/>
          <w:szCs w:val="24"/>
        </w:rPr>
        <w:t>ремонтопригодным</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2.22.5.6. Включение и отключение установок архитектурно-художественной подсветки должно осуществляться в соответствии с графиком включения и отключения наружного освещения населенных пунктов.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 Способы формирования единой светоцветовой среды города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2.22.6.1. Гармоничное сочетание видов архитектурно-художественной подсветки, использование </w:t>
      </w:r>
      <w:proofErr w:type="spellStart"/>
      <w:r w:rsidRPr="003122D1">
        <w:rPr>
          <w:rFonts w:ascii="Times New Roman" w:hAnsi="Times New Roman" w:cs="Times New Roman"/>
          <w:sz w:val="24"/>
          <w:szCs w:val="24"/>
        </w:rPr>
        <w:t>светодинамических</w:t>
      </w:r>
      <w:proofErr w:type="spellEnd"/>
      <w:r w:rsidRPr="003122D1">
        <w:rPr>
          <w:rFonts w:ascii="Times New Roman" w:hAnsi="Times New Roman" w:cs="Times New Roman"/>
          <w:sz w:val="24"/>
          <w:szCs w:val="24"/>
        </w:rPr>
        <w:t xml:space="preserve"> режимов для праздничного и событийного оформления города.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2.22.6.2. Использование в территориях общего пользования и рекреационных зонах населенных пунктов в архитектурном освещении, архитектурно-художественной подсветке света белого цвета.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2.22.6.3. Включение объектов архитектурной и композиционной значимости в светоцветовые пространства в качестве акцентов или доминант, формируемых средствами архитектурно-художественной подсветки и отдельными элементами световой рекламы и информации.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2.22.6.4. Формирование значимых световых видов и панорам, наблюдаемых с определенных точек обзора.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2.22.6.5. Формирование светового силуэта: архитектурно-художественной подсветкой неосвещенных и корректировкой ряда освещенных силуэтов объектов культурного наследия и современных высотных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2.22.6.6. Применение комплексной архитектурно-художественной подсветки визуально связанных объектов (например, входящих в архитектурный ансамбль общественного пространства (площади, участка проспекта), находящихся на противоположных сторонах перекрестка).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2.22.6.7. Акцентирование верхних частей зданий приемами архитектурно-художественной подсветки и элементами световой рекламы.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2.22.6.8. Акцентирование приемами архитектурно-художественной подсветки пешеходных и транспортных мостов.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2.22.6.9. Применение систем встроенных светильников в покрытия, лестницы, парапеты и другие элементы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2.22.6.10. Развитие цветных акцентов и композиций с целью внесения элементов красочности и динамичности в городскую среду путем: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формирования цветных композиций, образуемых отдельными элементами световой рекламы и информации, оформленными витражами;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использования цветной художественно-декоративной подсветки элементов рельефа, озеленения, водоемов, фонтанов, малых архитектурных форм, нестационарных торговых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использования цветового спектра основного освещения в городе в диапазоне от янтарного до нейтрально-белого с возможным использованием многоцветных светодиодных светильников для наиболее активных </w:t>
      </w:r>
      <w:proofErr w:type="spellStart"/>
      <w:r w:rsidRPr="003122D1">
        <w:rPr>
          <w:rFonts w:ascii="Times New Roman" w:hAnsi="Times New Roman" w:cs="Times New Roman"/>
          <w:sz w:val="24"/>
          <w:szCs w:val="24"/>
        </w:rPr>
        <w:t>светодинамических</w:t>
      </w:r>
      <w:proofErr w:type="spellEnd"/>
      <w:r w:rsidRPr="003122D1">
        <w:rPr>
          <w:rFonts w:ascii="Times New Roman" w:hAnsi="Times New Roman" w:cs="Times New Roman"/>
          <w:sz w:val="24"/>
          <w:szCs w:val="24"/>
        </w:rPr>
        <w:t xml:space="preserve"> участков;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направления основного света вверх, с целью концентрации внимания на освещаемых объектах и деталях.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2.22.7. Общие требования к выполнению подсветки и освещения в территориях общего пользования и рекреационных зонах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2.22.7.1. При выполнении функционального освещения, архитектурно-художественной, декоративной, ландшафтной подсветки необходимо подчеркивать целостность пространства с выделением доминант, созданием фонового и главного планов, выявлять средствами функционального наружного освещения и знаками городской </w:t>
      </w:r>
      <w:r w:rsidRPr="003122D1">
        <w:rPr>
          <w:rFonts w:ascii="Times New Roman" w:hAnsi="Times New Roman" w:cs="Times New Roman"/>
          <w:sz w:val="24"/>
          <w:szCs w:val="24"/>
        </w:rPr>
        <w:lastRenderedPageBreak/>
        <w:t>информации с внутренним подсветом функционально-планировочную структуру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2.22.7.2. Допускается комбинирование функционального и архитектурно-художественного освещения, декоративной, ландшафтной подсветки, использование опор уличного освещения для подсветки фасадов, деревьев, иных объектов или применения специальных конструкций, одновременно решающих задачи освещения и подсветки (</w:t>
      </w:r>
      <w:proofErr w:type="spellStart"/>
      <w:r w:rsidRPr="003122D1">
        <w:rPr>
          <w:rFonts w:ascii="Times New Roman" w:hAnsi="Times New Roman" w:cs="Times New Roman"/>
          <w:sz w:val="24"/>
          <w:szCs w:val="24"/>
        </w:rPr>
        <w:t>мультипрожекторные</w:t>
      </w:r>
      <w:proofErr w:type="spellEnd"/>
      <w:r w:rsidRPr="003122D1">
        <w:rPr>
          <w:rFonts w:ascii="Times New Roman" w:hAnsi="Times New Roman" w:cs="Times New Roman"/>
          <w:sz w:val="24"/>
          <w:szCs w:val="24"/>
        </w:rPr>
        <w:t xml:space="preserve"> системы, многофункциональные опоры освещения с элементами знаков городской информации).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2.22.7.3. Ландшафтная, декоративная подсветка состоят в акцентирующей подсветке цветников, кроны деревьев, подсветке газонного покрытия, аллей, дорожек, фонтанов, малых архитектурных форм, с помощью светильников, встраиваемых в конструкцию уличной мебели, в элементы инфраструктуры и благоустройства (покрытия, лестницы, парапеты, перила, ограждающие элементы). При ландшафтной, декоративной подсветке допускается применение различных типов и приемов освещения, включая свето- и </w:t>
      </w:r>
      <w:proofErr w:type="spellStart"/>
      <w:r w:rsidRPr="003122D1">
        <w:rPr>
          <w:rFonts w:ascii="Times New Roman" w:hAnsi="Times New Roman" w:cs="Times New Roman"/>
          <w:sz w:val="24"/>
          <w:szCs w:val="24"/>
        </w:rPr>
        <w:t>цветодинамическое</w:t>
      </w:r>
      <w:proofErr w:type="spellEnd"/>
      <w:r w:rsidRPr="003122D1">
        <w:rPr>
          <w:rFonts w:ascii="Times New Roman" w:hAnsi="Times New Roman" w:cs="Times New Roman"/>
          <w:sz w:val="24"/>
          <w:szCs w:val="24"/>
        </w:rPr>
        <w:t>, а также праздничную иллюминацию.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2.22.7.4. При выполнении подсветки объектов монументального искусства (памятники, монументальные скульптурные композиции, монументы): используется белый цвет различных оттенков (теплый, нейтральный, холодный).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2.22.7.5. Для усиления выразительности локально, в том числе для подсветки прилегающих к памятникам территорий, допускается применение цветного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2.22.7.6. Для архитектурного освещения магазинов, торговых центров, спортивных объектов, домов культуры допускается применение любых типов и приемов архитектурного освещения с учетом требований </w:t>
      </w:r>
      <w:hyperlink w:anchor="P1541">
        <w:r w:rsidRPr="003122D1">
          <w:rPr>
            <w:rFonts w:ascii="Times New Roman" w:hAnsi="Times New Roman" w:cs="Times New Roman"/>
            <w:color w:val="0000FF"/>
            <w:sz w:val="24"/>
            <w:szCs w:val="24"/>
          </w:rPr>
          <w:t>пункта 2.22.9</w:t>
        </w:r>
      </w:hyperlink>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2.22.7.7. При устройстве архитектурно-художественной подсветки многоквартирных домов осветительные приборы размещаются на глухих стенах, фризах, лестничных клетках, технических этажах, эксплуатируемой кровле, других нежилых частях, а также фасадах и входных группах в помещения торгового и иного общественного назначения, расположенные в нежилой части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2.22.7.8. Для зданий, строений, сооружений современной архитектуры, расположенных вне территории общего пользования, помимо базовых типов подсветки (заливающая, акцентная, контурная), в праздничном режиме допустима проекционная и </w:t>
      </w:r>
      <w:proofErr w:type="spellStart"/>
      <w:r w:rsidRPr="003122D1">
        <w:rPr>
          <w:rFonts w:ascii="Times New Roman" w:hAnsi="Times New Roman" w:cs="Times New Roman"/>
          <w:sz w:val="24"/>
          <w:szCs w:val="24"/>
        </w:rPr>
        <w:t>светодинамическая</w:t>
      </w:r>
      <w:proofErr w:type="spellEnd"/>
      <w:r w:rsidRPr="003122D1">
        <w:rPr>
          <w:rFonts w:ascii="Times New Roman" w:hAnsi="Times New Roman" w:cs="Times New Roman"/>
          <w:sz w:val="24"/>
          <w:szCs w:val="24"/>
        </w:rPr>
        <w:t xml:space="preserve"> подсветка.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2.22.8. Общие требования к выполнению подсветки объектов производственного, складского и коммунального назначения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2.22.8.1. Архитектурно-художественная подсветка высотных, композиционно значимых зданий, строений, сооружений (производственных корпусов, дымовых труб, мостов, эстакад, путепроводов, опор ЛЭП и т.д.), предусматривается при условии их включения в световые виды и панорамы в качестве одного из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2.22.8.2. Для подсветки инженерных и инженерно-транспортных сооружений возможно применение всех типов и приемов подсветки, отвечающих действующим нормам и правилам.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2.22.8.3. При выполнении архитектурно-художественной подсветки объектов промышленной застройки (трубы, электростанции, заводские территории) допускается применение как статической, так и </w:t>
      </w:r>
      <w:proofErr w:type="spellStart"/>
      <w:r w:rsidRPr="003122D1">
        <w:rPr>
          <w:rFonts w:ascii="Times New Roman" w:hAnsi="Times New Roman" w:cs="Times New Roman"/>
          <w:sz w:val="24"/>
          <w:szCs w:val="24"/>
        </w:rPr>
        <w:t>светодинамической</w:t>
      </w:r>
      <w:proofErr w:type="spellEnd"/>
      <w:r w:rsidRPr="003122D1">
        <w:rPr>
          <w:rFonts w:ascii="Times New Roman" w:hAnsi="Times New Roman" w:cs="Times New Roman"/>
          <w:sz w:val="24"/>
          <w:szCs w:val="24"/>
        </w:rPr>
        <w:t xml:space="preserve"> или проекционной подсветки с изменением яркости, цвета и тематики изображения, использование световой живописи, элементов световой информации, праздничной иллюминации.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bookmarkStart w:id="8" w:name="P1541"/>
      <w:bookmarkEnd w:id="8"/>
      <w:r w:rsidRPr="003122D1">
        <w:rPr>
          <w:rFonts w:ascii="Times New Roman" w:hAnsi="Times New Roman" w:cs="Times New Roman"/>
          <w:sz w:val="24"/>
          <w:szCs w:val="24"/>
        </w:rPr>
        <w:t>2.22.9. Общие требования к освещению, архитектурно-художественной, декоративной, ландшафтной подсветке на территории общего пользования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2.22.9.1. При устройстве наружного освещения, проведении капитального ремонта наружного освещения территории общего пользования необходимо предусматривать прокладку сетей подземным способом.</w:t>
      </w:r>
    </w:p>
    <w:p w:rsidR="00DF4343" w:rsidRPr="003122D1" w:rsidRDefault="008F6804" w:rsidP="00DF4343">
      <w:pPr>
        <w:ind w:firstLine="540"/>
        <w:rPr>
          <w:rFonts w:eastAsiaTheme="minorEastAsia"/>
        </w:rPr>
      </w:pPr>
      <w:r w:rsidRPr="003122D1">
        <w:t>2.22.9.2</w:t>
      </w:r>
      <w:r w:rsidRPr="003122D1">
        <w:rPr>
          <w:rFonts w:eastAsiaTheme="minorEastAsia"/>
        </w:rPr>
        <w:t>. Для объектов религиозного назначения необходимо применять заливающую подсветку с акцентным выделением верхних частей (куполов, шпилей, полумесяцев).</w:t>
      </w:r>
    </w:p>
    <w:p w:rsidR="00DF4343" w:rsidRPr="003122D1" w:rsidRDefault="00DF4343" w:rsidP="00DF4343">
      <w:pPr>
        <w:ind w:firstLine="540"/>
        <w:rPr>
          <w:rFonts w:eastAsiaTheme="minorEastAsia"/>
        </w:rPr>
      </w:pPr>
      <w:r w:rsidRPr="003122D1">
        <w:rPr>
          <w:rFonts w:eastAsiaTheme="minorEastAsia"/>
        </w:rPr>
        <w:lastRenderedPageBreak/>
        <w:t xml:space="preserve">п. 2.22.9.2. в ред. </w:t>
      </w:r>
      <w:r w:rsidRPr="003122D1">
        <w:rPr>
          <w:rFonts w:eastAsiaTheme="minorEastAsia"/>
          <w:color w:val="4F81BD" w:themeColor="accent1"/>
        </w:rPr>
        <w:t>решения</w:t>
      </w:r>
      <w:r w:rsidRPr="003122D1">
        <w:rPr>
          <w:rFonts w:eastAsiaTheme="minorEastAsia"/>
        </w:rPr>
        <w:t xml:space="preserve"> Совета народных депутатов Полысаевского городского округа </w:t>
      </w:r>
      <w:r w:rsidR="005D6128" w:rsidRPr="003122D1">
        <w:rPr>
          <w:rFonts w:eastAsiaTheme="minorEastAsia"/>
        </w:rPr>
        <w:t>от 28.09.2023 N 91).</w:t>
      </w:r>
    </w:p>
    <w:p w:rsidR="00350233" w:rsidRPr="003122D1" w:rsidRDefault="00350233" w:rsidP="00DF4343">
      <w:pPr>
        <w:ind w:firstLine="540"/>
        <w:rPr>
          <w:rFonts w:eastAsiaTheme="minorEastAsia"/>
          <w:color w:val="FF0000"/>
        </w:rPr>
      </w:pPr>
      <w:r w:rsidRPr="003122D1">
        <w:t>2.22.9.3. Подсветка объектов культурного наследия (памятников истории и культуры) народов Российской Федерации (далее - объекты культурного наследия) должна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Для объектов культурного наследия может применяться заливающая, акцентная или комбинированная подсветка. На объектах культурного наследия и зданиях ранее 1953 года постройки должен применяться скрытый характер установки светильников и размещения электропроводки либо корпус светильников и электропроводки должен быть окрашен в цвет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2.22.9.4. В целях создания единой светоцветовой среды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использование средств функционального освещения с холодной световой температурой (более 3000 К) на территории общего пользования,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использование контурной, цветной подсветки, </w:t>
      </w:r>
      <w:proofErr w:type="spellStart"/>
      <w:r w:rsidRPr="003122D1">
        <w:rPr>
          <w:rFonts w:ascii="Times New Roman" w:hAnsi="Times New Roman" w:cs="Times New Roman"/>
          <w:sz w:val="24"/>
          <w:szCs w:val="24"/>
        </w:rPr>
        <w:t>светодинамических</w:t>
      </w:r>
      <w:proofErr w:type="spellEnd"/>
      <w:r w:rsidRPr="003122D1">
        <w:rPr>
          <w:rFonts w:ascii="Times New Roman" w:hAnsi="Times New Roman" w:cs="Times New Roman"/>
          <w:sz w:val="24"/>
          <w:szCs w:val="24"/>
        </w:rPr>
        <w:t xml:space="preserve"> эффектов (за исключением праздничного режима);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превышение яркости освещенных фасадов зданий, не имеющих исторической или художественной ценности, по сравнению с яркостью фасадов зданий, расположенных в зоне охраны объектов культурного наследия;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использование контурной, цветной и </w:t>
      </w:r>
      <w:proofErr w:type="spellStart"/>
      <w:r w:rsidRPr="003122D1">
        <w:rPr>
          <w:rFonts w:ascii="Times New Roman" w:hAnsi="Times New Roman" w:cs="Times New Roman"/>
          <w:sz w:val="24"/>
          <w:szCs w:val="24"/>
        </w:rPr>
        <w:t>светодинамической</w:t>
      </w:r>
      <w:proofErr w:type="spellEnd"/>
      <w:r w:rsidRPr="003122D1">
        <w:rPr>
          <w:rFonts w:ascii="Times New Roman" w:hAnsi="Times New Roman" w:cs="Times New Roman"/>
          <w:sz w:val="24"/>
          <w:szCs w:val="24"/>
        </w:rPr>
        <w:t xml:space="preserve"> подсветки на фасадах зданий, расположенных в зоне охраны объектов культурного наследия;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использование световой рекламы и информации, подсветки витражей, ведущее к подавлению светом, цветом и рисунком архитектурных особенностей зданий и исключающее здания из зрительного восприятия световых композиций либо ведущее к освещению частей зданий, строений, сооружений без учета архитектурного решения;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ориентация выходных отверстий прожекторов, допускающая ослепление наблюдателей, водителей автотранспортных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изменение цветности ламп в процессе эксплуатации при использовании для архитектурно-художественной подсветки зданий, строений,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резкое колебание освещенности и яркости, источниками которых являются светодиодные экраны в моменты демонстрации видео роликов со значительным (более 50% от общей площади изображения) содержанием белого фона.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2.22.10. Требования к содержанию осветительного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2.22.10.1. Осветительное оборудование должно содержаться в исправном состоянии. Собственники (владельцы, пользователи), в ведении которых находится световое оборудование,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надлежащее содержание и ремонт устройств освещения и подсветки, при нарушении или повреждении производить своевременный ремонт;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соблюдать правила установки, содержания, размещения и эксплуатации осветительного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осуществлять своевременное включение и отключение освещения в соответствии с графиком включения и отключения наружного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обеспечивать нормативную освещенность согласно требованиям СП 52.13330.2016. "Свод правил. Естественное и искусственное освещение. Актуализированная редакция СНиП 23-05-95*".</w:t>
      </w:r>
    </w:p>
    <w:p w:rsidR="00350233" w:rsidRPr="003122D1" w:rsidRDefault="00350233" w:rsidP="00BE0A91">
      <w:pPr>
        <w:pStyle w:val="ConsPlusNormal"/>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 2.22 введен </w:t>
      </w:r>
      <w:hyperlink r:id="rId77">
        <w:r w:rsidRPr="003122D1">
          <w:rPr>
            <w:rFonts w:ascii="Times New Roman" w:hAnsi="Times New Roman" w:cs="Times New Roman"/>
            <w:color w:val="0000FF"/>
            <w:sz w:val="24"/>
            <w:szCs w:val="24"/>
          </w:rPr>
          <w:t>решением</w:t>
        </w:r>
      </w:hyperlink>
      <w:r w:rsidRPr="003122D1">
        <w:rPr>
          <w:rFonts w:ascii="Times New Roman" w:hAnsi="Times New Roman" w:cs="Times New Roman"/>
          <w:sz w:val="24"/>
          <w:szCs w:val="24"/>
        </w:rPr>
        <w:t xml:space="preserve"> Совета народных депутатов Полысаевского городского округа от 27.01.2021 N 8)</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III. Содержание объектов и элементов благоустройства</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3.1. Содержание фасадов зданий, строений, сооружений и земельных участков, на которых они расположены.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 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3.1.2. Лица, на которых возложены указанные обязанности, обязаны обеспечивать: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поддержание технического и санитарного состояния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пожаробезопасность зданий, строений, сооружений, выполнение санитарных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3.1.3. 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содержание фасадов зданий,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уборку и санитарно-гигиеническую очистку земельного участка;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необходимые меры по борьбе с сорной растительностью, проведение мероприятий по уничтожению остатков сорной растительности без огневым способом;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3.1.5. 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3.1.6. Текущий ремонт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Текущий ремонт фасадов осуществляется путем замены и восстановления: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инженерно-технического оборудования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восстановления отделки фасадов на аналогичные.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Текущий ремонт выполняется в случаях: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локальных повреждений, необходимости устранения протечек на стенах и потолках, следов сырости, плесени, утраты отделочного слоя (штукатурки, облицовка);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повреждения, утраты, выветривания примыканий, соединений и стыков отделки (швы стен облицовки), облицовки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повреждения и утрат цоколя в камне, облицовки с предварительной очисткой и последующей </w:t>
      </w:r>
      <w:proofErr w:type="spellStart"/>
      <w:r w:rsidRPr="003122D1">
        <w:rPr>
          <w:rFonts w:ascii="Times New Roman" w:hAnsi="Times New Roman" w:cs="Times New Roman"/>
          <w:sz w:val="24"/>
          <w:szCs w:val="24"/>
        </w:rPr>
        <w:t>гидрофобизацией</w:t>
      </w:r>
      <w:proofErr w:type="spellEnd"/>
      <w:r w:rsidRPr="003122D1">
        <w:rPr>
          <w:rFonts w:ascii="Times New Roman" w:hAnsi="Times New Roman" w:cs="Times New Roman"/>
          <w:sz w:val="24"/>
          <w:szCs w:val="24"/>
        </w:rPr>
        <w:t xml:space="preserve"> на всем цоколе; повреждения, локальных утрат архитектурных деталей;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локальных повреждений, утрат конструктивных элементов от площади поверхности элементов, не влияющих на несущую способность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повреждения, утраты покрытия кровли;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повреждения, утраты покрытия (отливы) единично или на всем объекте;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повреждения, утраты покрытия элементов, деталей единично или полностью;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ремонт </w:t>
      </w:r>
      <w:proofErr w:type="spellStart"/>
      <w:r w:rsidRPr="003122D1">
        <w:rPr>
          <w:rFonts w:ascii="Times New Roman" w:hAnsi="Times New Roman" w:cs="Times New Roman"/>
          <w:sz w:val="24"/>
          <w:szCs w:val="24"/>
        </w:rPr>
        <w:t>отмостки</w:t>
      </w:r>
      <w:proofErr w:type="spellEnd"/>
      <w:r w:rsidRPr="003122D1">
        <w:rPr>
          <w:rFonts w:ascii="Times New Roman" w:hAnsi="Times New Roman" w:cs="Times New Roman"/>
          <w:sz w:val="24"/>
          <w:szCs w:val="24"/>
        </w:rPr>
        <w:t xml:space="preserve"> здания локально или полная замена;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3.1.7. Капитальный ремонт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внешней отделки фасадов здания, а также с соблюдением требований государственных и национальных стандартов,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3.1.8.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3.1.9. 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3.1.10. Содержание фасадов зданий, сооружений включает: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герметизацию, заполнение и расшивку швов, трещин и выбоин;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восстановление, ремонт и своевременную очистку входных групп, </w:t>
      </w:r>
      <w:proofErr w:type="spellStart"/>
      <w:r w:rsidRPr="003122D1">
        <w:rPr>
          <w:rFonts w:ascii="Times New Roman" w:hAnsi="Times New Roman" w:cs="Times New Roman"/>
          <w:sz w:val="24"/>
          <w:szCs w:val="24"/>
        </w:rPr>
        <w:t>отмосток</w:t>
      </w:r>
      <w:proofErr w:type="spellEnd"/>
      <w:r w:rsidRPr="003122D1">
        <w:rPr>
          <w:rFonts w:ascii="Times New Roman" w:hAnsi="Times New Roman" w:cs="Times New Roman"/>
          <w:sz w:val="24"/>
          <w:szCs w:val="24"/>
        </w:rPr>
        <w:t>, приямков цокольных окон и входов в подвалы;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своевременную очистку и мойку поверхностей фасадов, в том числе элементов фасадов, в зависимости от их состояния и условий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мытье окон и витрин, вывесок и указателей в случае появления потеков, запыления, уменьшения светопропускания;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3.1.11. В состав элементов фасадов зданий, строений и сооружений, подлежащих содержанию, входят: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приямки, входы в подвальные помещения;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входные группы (ступени, площадки, перила, козырьки над входом, ограждения, стены, двери и др.);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цоколь и </w:t>
      </w:r>
      <w:proofErr w:type="spellStart"/>
      <w:r w:rsidRPr="003122D1">
        <w:rPr>
          <w:rFonts w:ascii="Times New Roman" w:hAnsi="Times New Roman" w:cs="Times New Roman"/>
          <w:sz w:val="24"/>
          <w:szCs w:val="24"/>
        </w:rPr>
        <w:t>отмостка</w:t>
      </w:r>
      <w:proofErr w:type="spellEnd"/>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плоскости стен;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выступающие элементы фасадов (балконы, лоджии, эркеры, карнизы и др.);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кровли, включая вентиляционные и дымовые трубы, ограждающие решетки, выходы на кровлю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водосточные трубы, включая воронки;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парапетные и оконные ограждения, решетки;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металлическая отделка окон, балконов, поясков, выступов цоколя, свесов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навесные металлические конструкции (</w:t>
      </w:r>
      <w:proofErr w:type="spellStart"/>
      <w:r w:rsidRPr="003122D1">
        <w:rPr>
          <w:rFonts w:ascii="Times New Roman" w:hAnsi="Times New Roman" w:cs="Times New Roman"/>
          <w:sz w:val="24"/>
          <w:szCs w:val="24"/>
        </w:rPr>
        <w:t>флагодержатели</w:t>
      </w:r>
      <w:proofErr w:type="spellEnd"/>
      <w:r w:rsidRPr="003122D1">
        <w:rPr>
          <w:rFonts w:ascii="Times New Roman" w:hAnsi="Times New Roman" w:cs="Times New Roman"/>
          <w:sz w:val="24"/>
          <w:szCs w:val="24"/>
        </w:rPr>
        <w:t>, анкеры, пожарные лестницы, вентиляционное оборудование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стекла, рамы, балконные двери;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стационарные ограждения, прилегающие к зданиям.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Проводить текущий ремонт, в том числе окраску фасада, с периодичностью в пределах 2 - 3 лет с учетом фактического состояния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Обеспечивать установку унифицированных указателей на зданиях с обозначением наименования улицы и номерных знаков домов, а на угловых домах - фактического названия улиц.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указателей и номерных знаков, а также их освещение осуществляются: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многоквартирных домах - управляющими компаниями, товариществами собственников недвижимости, жилищными или жилищно-строительными кооперативами, собственниками помещений в зависимости от способа управления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жилых домах индивидуальной застройки - собственниками, владельцами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3.1.13. При эксплуатации фасадов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Нарушение герметизации межпанельных стыков;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Повреждение (загрязнение) выступающих элементов фасадов зданий и сооружений: балконов, лоджий, эркеров, тамбуров, карнизов, козырьков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Разрушение (отсутствие, загрязнение) ограждений балконов, лоджий, парапетов, эксплуатируемой кровли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Отделка и окрашивание фасада и его элементов материалами, отличающимися по цвету от установленного для данного здания, сооружения проектом внешней отделки фасадов здания, согласованного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и эксплуатация указателей наименования улицы, переулка, номера здания, сооружения, номера корпуса или строения, содержащих неверную информацию о наименовании и адресации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разработанной проектной документации, согласованного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Использование </w:t>
      </w:r>
      <w:proofErr w:type="spellStart"/>
      <w:r w:rsidRPr="003122D1">
        <w:rPr>
          <w:rFonts w:ascii="Times New Roman" w:hAnsi="Times New Roman" w:cs="Times New Roman"/>
          <w:sz w:val="24"/>
          <w:szCs w:val="24"/>
        </w:rPr>
        <w:t>профнастила</w:t>
      </w:r>
      <w:proofErr w:type="spellEnd"/>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металлопрофилей</w:t>
      </w:r>
      <w:proofErr w:type="spellEnd"/>
      <w:r w:rsidRPr="003122D1">
        <w:rPr>
          <w:rFonts w:ascii="Times New Roman" w:hAnsi="Times New Roman" w:cs="Times New Roman"/>
          <w:sz w:val="24"/>
          <w:szCs w:val="24"/>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скверы).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Окраска фасадов до восстановления разрушенных или поврежденных архитектурных деталей;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Частичная (неоднородная) окраска фасадов (исключение составляет полная окраска первых этажей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дверных заполнений, не соответствующих архитектурному решению фасада, характеру и цветовому решению других входов на фасаде;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Изменение расположения дверного блока в проеме по отношению к плоскости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Некачественное выполнение швов между оконной и дверной коробкой и проемом, ухудшающее внешний вид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Произвольное изменение остекления стеклоблоками;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w:t>
      </w:r>
      <w:r w:rsidRPr="003122D1">
        <w:rPr>
          <w:rFonts w:ascii="Times New Roman" w:hAnsi="Times New Roman" w:cs="Times New Roman"/>
          <w:sz w:val="24"/>
          <w:szCs w:val="24"/>
        </w:rPr>
        <w:lastRenderedPageBreak/>
        <w:t>стороны остекленной поверхности двери) зданий, строений и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Нанесение изображений, граффити на фасады зданий, строений, сооружений при отсутствии согласованного проекта внешней отделки фасадов здания, а также без получения согласия собственников этих зданий, сооружений, собственников помещений в многоквартирном доме;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3.1.14.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информационных стендов при входах в подъезды;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 Домовые знаки (аншлаги).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3.2.1. Здания, сооружения, и иные объекты недвижимости, подлежащие адресации, должны быть оборудованы домовыми знаками.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3.2.2.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3.2.3. Аншлаги выполняются шрифтом одинакового размера на русском языке.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3.2.4. Общими требованиями к размещению аншлагов являются: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унификация мест размещения, соблюдение единых правил размещения;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3.2.5. Размещение аншлагов должно отвечать следующим требованиям: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Высота от поверхности земли - 2,5 - 3,5 м (в районах современной высотной застройки - до 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на участке фасада, свободном от выступающих архитектурных деталей;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Привязка к вертикальной оси простенка, архитектурным членениям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Единая вертикальная отметка размещения знаков на соседних фасадах;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Отсутствие внешних заслоняющих объектов (деревьев, построек).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3.2.6. Номерные знаки должны быть размещены: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главном фасаде - в простенке с правой стороны фасада;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дворовых фасадах - в простенке со стороны внутриквартального проезда;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длине фасада более 50 м - на его противоположных сторонах;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оградах и корпусах промышленных предприятий - справа от главного входа, въезда;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перекрестке улиц - на стороне фасада фактического наименования улицы;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размещении рядом с номерным знаком - на единой вертикальной оси над номерным знаком.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3.2.7. Аншлаги и номерные знаки должны содержаться в чистоте и в исправном состоянии. За чистоту, сохранность, исправность и подсветку аншлагов и номерных знаков несут ответственность собственники зданий, строений, сооружений, а также организации, осуществляющие управление и обслуживание многоквартирных домов, товарищества собственников жилья, жилищные кооперативы или иные специализированные потребительские кооперативами, а также собственники помещений многоквартирных домов при непосредственном управлении многоквартирным домом.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3.2.8.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3.2.8.1. Размещение рядом с номерным знаком выступающих вывесок, консолей, а также объектов, затрудняющих его восприятие;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3.2.8.2. 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3.2.8.3. Произвольное перемещение аншлагов с установленного места.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3.3. Кровли.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3.3.1. 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3.3.2. В зимнее время собственниками и иными правообладателями зданий, а также управляющими организациями при управлении многоквартирными домами, товариществами собственников недвижимости,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во всех остальных случаях в течение трех дней.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3.3.3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3.3.4.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3.3.5.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сброс с кровель зданий льда, снега и мусора в воронки водосточных труб.</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3.4. Содержание земельных участков.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Осуществляется в виде уборки бытового мусора и посторонних предметов, содержанием зеленых насаждений (при наличии).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территорий земельных участков включает в себя: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Ежедневную уборку от мусора, листвы, снега и льда (наледи);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Обработку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материалами покрытий проезжей части дорог, улиц, тротуаров, проездов, пешеходных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Сгребание и подметание снега;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снега и льда (снежно-ледяных образований) в места складирования, установленные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Уборку, мойку и дезинфекцию, контейнеров (бункеров) и контейнерных площадок;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Отвод дождевых и талых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Сбор и вывоз твердых бытовых, крупногабаритных и иных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Полив территории для уменьшения пылеобразования и увлажнения воздуха;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Обеспечение сохранности зеленых насаждений и уход за ними;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Восстановление целостности земельных участков,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работ, связанных с нарушением земель;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смотровых колодцев, колодцев подземных коммуникаций (сооружений) в соответствии с требованиями действующих государственных стандартов;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Удаление с основной и прилегающей территорий земельных участков путем скашивания или с применением химических препаратов, не влияющих на плодородный слой почвы, сорных трав, в т.ч. борщевика.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Запрещено загромождение и засорение дворовых и прилегающей территорий металлическим ломом, строительным и бытовым мусором, домашней утварью и другими материалами.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3.5. Ограждения.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забора без проемов, поврежденных участков, отклонений от вертикали, устранение нарушений эстетического вида от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 Содержание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3.6.1. Улицы и дороги на территории Полысаевского городского округа по назначению и транспортным характеристикам относятся к дорогам местного значения.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3.6.3. Виды и конструкции дорожного покрытия проектируются с учетом категории улицы и обеспечением безопасности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3.6.5. 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w:t>
      </w:r>
      <w:r w:rsidRPr="003122D1">
        <w:rPr>
          <w:rFonts w:ascii="Times New Roman" w:hAnsi="Times New Roman" w:cs="Times New Roman"/>
          <w:sz w:val="24"/>
          <w:szCs w:val="24"/>
        </w:rPr>
        <w:lastRenderedPageBreak/>
        <w:t>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3.6.7.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3.6.8. В целях сохранения дорожных покрытий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подвоз груза волоком;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сбрасывание при погрузочно-разгрузочных работах на улицах рельсов, бревен, железных балок, труб, кирпича, пивных </w:t>
      </w:r>
      <w:proofErr w:type="spellStart"/>
      <w:r w:rsidRPr="003122D1">
        <w:rPr>
          <w:rFonts w:ascii="Times New Roman" w:hAnsi="Times New Roman" w:cs="Times New Roman"/>
          <w:sz w:val="24"/>
          <w:szCs w:val="24"/>
        </w:rPr>
        <w:t>кег</w:t>
      </w:r>
      <w:proofErr w:type="spellEnd"/>
      <w:r w:rsidRPr="003122D1">
        <w:rPr>
          <w:rFonts w:ascii="Times New Roman" w:hAnsi="Times New Roman" w:cs="Times New Roman"/>
          <w:sz w:val="24"/>
          <w:szCs w:val="24"/>
        </w:rPr>
        <w:t>, торгового оборудования и других тяжелых предметов, а также их складирование;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перегон по улицам города, имеющим твердое покрытие, машин на гусеничном ходу;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движение и стоянка большегрузного транспорта на внутриквартальных проездах и пешеходных дорожках, тротуарах;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сбрасывание и (или) складирование строительных материалов и строительных отходов на проезжей части и тротуарах.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3.6.9. Требования к отдельным элементам обустройства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вся дорожная разметка должна быть выполнена в соответствии с утвержденными проектами (схемами) на нанесение дорожной разметки в сроки и порядке очередности, которые установлены заказчиком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дорожная разметка дорог должна обеспечивать требуемые </w:t>
      </w:r>
      <w:proofErr w:type="spellStart"/>
      <w:r w:rsidRPr="003122D1">
        <w:rPr>
          <w:rFonts w:ascii="Times New Roman" w:hAnsi="Times New Roman" w:cs="Times New Roman"/>
          <w:sz w:val="24"/>
          <w:szCs w:val="24"/>
        </w:rPr>
        <w:t>цвето</w:t>
      </w:r>
      <w:proofErr w:type="spellEnd"/>
      <w:r w:rsidRPr="003122D1">
        <w:rPr>
          <w:rFonts w:ascii="Times New Roman" w:hAnsi="Times New Roman" w:cs="Times New Roman"/>
          <w:sz w:val="24"/>
          <w:szCs w:val="24"/>
        </w:rPr>
        <w:t>- и светотехнические характеристики, коэффициент сцепления, сохранность по площади в течение всего периода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конструкции и системы крепления дорожных знаков выбираются в зависимости от условий видимости и возможности монтажа;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дорожные знаки должны содержаться в исправном состоянии, своевременно очищаться и промываться.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3.6.10. Временно установленные дорожные знаки снимаются в течение суток после устранения причин, вызвавших необходимость их установки.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Парковки (парковочные места), являющиеся в том числе частью автомобильной дороги общего пользования местного значения Полысаевского городского округа и (или) примыкающие к проезжей части и (или) тротуару, обочине, должны содержаться в порядке, установленном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3.7. Содержание индивидуальных жилых домов и домов блокированной застройки, благоустройство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3.7.1. Правообладатели индивидуальных жилых домов и домов блокированной застройки, если иное не предусмотрено законом или договором,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установить на жилом доме знаки адресации и поддерживать его в исправном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содержать в исправном состоянии и обеспечивать включение осветительных устройств в темное время суток;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содержать в порядке и обеспечивать надлежащее санитарное состояние основной территории домовладения, а также прилегающей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содержать в порядке зеленые насаждения в границах основной территории домовладения и прилегающей территории, проводить санитарную обрезку кустарников и деревьев; своевременно формировать (выполнять обрезку) живой зеленой изгороди (при наличии); не допускать посадок деревьев в охранной зоне кабельных и воздушных линий электропередач и других инженерных сетей;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организовать и очищать канавы и трубы для стока дождевой воды, в весенний период обеспечивать проход талых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заключать самостоятельно договора на своевременный сбор и вывоз твердых бытовых и крупногабаритных отходов за счет собственных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производить скашивание травы на основной и прилегающей территориях домовладения, с обязательным устранением сорных трав, в т.ч. борщевика.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3.7.2. На территории домовладений индивидуальных жилых домов и домов блокированной застройки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 ограждение за границами основной территории домовладения;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3122D1">
        <w:rPr>
          <w:rFonts w:ascii="Times New Roman" w:hAnsi="Times New Roman" w:cs="Times New Roman"/>
          <w:sz w:val="24"/>
          <w:szCs w:val="24"/>
        </w:rPr>
        <w:t>обрези</w:t>
      </w:r>
      <w:proofErr w:type="spellEnd"/>
      <w:r w:rsidRPr="003122D1">
        <w:rPr>
          <w:rFonts w:ascii="Times New Roman" w:hAnsi="Times New Roman" w:cs="Times New Roman"/>
          <w:sz w:val="24"/>
          <w:szCs w:val="24"/>
        </w:rPr>
        <w:t xml:space="preserve"> деревьев, иных материалов, подверженных горению на территориях домовладений;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хранить разукомплектованное (неисправное) транспортное средство вне границы основной территорией домовладения;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складировать на основной и прилегающей территориях отходы, строительные материалы.</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3.7.3. </w:t>
      </w:r>
      <w:r w:rsidR="00350233" w:rsidRPr="003122D1">
        <w:rPr>
          <w:rFonts w:ascii="Times New Roman" w:hAnsi="Times New Roman" w:cs="Times New Roman"/>
          <w:sz w:val="24"/>
          <w:szCs w:val="24"/>
        </w:rPr>
        <w:t>Правообладатели индивидуальных жилых домов и домов блокированной застройки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3.7.4. </w:t>
      </w:r>
      <w:r w:rsidR="00350233" w:rsidRPr="003122D1">
        <w:rPr>
          <w:rFonts w:ascii="Times New Roman" w:hAnsi="Times New Roman" w:cs="Times New Roman"/>
          <w:sz w:val="24"/>
          <w:szCs w:val="24"/>
        </w:rPr>
        <w:t>Контроль за содержанием зданий, строений, сооружений и земельных участков на которых они расположены, возлагается на администрацию Полысаевского городского округа и ее структурные подразделения в части своих полномочий.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3.8. Содержание подъездов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3.8.1. Содержание подъездов включает в себя: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техническое обслуживание управляющими компаниями, товариществами собственников недвижимости,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обслуживание автоматических запирающихся устройств, входных дверей, самозакрывающихся устройств;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обслуживание лифтового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обслуживание системы домоуправления.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3.8.2. Вход в подъезд должен быть оборудован светильниками.</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3.8.3. </w:t>
      </w:r>
      <w:r w:rsidR="00350233" w:rsidRPr="003122D1">
        <w:rPr>
          <w:rFonts w:ascii="Times New Roman" w:hAnsi="Times New Roman" w:cs="Times New Roman"/>
          <w:sz w:val="24"/>
          <w:szCs w:val="24"/>
        </w:rPr>
        <w:t>В подъездах необходимо проводить уборку по мере загрязнения, но не реже чем два раза в неделю (сухая уборка), один раз в месяц в весеннее-осенний период в зависимости от температурного графика (влажная уборка).</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3.8.4. </w:t>
      </w:r>
      <w:r w:rsidR="00350233" w:rsidRPr="003122D1">
        <w:rPr>
          <w:rFonts w:ascii="Times New Roman" w:hAnsi="Times New Roman" w:cs="Times New Roman"/>
          <w:sz w:val="24"/>
          <w:szCs w:val="24"/>
        </w:rPr>
        <w:t>Ремонт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3.8.5. </w:t>
      </w:r>
      <w:r w:rsidR="00350233" w:rsidRPr="003122D1">
        <w:rPr>
          <w:rFonts w:ascii="Times New Roman" w:hAnsi="Times New Roman" w:cs="Times New Roman"/>
          <w:sz w:val="24"/>
          <w:szCs w:val="24"/>
        </w:rPr>
        <w:t>Внешние площадки у входных дверей и тамбуры должны ежедневно очищаться от мусора силами управляющих организаций, товариществ собственников недвижимости, жилищных кооперативов или иных специализированных потребительских кооперативов, а также собственниками помещений многоквартирных домов при непосредственном управлении многоквартирным домом.</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3.8.6. </w:t>
      </w:r>
      <w:r w:rsidR="00350233" w:rsidRPr="003122D1">
        <w:rPr>
          <w:rFonts w:ascii="Times New Roman" w:hAnsi="Times New Roman" w:cs="Times New Roman"/>
          <w:sz w:val="24"/>
          <w:szCs w:val="24"/>
        </w:rPr>
        <w:t>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3.8.7. </w:t>
      </w:r>
      <w:r w:rsidR="00350233" w:rsidRPr="003122D1">
        <w:rPr>
          <w:rFonts w:ascii="Times New Roman" w:hAnsi="Times New Roman" w:cs="Times New Roman"/>
          <w:sz w:val="24"/>
          <w:szCs w:val="24"/>
        </w:rPr>
        <w:t xml:space="preserve">Шкафы с </w:t>
      </w:r>
      <w:proofErr w:type="spellStart"/>
      <w:r w:rsidR="00350233" w:rsidRPr="003122D1">
        <w:rPr>
          <w:rFonts w:ascii="Times New Roman" w:hAnsi="Times New Roman" w:cs="Times New Roman"/>
          <w:sz w:val="24"/>
          <w:szCs w:val="24"/>
        </w:rPr>
        <w:t>электрощитками</w:t>
      </w:r>
      <w:proofErr w:type="spellEnd"/>
      <w:r w:rsidR="00350233" w:rsidRPr="003122D1">
        <w:rPr>
          <w:rFonts w:ascii="Times New Roman" w:hAnsi="Times New Roman" w:cs="Times New Roman"/>
          <w:sz w:val="24"/>
          <w:szCs w:val="24"/>
        </w:rPr>
        <w:t xml:space="preserve"> и электроизмерительными приборами, электромонтажные ниши на лестничных клетках, а также чердаки должны всегда быть закрыты.</w:t>
      </w:r>
    </w:p>
    <w:p w:rsidR="00350233" w:rsidRPr="003122D1" w:rsidRDefault="009A6706"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3.8.8. </w:t>
      </w:r>
      <w:r w:rsidR="00350233" w:rsidRPr="003122D1">
        <w:rPr>
          <w:rFonts w:ascii="Times New Roman" w:hAnsi="Times New Roman" w:cs="Times New Roman"/>
          <w:sz w:val="24"/>
          <w:szCs w:val="24"/>
        </w:rPr>
        <w:t>Работы по содержанию подъездов должны производиться силами управляющих организаций, товариществ собственников недвижимости, жилищных кооперативов или иных специализированных потребительских кооперативов, а также собственниками помещений многоквартирных домов при непосредственном управлении многоквартирным домом.</w:t>
      </w:r>
    </w:p>
    <w:p w:rsidR="009A6706" w:rsidRPr="003122D1" w:rsidRDefault="009A6706" w:rsidP="00BE0A91">
      <w:pPr>
        <w:ind w:firstLine="567"/>
        <w:contextualSpacing/>
        <w:jc w:val="both"/>
      </w:pPr>
      <w:r w:rsidRPr="003122D1">
        <w:t xml:space="preserve">3.8.9. В целях сохранности коллекторов ливневой канализации устанавливается охранная зона - 2 м в каждую сторону от оси коллектора. </w:t>
      </w:r>
    </w:p>
    <w:p w:rsidR="009A6706" w:rsidRPr="003122D1" w:rsidRDefault="009A6706" w:rsidP="00BE0A91">
      <w:pPr>
        <w:ind w:firstLine="567"/>
        <w:contextualSpacing/>
        <w:jc w:val="both"/>
      </w:pPr>
      <w:r w:rsidRPr="003122D1">
        <w:t xml:space="preserve">3.8.10. В пределах охранной зоны коллекторов ливневой канализации без оформления соответствующих документов в установленных действующим законодательством случаях запрещается: </w:t>
      </w:r>
    </w:p>
    <w:p w:rsidR="009A6706" w:rsidRPr="003122D1" w:rsidRDefault="009A6706" w:rsidP="00BE0A91">
      <w:pPr>
        <w:ind w:firstLine="567"/>
        <w:contextualSpacing/>
        <w:jc w:val="both"/>
      </w:pPr>
      <w:r w:rsidRPr="003122D1">
        <w:t xml:space="preserve">- производить земляные работы; </w:t>
      </w:r>
    </w:p>
    <w:p w:rsidR="009A6706" w:rsidRPr="003122D1" w:rsidRDefault="009A6706" w:rsidP="00BE0A91">
      <w:pPr>
        <w:ind w:firstLine="567"/>
        <w:contextualSpacing/>
        <w:jc w:val="both"/>
      </w:pPr>
      <w:r w:rsidRPr="003122D1">
        <w:t xml:space="preserve">- повреждать сети ливневой канализации, взламывать или разрушать водоприемные люки; </w:t>
      </w:r>
    </w:p>
    <w:p w:rsidR="009A6706" w:rsidRPr="003122D1" w:rsidRDefault="009A6706" w:rsidP="00BE0A91">
      <w:pPr>
        <w:ind w:firstLine="567"/>
        <w:contextualSpacing/>
        <w:jc w:val="both"/>
      </w:pPr>
      <w:r w:rsidRPr="003122D1">
        <w:t xml:space="preserve">- осуществлять строительство, устанавливать торговые, хозяйственные и бытовые сооружения; </w:t>
      </w:r>
    </w:p>
    <w:p w:rsidR="009A6706" w:rsidRPr="003122D1" w:rsidRDefault="009A6706" w:rsidP="00BE0A91">
      <w:pPr>
        <w:ind w:firstLine="567"/>
        <w:contextualSpacing/>
        <w:jc w:val="both"/>
      </w:pPr>
      <w:r w:rsidRPr="003122D1">
        <w:t xml:space="preserve">- сбрасывать промышленные, бытовые отходы, мусор и иные материалы. 3.8.11. Эксплуатация магистральных, внутриквартальных и внутри дворовых сетей ливневой канализации на территории округа осуществляется на основании договоров, заключенных со специализированными организациями. </w:t>
      </w:r>
    </w:p>
    <w:p w:rsidR="009A6706" w:rsidRPr="003122D1" w:rsidRDefault="009A6706" w:rsidP="00BE0A91">
      <w:pPr>
        <w:ind w:firstLine="567"/>
        <w:contextualSpacing/>
        <w:jc w:val="both"/>
      </w:pPr>
      <w:r w:rsidRPr="003122D1">
        <w:t xml:space="preserve">3.8.12. Эксплуатация ведомственных сетей ливневой канализации производится за счет средств соответствующих организаций. </w:t>
      </w:r>
    </w:p>
    <w:p w:rsidR="009A6706" w:rsidRPr="003122D1" w:rsidRDefault="009A6706" w:rsidP="00BE0A91">
      <w:pPr>
        <w:ind w:firstLine="567"/>
        <w:contextualSpacing/>
        <w:jc w:val="both"/>
      </w:pPr>
      <w:r w:rsidRPr="003122D1">
        <w:t xml:space="preserve">3.8.13. Организации, эксплуатирующие сети ливневой канализации, обязаны содержать их в соответствии с нормативными требованиями и техническими правилами. </w:t>
      </w:r>
    </w:p>
    <w:p w:rsidR="009A6706" w:rsidRPr="003122D1" w:rsidRDefault="009A6706" w:rsidP="00BE0A91">
      <w:pPr>
        <w:ind w:firstLine="567"/>
        <w:contextualSpacing/>
        <w:jc w:val="both"/>
      </w:pPr>
      <w:r w:rsidRPr="003122D1">
        <w:t xml:space="preserve">3.8.14.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Порядок содержания элементов благоустройства на газоны, тротуары, улицы и дворовые территории. </w:t>
      </w:r>
    </w:p>
    <w:p w:rsidR="009A6706" w:rsidRPr="003122D1" w:rsidRDefault="009A6706" w:rsidP="00BE0A91">
      <w:pPr>
        <w:ind w:firstLine="567"/>
        <w:contextualSpacing/>
        <w:jc w:val="both"/>
      </w:pPr>
      <w:r w:rsidRPr="003122D1">
        <w:t xml:space="preserve">3.8.15.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 </w:t>
      </w:r>
    </w:p>
    <w:p w:rsidR="009A6706" w:rsidRPr="003122D1" w:rsidRDefault="009A6706" w:rsidP="00BE0A91">
      <w:pPr>
        <w:ind w:firstLine="567"/>
        <w:contextualSpacing/>
        <w:jc w:val="both"/>
      </w:pPr>
      <w:r w:rsidRPr="003122D1">
        <w:lastRenderedPageBreak/>
        <w:t xml:space="preserve">3.8.16. Запрещается засорение ливневой канализации, засыпка водоотводящих сооружений, использование их для прокладки кабелей и других инженерных устройств. </w:t>
      </w:r>
    </w:p>
    <w:p w:rsidR="009A6706" w:rsidRPr="003122D1" w:rsidRDefault="009A6706" w:rsidP="00BE0A91">
      <w:pPr>
        <w:ind w:firstLine="567"/>
        <w:contextualSpacing/>
        <w:jc w:val="both"/>
      </w:pPr>
      <w:r w:rsidRPr="003122D1">
        <w:t xml:space="preserve">3.8.17. Очистка смотровых и ливневых колодцев, производится не менее двух раз в год: по окончании осенне-зимнего периода - не позднее 15 мая и по окончании весенне-летнего периода - не позднее 15 сентября. </w:t>
      </w:r>
    </w:p>
    <w:p w:rsidR="009A6706" w:rsidRPr="003122D1" w:rsidRDefault="009A6706" w:rsidP="00BE0A91">
      <w:pPr>
        <w:ind w:firstLine="567"/>
        <w:contextualSpacing/>
        <w:jc w:val="both"/>
      </w:pPr>
      <w:r w:rsidRPr="003122D1">
        <w:t>3.8.18. Извлечение из смотровых и ливневых колодцев загрязнений производится с немедленным их вывозом».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3.9. Содержание смотровых колодцев, колодцев подземных коммуникаций.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Смотровые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Профилактическое обследование, содержание, очистка и поддержание в исправном техническом состоянии приемных, тупиковых, смотровых и других колодцев производятся эксплуатирующими организациями, у которых эти сооружения находятся на балансе, по утвержденным графикам, в соответствии с требованиями действующих государственных и национальных стандартов,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Сопряжение люков смотровых колодцев, колодцев подземных коммуникаций и других колодцев должно быть выполнено в один уровень с покрытием проезжей части, тротуаров, пешеходных и велосипедных дорожек, зеленых зон.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Смотровые колодцы и колодцы подземных коммуникаций,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плановых работах на инженерных сетях сброс канализационных стоков производится в ближайшие колодцы канализационной сети. Сброс канализационных стоков на дорогу и территории города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Ликвидация последствий утечки выполняется силами и за счет средств владельцев поврежденных инженерных сетей.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3.10. Содержание технических средств связи (в том числе слаботочных линий электропередач).</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3.10.1.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3.10.2.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3.10.3. 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3.10.4. Не допускается использовать в качестве крепления подвесных линий связи и воздушно-кабельных переходов: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3.10.5.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размещать запасы кабеля вне распределительного муфтового шкафа;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w:t>
      </w:r>
      <w:r w:rsidRPr="003122D1">
        <w:rPr>
          <w:rFonts w:ascii="Times New Roman" w:hAnsi="Times New Roman" w:cs="Times New Roman"/>
          <w:sz w:val="24"/>
          <w:szCs w:val="24"/>
        </w:rPr>
        <w:lastRenderedPageBreak/>
        <w:t>законодательством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3.10.6. 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 Содержание произведений монументального искусства, малых архитектурных форм, декоративных устройств.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3.11.1. 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3.11.2. 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3.11.3. Мемориальные доски, бюсты, памятные знаки устанавливаются на основании решения администрации Полысаевского городского округа или Совета народных депутатов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3.11.4. 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регулярное визуальное обследование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ремонт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3.11.5. Регулярные визуальные обследования объектов проводятся ежемесячно. В ходе обследований осуществляется контроль за состоянием объектов в целом, его отдельных элементов, прилегающей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3.11.6. 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3.11.7. Состав работ по содержанию объектов включает сезонные расчистки и промывки от загрязнений, восполнение утрат красочного слоя.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3.11.8. 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3122D1">
        <w:rPr>
          <w:rFonts w:ascii="Times New Roman" w:hAnsi="Times New Roman" w:cs="Times New Roman"/>
          <w:sz w:val="24"/>
          <w:szCs w:val="24"/>
        </w:rPr>
        <w:t>выкрашивания</w:t>
      </w:r>
      <w:proofErr w:type="spellEnd"/>
      <w:r w:rsidRPr="003122D1">
        <w:rPr>
          <w:rFonts w:ascii="Times New Roman" w:hAnsi="Times New Roman" w:cs="Times New Roman"/>
          <w:sz w:val="24"/>
          <w:szCs w:val="24"/>
        </w:rPr>
        <w:t xml:space="preserve"> и других дефектов покрытий), исправление кромок покрытий, устранение повреждений бордюров; замена отдельных конструктивных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Восполнение шовного заполнения - вид работ, направленный на герметизацию </w:t>
      </w:r>
      <w:r w:rsidRPr="003122D1">
        <w:rPr>
          <w:rFonts w:ascii="Times New Roman" w:hAnsi="Times New Roman" w:cs="Times New Roman"/>
          <w:sz w:val="24"/>
          <w:szCs w:val="24"/>
        </w:rPr>
        <w:lastRenderedPageBreak/>
        <w:t xml:space="preserve">межблочных и </w:t>
      </w:r>
      <w:proofErr w:type="spellStart"/>
      <w:r w:rsidRPr="003122D1">
        <w:rPr>
          <w:rFonts w:ascii="Times New Roman" w:hAnsi="Times New Roman" w:cs="Times New Roman"/>
          <w:sz w:val="24"/>
          <w:szCs w:val="24"/>
        </w:rPr>
        <w:t>межплиточных</w:t>
      </w:r>
      <w:proofErr w:type="spellEnd"/>
      <w:r w:rsidRPr="003122D1">
        <w:rPr>
          <w:rFonts w:ascii="Times New Roman" w:hAnsi="Times New Roman" w:cs="Times New Roman"/>
          <w:sz w:val="24"/>
          <w:szCs w:val="24"/>
        </w:rPr>
        <w:t xml:space="preserve"> швов путем заполнения их герметиками.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Расчистка и нанесение красочного слоя осуществляется по мере необходимости (изменение, неоднородность цвета, отслоение, отшелушивание покрытий и </w:t>
      </w:r>
      <w:proofErr w:type="spellStart"/>
      <w:r w:rsidRPr="003122D1">
        <w:rPr>
          <w:rFonts w:ascii="Times New Roman" w:hAnsi="Times New Roman" w:cs="Times New Roman"/>
          <w:sz w:val="24"/>
          <w:szCs w:val="24"/>
        </w:rPr>
        <w:t>т.п</w:t>
      </w:r>
      <w:proofErr w:type="spellEnd"/>
      <w:r w:rsidRPr="003122D1">
        <w:rPr>
          <w:rFonts w:ascii="Times New Roman" w:hAnsi="Times New Roman" w:cs="Times New Roman"/>
          <w:sz w:val="24"/>
          <w:szCs w:val="24"/>
        </w:rPr>
        <w:t>). Деревянные и металлические объекты подлежат окраске соответствующими типами краски не менее одного раза в год.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3.11.9.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использовать объекты не по назначению;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развешивать и наклеивать любую информационно-печатную продукцию на объекты, наносить граффити и другие надписи;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ломать и повреждать объекты и их конструктивные элементы.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3.12. Содержание нестационарных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Некапитальными нестационарными объектами являются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122D1">
        <w:rPr>
          <w:rFonts w:ascii="Times New Roman" w:hAnsi="Times New Roman" w:cs="Times New Roman"/>
          <w:sz w:val="24"/>
          <w:szCs w:val="24"/>
        </w:rPr>
        <w:t>маркетов</w:t>
      </w:r>
      <w:proofErr w:type="spellEnd"/>
      <w:r w:rsidRPr="003122D1">
        <w:rPr>
          <w:rFonts w:ascii="Times New Roman" w:hAnsi="Times New Roman" w:cs="Times New Roman"/>
          <w:sz w:val="24"/>
          <w:szCs w:val="24"/>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3122D1">
        <w:rPr>
          <w:rFonts w:ascii="Times New Roman" w:hAnsi="Times New Roman" w:cs="Times New Roman"/>
          <w:sz w:val="24"/>
          <w:szCs w:val="24"/>
        </w:rPr>
        <w:t>безбарьерной</w:t>
      </w:r>
      <w:proofErr w:type="spellEnd"/>
      <w:r w:rsidRPr="003122D1">
        <w:rPr>
          <w:rFonts w:ascii="Times New Roman" w:hAnsi="Times New Roman" w:cs="Times New Roman"/>
          <w:sz w:val="24"/>
          <w:szCs w:val="24"/>
        </w:rPr>
        <w:t xml:space="preserve"> среды жизнедеятельности инвалидов и других маломобильных групп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некапитальных нестационарных сооружений на территории Полысаевского округа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w:t>
      </w:r>
      <w:r w:rsidRPr="003122D1">
        <w:rPr>
          <w:rFonts w:ascii="Times New Roman" w:hAnsi="Times New Roman" w:cs="Times New Roman"/>
          <w:sz w:val="24"/>
          <w:szCs w:val="24"/>
        </w:rPr>
        <w:lastRenderedPageBreak/>
        <w:t>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Сооружения предприятий мелкорозничной торговли, бытового обслуживания и питания размещаются на территориях пешеходных зон в парка городского округа.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и зонах отдыха (парках, аллеях, скверах),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администрации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самовольное размещение нестационарных объектов. При обнаружении факта самовольно установленных (незаконно размещенных) нестационарных объектов необходимо принять меры к установлению лица, самовольно разместившего объект, и уведомить его о необходимости демонтажа объекта и освобождения самовольно занятого земельного участка (территории) в добровольном порядке. Срок демонтажа самовольно размещенного объекта в добровольном порядке, с учетом вида и технических характеристик объекта, характера и сложности работ по его демонтажу и освобождению территории, и не может превышать 1 месяца с момента вручения лицу письменного уведомления о демонтаже, либо с момента направления указанного уведомления по почте. В случае, если собственником нестационарного объекта демонтаж в указанный срок произведен не был, уполномоченный орган производит демонтаж самовольно размещенного объекта в принудительном порядке, в его отсутствие. Владелец демонтированного нестационарного объекта вправе забрать объект после возмещения понесенных расходов, связанных с демонтажем.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Юридические и физические лица, являющиеся правообладателями нестационарных объектов,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возводить к нестационарным объектам пристройки, козырьки, навесы и прочие конструкции, не предусмотренные проектами;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выставлять торгово-холодильное оборудование около нестационарных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складировать тару, товары, детали, иные предметы бытового и производственного </w:t>
      </w:r>
      <w:r w:rsidRPr="003122D1">
        <w:rPr>
          <w:rFonts w:ascii="Times New Roman" w:hAnsi="Times New Roman" w:cs="Times New Roman"/>
          <w:sz w:val="24"/>
          <w:szCs w:val="24"/>
        </w:rPr>
        <w:lastRenderedPageBreak/>
        <w:t>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загромождать оборудованием, отходами противопожарные разрывы между нестационарными объектами;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3.13. Содержание мест производства строительных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правообладателя, застройщика.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20-00, за исключением выходных и праздничных дней.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 начала, а также в период производства строительных, ремонтных и иных видов работ необходимо: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соответствии с требованиями правовых актов Полысаевского городского округа.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видов Полысаевского городского округа. Ограждения, непосредственно примыкающие к тротуарам, пешеходным дорожкам, следует оборудовать защитным козырьком.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Необходимо оградить опасные зоны работ за пределами строительной площадки в соответствии с требованиями нормативных документов.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устройство временных тротуаров для пешеходов;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Обеспечить освещение строительной площадки и наружное освещение по периметру </w:t>
      </w:r>
      <w:r w:rsidRPr="003122D1">
        <w:rPr>
          <w:rFonts w:ascii="Times New Roman" w:hAnsi="Times New Roman" w:cs="Times New Roman"/>
          <w:sz w:val="24"/>
          <w:szCs w:val="24"/>
        </w:rPr>
        <w:lastRenderedPageBreak/>
        <w:t>строительной площадки, временных проездов и проходов;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Установить биотуалет или стационарный туалет с подключением к сетям канализации и обеспечивать его обслуживание;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уполномоченным органом;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к строительным лесам: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проведении строительных работ, работ по размещению объектов и элементов благоустройства территории и проведении иных работ на территории Полысаевского </w:t>
      </w:r>
      <w:r w:rsidRPr="003122D1">
        <w:rPr>
          <w:rFonts w:ascii="Times New Roman" w:hAnsi="Times New Roman" w:cs="Times New Roman"/>
          <w:sz w:val="24"/>
          <w:szCs w:val="24"/>
        </w:rPr>
        <w:lastRenderedPageBreak/>
        <w:t>городского округа разрешается использование сборных инвентарных строительных лесов заводского изготовления в соответствии с требованиями ГОСТ 27321-87. Не допускается использование строительных лесов, материалом изготовления которых является дерево (деревянные леса).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Конструкции строительных лесов должны отвечать следующим требованиям: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устойчивость, прочность и надежность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устойчивость к атмосферным осадкам и коррозии;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длительный срок службы;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надежность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простота и удобство монтажа.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Металлические строительные леса должны быть заземлены (</w:t>
      </w:r>
      <w:proofErr w:type="spellStart"/>
      <w:r w:rsidRPr="003122D1">
        <w:rPr>
          <w:rFonts w:ascii="Times New Roman" w:hAnsi="Times New Roman" w:cs="Times New Roman"/>
          <w:sz w:val="24"/>
          <w:szCs w:val="24"/>
        </w:rPr>
        <w:t>занулены</w:t>
      </w:r>
      <w:proofErr w:type="spellEnd"/>
      <w:r w:rsidRPr="003122D1">
        <w:rPr>
          <w:rFonts w:ascii="Times New Roman" w:hAnsi="Times New Roman" w:cs="Times New Roman"/>
          <w:sz w:val="24"/>
          <w:szCs w:val="24"/>
        </w:rPr>
        <w:t xml:space="preserve">) согласно действующим нормам сразу после их установки на место, до начала каких-либо работ </w:t>
      </w:r>
      <w:hyperlink r:id="rId78">
        <w:r w:rsidRPr="003122D1">
          <w:rPr>
            <w:rFonts w:ascii="Times New Roman" w:hAnsi="Times New Roman" w:cs="Times New Roman"/>
            <w:color w:val="0000FF"/>
            <w:sz w:val="24"/>
            <w:szCs w:val="24"/>
          </w:rPr>
          <w:t>(СНиП 12-03-2001)</w:t>
        </w:r>
      </w:hyperlink>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20.00 до 9.00.</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сужение или закрытие проезжей части дорог и тротуаров без соответствующего разрешения (распоряжения) администрации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3122D1">
        <w:rPr>
          <w:rFonts w:ascii="Times New Roman" w:hAnsi="Times New Roman" w:cs="Times New Roman"/>
          <w:sz w:val="24"/>
          <w:szCs w:val="24"/>
        </w:rPr>
        <w:t>обрези</w:t>
      </w:r>
      <w:proofErr w:type="spellEnd"/>
      <w:r w:rsidRPr="003122D1">
        <w:rPr>
          <w:rFonts w:ascii="Times New Roman" w:hAnsi="Times New Roman" w:cs="Times New Roman"/>
          <w:sz w:val="24"/>
          <w:szCs w:val="24"/>
        </w:rPr>
        <w:t xml:space="preserve">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Вынос грунта и грязи колесами автотранспорта автомобильные дороги и территорию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Устанавливать ограждения за пределами территории строительных площадок.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Огораживать территории строительной площадки при ее неиспользовании и </w:t>
      </w:r>
      <w:proofErr w:type="spellStart"/>
      <w:r w:rsidRPr="003122D1">
        <w:rPr>
          <w:rFonts w:ascii="Times New Roman" w:hAnsi="Times New Roman" w:cs="Times New Roman"/>
          <w:sz w:val="24"/>
          <w:szCs w:val="24"/>
        </w:rPr>
        <w:t>неосваивании</w:t>
      </w:r>
      <w:proofErr w:type="spellEnd"/>
      <w:r w:rsidRPr="003122D1">
        <w:rPr>
          <w:rFonts w:ascii="Times New Roman" w:hAnsi="Times New Roman" w:cs="Times New Roman"/>
          <w:sz w:val="24"/>
          <w:szCs w:val="24"/>
        </w:rPr>
        <w:t xml:space="preserve"> по назначению (строительство), а также в отсутствие выданного разрешения на строительство.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 Содержание мест погребения.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3.14.2. Санитарное содержание кладбищ осуществляет организация, с которой заключен договор на данный вид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3.14.3. Работы по содержанию мест погребения включают: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материалами в зимний период.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Покос травы с периодичностью, которая обеспечит высоту травяного покрова не выше 15 сантиметров.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Снос аварийных и сухих деревьев, кустарников, а также посадку новых деревьев, кустарников в случае их сноса.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в исправном состоянии имущества, находящегося на территории мест погребения - зданий, сооружений, ограждений,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Обустройство и содержание контейнерных площадок для сбора мусора.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Своевременный сбор и вывоз мусора.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ремонт контейнеров для сбора мусора, указателей с наименованием кварталов и аллей, включая их покраску.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ремонт системы водоснабжения для поливочных целей.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общественных туалетов (туалетных кабин) и вывоз жидких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объектов наружного освещения мест погребения.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Опахивание территории вокруг мест погребения в наиболее пожароопасный период (весна и осень).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3.14.4.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3.14.5. На территории мест погребения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3.14.5.1. Портить намогильные сооружения, оборудование мест погребения, засорять территорию.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Ломать зеленые насаждения, рвать цветы.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выгул собак, ловлю птиц.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Разводить костры, добывать песок и глину, срезать дерн.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Передвигаться на велосипедах, мопедах, мотоциклах, лыжах и санях.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Распивать спиртные напитки и находиться в нетрезвом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Находиться на территории места погребения после его закрытия.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Въезжать на территорию места погребения на автомобильном транспорте, за исключением лиц с ограниченными возможностями здоровья.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Особенности содержания кладбищ в зимний период: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Центральные дороги кладбищ, подъездные дороги, тротуары должны быть расширены и очищены от снега;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Центральные дороги, подъездные дороги, тротуары должны быть обработаны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материалами. Обработка проезжей части дорог должна начинаться сразу после снегопада.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Особенности содержания кладбищ в летний период: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Работы по уходу за местом захоронения, надмогильным сооружением (кресты, памятники, плиты и иные сооружения), посадка цветов и декоративных кустарников, уход за нишей в колумбарии производятся с соблюдением санитарных требований.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3.15. Содержание стоянок длительного и краткосрочного хранения автотранспортных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Собственники, пользователи, арендаторы земельных участков, на которых расположены стоянки,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Не допускать складирования материалов, хранения разукомплектованных транспортных средств, различных конструкций на основной и прилегающей территориях стоянок, без согласования с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Оборудовать стоянки помещениями для дежурного персонала;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Содержать территории стоянок с соблюдением санитарных и противопожарных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в том числе 5% специализированных мест для автотранспорта инвалидов на кресле-коляске из расчета, при числе мест: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 100 включительно 5%, но не менее одного места;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 101 до 200 5 мест и дополнительно 3% от количества мест свыше 100;</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79">
        <w:r w:rsidRPr="003122D1">
          <w:rPr>
            <w:rFonts w:ascii="Times New Roman" w:hAnsi="Times New Roman" w:cs="Times New Roman"/>
            <w:color w:val="0000FF"/>
            <w:sz w:val="24"/>
            <w:szCs w:val="24"/>
          </w:rPr>
          <w:t>статье 15</w:t>
        </w:r>
      </w:hyperlink>
      <w:r w:rsidRPr="003122D1">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3.15.3.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IV. Уборка территории</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4.1. Общие требования к уборке и содержанию территории города.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территории Полысаевского городского округа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w:t>
      </w:r>
      <w:r w:rsidRPr="003122D1">
        <w:rPr>
          <w:rFonts w:ascii="Times New Roman" w:hAnsi="Times New Roman" w:cs="Times New Roman"/>
          <w:sz w:val="24"/>
          <w:szCs w:val="24"/>
        </w:rPr>
        <w:lastRenderedPageBreak/>
        <w:t>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сброс мусора, в том числе некрупногабаритных отходов (оберток, тары, упаковок и т.п.), вне контейнеров для сбора отходов и урн;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Полысаевского городского округа при их транспортировке от места сбора, хранения до места размещения или переработки, а также в местах перегрузки и при дальнейшей транспортировке.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Допускать загрязнение территории Полысаевского городского округа, объектов и элементов благоустройства, связанное с эксплуатацией и ремонтом транспортного средства.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3122D1">
        <w:rPr>
          <w:rFonts w:ascii="Times New Roman" w:hAnsi="Times New Roman" w:cs="Times New Roman"/>
          <w:sz w:val="24"/>
          <w:szCs w:val="24"/>
        </w:rPr>
        <w:t>обрези</w:t>
      </w:r>
      <w:proofErr w:type="spellEnd"/>
      <w:r w:rsidRPr="003122D1">
        <w:rPr>
          <w:rFonts w:ascii="Times New Roman" w:hAnsi="Times New Roman" w:cs="Times New Roman"/>
          <w:sz w:val="24"/>
          <w:szCs w:val="24"/>
        </w:rPr>
        <w:t xml:space="preserve"> деревьев, иных материалов, подверженных горению, в местах, специально для этого не отведенных.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откачивание, слив воды, сброс жидких бытовых отходов в водные объекты,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складирование материалов, извлеченных при очистке и ремонте колодцев, на газонах, тротуарах или проезжей части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Полысаевского городского округа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w:t>
      </w:r>
      <w:proofErr w:type="spellStart"/>
      <w:r w:rsidRPr="003122D1">
        <w:rPr>
          <w:rFonts w:ascii="Times New Roman" w:hAnsi="Times New Roman" w:cs="Times New Roman"/>
          <w:sz w:val="24"/>
          <w:szCs w:val="24"/>
        </w:rPr>
        <w:t>неосваиваемых</w:t>
      </w:r>
      <w:proofErr w:type="spellEnd"/>
      <w:r w:rsidRPr="003122D1">
        <w:rPr>
          <w:rFonts w:ascii="Times New Roman" w:hAnsi="Times New Roman" w:cs="Times New Roman"/>
          <w:sz w:val="24"/>
          <w:szCs w:val="24"/>
        </w:rPr>
        <w:t xml:space="preserve"> территорий земельных участков, территорий после сноса строений, находящихся в их собственности, пользовании или аренде.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w:t>
      </w:r>
      <w:proofErr w:type="spellStart"/>
      <w:r w:rsidRPr="003122D1">
        <w:rPr>
          <w:rFonts w:ascii="Times New Roman" w:hAnsi="Times New Roman" w:cs="Times New Roman"/>
          <w:sz w:val="24"/>
          <w:szCs w:val="24"/>
        </w:rPr>
        <w:t>мусоровывозящими</w:t>
      </w:r>
      <w:proofErr w:type="spellEnd"/>
      <w:r w:rsidRPr="003122D1">
        <w:rPr>
          <w:rFonts w:ascii="Times New Roman" w:hAnsi="Times New Roman" w:cs="Times New Roman"/>
          <w:sz w:val="24"/>
          <w:szCs w:val="24"/>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Сбор и вывоз отходов производства и потребления следует осуществлять по контейнерной или бестарной системе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w:t>
      </w:r>
      <w:r w:rsidRPr="003122D1">
        <w:rPr>
          <w:rFonts w:ascii="Times New Roman" w:hAnsi="Times New Roman" w:cs="Times New Roman"/>
          <w:sz w:val="24"/>
          <w:szCs w:val="24"/>
        </w:rPr>
        <w:lastRenderedPageBreak/>
        <w:t>отходов производства и потребления в соответствии с требованиями действующего законодательства.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предотвращения засорения улиц, площадей, скверов, парков, пешеходных дорожек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урн, баков осуществляется администрацией Полысаевского городского округа - на территориях общего пользования, за границами территорий, находящихся в пользовании физических и юридических лиц, данными лицами соответственно.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 юридическими и физическими лицами, иными хозяйствующими субъектами по мере их заполнения.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Мойка и дезинфекция урн (баков) производится по мере загрязнения.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Полысаевского городского округа, либо уполномоченного органа.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122D1">
        <w:rPr>
          <w:rFonts w:ascii="Times New Roman" w:hAnsi="Times New Roman" w:cs="Times New Roman"/>
          <w:sz w:val="24"/>
          <w:szCs w:val="24"/>
        </w:rPr>
        <w:t>мусоровозный</w:t>
      </w:r>
      <w:proofErr w:type="spellEnd"/>
      <w:r w:rsidRPr="003122D1">
        <w:rPr>
          <w:rFonts w:ascii="Times New Roman" w:hAnsi="Times New Roman" w:cs="Times New Roman"/>
          <w:sz w:val="24"/>
          <w:szCs w:val="24"/>
        </w:rPr>
        <w:t xml:space="preserve"> транспорт, следует производить работникам организации, осуществляющей вывоз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Вывоз опасных отходов следует осуществлять организациям, имеющим лицензию, в </w:t>
      </w:r>
      <w:r w:rsidRPr="003122D1">
        <w:rPr>
          <w:rFonts w:ascii="Times New Roman" w:hAnsi="Times New Roman" w:cs="Times New Roman"/>
          <w:sz w:val="24"/>
          <w:szCs w:val="24"/>
        </w:rPr>
        <w:lastRenderedPageBreak/>
        <w:t>соответствии с требованиями законодательства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уборке в ночное время следует принимать меры, предупреждающие шум.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уборка скверов и прилегающих к ним тротуаров, проездов и газонов осуществляется специализированными организациями.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уборка аллей,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мостов, путепроводов, пешеходных переходов, виадуков, прилегающих к ним территорий, а также содержание коллекторов, производится организациями, обслуживающими данные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территории Полысаевского городского округа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Собственникам помещений следует обеспечивать подъезды непосредственно к мусоросборникам и выгребным ямам.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по согласованию с владельцами коммуникаций и с возмещением затрат на работы по водоотведению сброшенных стоков.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Железнодорожные пути, проходящие в черте Полысаевского городского округа в </w:t>
      </w:r>
      <w:r w:rsidRPr="003122D1">
        <w:rPr>
          <w:rFonts w:ascii="Times New Roman" w:hAnsi="Times New Roman" w:cs="Times New Roman"/>
          <w:sz w:val="24"/>
          <w:szCs w:val="24"/>
        </w:rPr>
        <w:lastRenderedPageBreak/>
        <w:t>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Запрещено складирование нечистот на проезжую часть улиц, тротуары и газоны.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Сбор брошенных на улицах предметов, создающих помехи дорожному движению, следует возлагать на организации, обслуживающие данные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Администрация Полысаевского городского округа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Особенности уборки территории в весенне-летний период.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Период весенне-летней уборки устанавливается с 15 апреля по 15 октября. В случае резкого изменения погодных условий администрацией Полысаевского городского округа сроки проведения летней уборки могут быть изменены.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Весенне-летняя уборка территории предусматривает мойку, полив и подметание проезжей части улиц, тротуаров, площадей.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Мойке следует подвергать всю ширину проезжей части улиц и площадей.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Подметание дорожных покрытий, улиц и проездов осуществляется с предварительным увлажнением дорожных покрытий, в дневное время с 7.00 до 8.00 часов и с 16.00 до 23.00 часов.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Уборку лотков и бордюров от песка, пыли, мусора после мойки следует заканчивать к 8.00 часам утра.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Поливка дорожных покрытий в жаркие дни (при температуре выше 25 °С) производится в период с 12.00 до 16.00 часов.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Мойка тротуарного покрытия должна осуществляться по мере загрязнения при невозможности очистить его ручным и механизированным способом.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Особенности уборки территории в осенне-зимний период.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Период зимней уборки устанавливается с 15 октября по 15 апреля. В случае резкого изменения погодных условий (снег, мороз) сроки и окончание зимней уборки </w:t>
      </w:r>
      <w:r w:rsidRPr="003122D1">
        <w:rPr>
          <w:rFonts w:ascii="Times New Roman" w:hAnsi="Times New Roman" w:cs="Times New Roman"/>
          <w:sz w:val="24"/>
          <w:szCs w:val="24"/>
        </w:rPr>
        <w:lastRenderedPageBreak/>
        <w:t xml:space="preserve">корректируются администрацией Полысаевского городского округа. 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снега разрешен только на специально отведенные места складирования, территории размещения которых определяет администрация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Организации, отвечающие за уборку городских территорий, до 1 октября должны обеспечить завоз, заготовку и складирование необходимого количества </w:t>
      </w:r>
      <w:proofErr w:type="spellStart"/>
      <w:r w:rsidRPr="003122D1">
        <w:rPr>
          <w:rFonts w:ascii="Times New Roman" w:hAnsi="Times New Roman" w:cs="Times New Roman"/>
          <w:sz w:val="24"/>
          <w:szCs w:val="24"/>
        </w:rPr>
        <w:t>противогололедных</w:t>
      </w:r>
      <w:proofErr w:type="spellEnd"/>
      <w:r w:rsidRPr="003122D1">
        <w:rPr>
          <w:rFonts w:ascii="Times New Roman" w:hAnsi="Times New Roman" w:cs="Times New Roman"/>
          <w:sz w:val="24"/>
          <w:szCs w:val="24"/>
        </w:rPr>
        <w:t xml:space="preserve"> материалов.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уборке внутриквартальных территорий, дорог в парках,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Укладку свежевыпавшего снега в валы и кучи следует разрешать на всех улицах, площадях, скверах с последующей вывозкой.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Посыпку территорий города следует начинать немедленно с начала снегопада или появления гололеда.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Тротуары следует посыпать сухим песком без хлоридов.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Снег, сброшенный с крыш, следует немедленно вывозить.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Все тротуары, дворы, лотки проезжей части улиц, рыночные площади и другие участки с асфальтовым покрытием следует очищать от снега и обледенелого наката под скребок и посыпать песком до 8.00 часов утра.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Места складирования снега необходимо обеспечить удобными подъездами, необходимыми механизмами для складирования снега.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Уборку и вывозку снега и льда с улиц, площадей, мостов, скверов следует начинать немедленно с момента окончания снегопада и производить, в первую очередь, с центральных улиц, маршрутов движения общественного транспорта, школьных маршрутов для обеспечения бесперебойного движения транспорта во избежание наката.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3122D1">
        <w:rPr>
          <w:rFonts w:ascii="Times New Roman" w:hAnsi="Times New Roman" w:cs="Times New Roman"/>
          <w:sz w:val="24"/>
          <w:szCs w:val="24"/>
        </w:rPr>
        <w:t>прибордюрных</w:t>
      </w:r>
      <w:proofErr w:type="spellEnd"/>
      <w:r w:rsidRPr="003122D1">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рекомендуется производить соответствующим юридическим и физическим лицам.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 Уборка автомобильных дорог местного значения.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4.2.2. Контроль за организацией и производством уборочных работ возлагается на администрацию Полысаевского городского округа и ее структурные подразделения в части своих полномочий.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4.2.3. Уборка дорог в весенне-летний период включает мытье, поливку, ликвидацию запыленности, подметание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4.2.4. Уборка дорог в осенне-зимний период предусматривает уборку и вывоз мусора, снега и льда, грязи, посыпку дорог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материалами, посыпку тротуаров сухим песком.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4.2.5. Подметание (с предварительным увлажнением) проезжей части, проездов осуществляется в дневное время с 7.00 до 08.00 и с 16.00 до 23.00.</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4.2.6. Мойка проезжей части на всю ширину, искусственных покрытий площадей, улиц и проездов, искусственных дорожных сооружений, производится в ночное (с 23.00 до 7.00) и дневное (с 7.00 до 23.00) время.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4.2.7.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4.2.8. Очистка урн остановочных павильонов производится по мере заполнения, но не реже 1 раза в неделю.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4.2.9. Содержание и уборка павильонов ожидания общественного транспорта контролируется администрацией Полысаевского городского округа и ее структурными подразделениями в части своих полномочий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отсутствия такого договора, уборку и очистку павильонов ожидания общественного транспорта следует производить организация, в обязанность которой входит уборка территорий улиц, на которых расположены эти остановки.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4.2.10.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4.2.11. Уборка павильонов ожидания общественного транспорта должна осуществляться не менее одного раза в 2 недели в летний период, в зимний период - по мере необходимости.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4.2.12. Содержание и уборка территорий конечных остановок, разворотных площадок городского общественного транспорта производятся организациями, осуществляющими работы по содержанию улично-дорожной сети.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4.2.13. Требования к летней уборке дорог по отдельным элементам: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Проезжая часть должна быть полностью очищена от различного вида загрязнений и промыта на всю ширину;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Обочины дорог должны быть очищены от крупногабаритных отходов и другого мусора;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Металлические ограждения, дорожные знаки и указатели должны быть промыты не менее двух раз в год;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полосе отвода дорог высота травяного покрова не должна превышать 10 - 15 см.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4.2.14. Требования к зимней уборке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дорог в зимний период включает: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 очистку от снега и наледи проезжей части, остановок ожидания общественного транспорта, подметание, сдвигание снега в валы и вывоз снега;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 обработку проезжей части, тротуаров, остановок ожидания общественного транспорта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материалами с момента начала снегопада и при появлении гололеда,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 начала снегопада в первую очередь обрабатываются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Снег с остановок ожидания общественного транспорта, перекрестков, пешеходных переходов должен вывозиться в течение суток;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Ширина снежного вала не должна превышать 2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снега производится в первую очередь с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момента его окончания;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уборке дорог необходимо обеспечить сохранность опор наружного освещения, </w:t>
      </w:r>
      <w:proofErr w:type="spellStart"/>
      <w:r w:rsidRPr="003122D1">
        <w:rPr>
          <w:rFonts w:ascii="Times New Roman" w:hAnsi="Times New Roman" w:cs="Times New Roman"/>
          <w:sz w:val="24"/>
          <w:szCs w:val="24"/>
        </w:rPr>
        <w:t>приопорных</w:t>
      </w:r>
      <w:proofErr w:type="spellEnd"/>
      <w:r w:rsidRPr="003122D1">
        <w:rPr>
          <w:rFonts w:ascii="Times New Roman" w:hAnsi="Times New Roman" w:cs="Times New Roman"/>
          <w:sz w:val="24"/>
          <w:szCs w:val="24"/>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3122D1">
        <w:rPr>
          <w:rFonts w:ascii="Times New Roman" w:hAnsi="Times New Roman" w:cs="Times New Roman"/>
          <w:sz w:val="24"/>
          <w:szCs w:val="24"/>
        </w:rPr>
        <w:t>противогололедного</w:t>
      </w:r>
      <w:proofErr w:type="spellEnd"/>
      <w:r w:rsidRPr="003122D1">
        <w:rPr>
          <w:rFonts w:ascii="Times New Roman" w:hAnsi="Times New Roman" w:cs="Times New Roman"/>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3) осуществлять роторную переброску и перемещение загрязненного </w:t>
      </w:r>
      <w:proofErr w:type="spellStart"/>
      <w:r w:rsidRPr="003122D1">
        <w:rPr>
          <w:rFonts w:ascii="Times New Roman" w:hAnsi="Times New Roman" w:cs="Times New Roman"/>
          <w:sz w:val="24"/>
          <w:szCs w:val="24"/>
        </w:rPr>
        <w:t>песко</w:t>
      </w:r>
      <w:proofErr w:type="spellEnd"/>
      <w:r w:rsidRPr="003122D1">
        <w:rPr>
          <w:rFonts w:ascii="Times New Roman" w:hAnsi="Times New Roman" w:cs="Times New Roman"/>
          <w:sz w:val="24"/>
          <w:szCs w:val="24"/>
        </w:rPr>
        <w:t>-соляными смесями снега, а также сколотого льда на газоны, кустарники и другие зеленые насаждения;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 вывозить и складировать снег в местах, не согласованных в установленном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5) формировать снежные валы: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на пересечениях дорог и улиц на одном уровне и вблизи железнодорожных переездов </w:t>
      </w:r>
      <w:r w:rsidRPr="003122D1">
        <w:rPr>
          <w:rFonts w:ascii="Times New Roman" w:hAnsi="Times New Roman" w:cs="Times New Roman"/>
          <w:sz w:val="24"/>
          <w:szCs w:val="24"/>
        </w:rPr>
        <w:lastRenderedPageBreak/>
        <w:t>в зоне треугольника видимости;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ближе 20 м от остановок ожидания общественного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тротуарах;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 въездах на прилегающие территории (дворы, внутриквартальные проезды и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6) вынос грунта и грязи колесами автотранспорта на дороги;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 перевозить грунт, мусор, сыпучие, строительные материалы, легкую тару, спил деревьев, промышленные, строительные и бытовые отходы без покрытия брезентом или другим материалом, исключающим загрязнение дорог и городских территорий,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4.2.15. Классификация работ по содержанию автомобильных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4.2.15.1. В состав работ по содержанию автомобильных дорог входят: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 по полосе отвода, земляному полотну и системе водоотвода: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 поддержание полосы отвода, обочин, откосов в чистоте и порядке; очистка их от мусора и посторонних предметов с вывозкой и утилизацией на полигонах;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 планировка откосов насыпей и выемок, исправление повреждений с добавлением грунта и укрепление засевом трав;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дренажных устройств, быстротоков, водобойных колодцев, перепадов, лотков);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 устройство дренажных прорезей;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д) </w:t>
      </w:r>
      <w:proofErr w:type="spellStart"/>
      <w:r w:rsidRPr="003122D1">
        <w:rPr>
          <w:rFonts w:ascii="Times New Roman" w:hAnsi="Times New Roman" w:cs="Times New Roman"/>
          <w:sz w:val="24"/>
          <w:szCs w:val="24"/>
        </w:rPr>
        <w:t>противопаводковые</w:t>
      </w:r>
      <w:proofErr w:type="spellEnd"/>
      <w:r w:rsidRPr="003122D1">
        <w:rPr>
          <w:rFonts w:ascii="Times New Roman" w:hAnsi="Times New Roman" w:cs="Times New Roman"/>
          <w:sz w:val="24"/>
          <w:szCs w:val="24"/>
        </w:rPr>
        <w:t xml:space="preserve"> мероприятия;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ж) восстановление земляного полотна на участках с </w:t>
      </w:r>
      <w:proofErr w:type="spellStart"/>
      <w:r w:rsidRPr="003122D1">
        <w:rPr>
          <w:rFonts w:ascii="Times New Roman" w:hAnsi="Times New Roman" w:cs="Times New Roman"/>
          <w:sz w:val="24"/>
          <w:szCs w:val="24"/>
        </w:rPr>
        <w:t>пучинистыми</w:t>
      </w:r>
      <w:proofErr w:type="spellEnd"/>
      <w:r w:rsidRPr="003122D1">
        <w:rPr>
          <w:rFonts w:ascii="Times New Roman" w:hAnsi="Times New Roman" w:cs="Times New Roman"/>
          <w:sz w:val="24"/>
          <w:szCs w:val="24"/>
        </w:rPr>
        <w:t xml:space="preserve"> и слабыми грунтами на площади до 100 м2;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 ликвидация съездов с автомобильных дорог (въездов на автомобильные дороги) в неустановленных местах;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 поддержание в чистоте и порядке элементов обозначения границ полосы отвода;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 по дорожным одеждам: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 очистка проезжей части от мусора, грязи и посторонних предметов, мойка покрытий;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 восстановление сцепных свойств покрытия в местах выпотевания битума;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устранение деформаций и повреждений (заделка выбоин, просадок, шелушения, </w:t>
      </w:r>
      <w:proofErr w:type="spellStart"/>
      <w:r w:rsidRPr="003122D1">
        <w:rPr>
          <w:rFonts w:ascii="Times New Roman" w:hAnsi="Times New Roman" w:cs="Times New Roman"/>
          <w:sz w:val="24"/>
          <w:szCs w:val="24"/>
        </w:rPr>
        <w:t>выкрашивания</w:t>
      </w:r>
      <w:proofErr w:type="spellEnd"/>
      <w:r w:rsidRPr="003122D1">
        <w:rPr>
          <w:rFonts w:ascii="Times New Roman" w:hAnsi="Times New Roman" w:cs="Times New Roman"/>
          <w:sz w:val="24"/>
          <w:szCs w:val="24"/>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w:t>
      </w:r>
      <w:r w:rsidRPr="003122D1">
        <w:rPr>
          <w:rFonts w:ascii="Times New Roman" w:hAnsi="Times New Roman" w:cs="Times New Roman"/>
          <w:sz w:val="24"/>
          <w:szCs w:val="24"/>
        </w:rPr>
        <w:lastRenderedPageBreak/>
        <w:t>локальными картами для приостановки и предупреждения развития отдельных трещин на участках длиной до 100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ж) восстановление изношенных верхних слоев асфальтобетонных покрытий на отдельных участках длиной до 100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и) </w:t>
      </w:r>
      <w:proofErr w:type="spellStart"/>
      <w:r w:rsidRPr="003122D1">
        <w:rPr>
          <w:rFonts w:ascii="Times New Roman" w:hAnsi="Times New Roman" w:cs="Times New Roman"/>
          <w:sz w:val="24"/>
          <w:szCs w:val="24"/>
        </w:rPr>
        <w:t>обеспыливание</w:t>
      </w:r>
      <w:proofErr w:type="spellEnd"/>
      <w:r w:rsidRPr="003122D1">
        <w:rPr>
          <w:rFonts w:ascii="Times New Roman" w:hAnsi="Times New Roman" w:cs="Times New Roman"/>
          <w:sz w:val="24"/>
          <w:szCs w:val="24"/>
        </w:rPr>
        <w:t xml:space="preserve"> проезжей части автомобильных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к) восстановление дорожной одежды на участках с </w:t>
      </w:r>
      <w:proofErr w:type="spellStart"/>
      <w:r w:rsidRPr="003122D1">
        <w:rPr>
          <w:rFonts w:ascii="Times New Roman" w:hAnsi="Times New Roman" w:cs="Times New Roman"/>
          <w:sz w:val="24"/>
          <w:szCs w:val="24"/>
        </w:rPr>
        <w:t>пучинистыми</w:t>
      </w:r>
      <w:proofErr w:type="spellEnd"/>
      <w:r w:rsidRPr="003122D1">
        <w:rPr>
          <w:rFonts w:ascii="Times New Roman" w:hAnsi="Times New Roman" w:cs="Times New Roman"/>
          <w:sz w:val="24"/>
          <w:szCs w:val="24"/>
        </w:rPr>
        <w:t xml:space="preserve"> и слабыми грунтами на площади до 100 м2;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 по элементам обустройства автомобильных дорог: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 очистка и мойка стоек, дорожных знаков, замена поврежденных дорожных знаков и стоек, подсыпка и планировка берм дорожных знаков;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3122D1">
        <w:rPr>
          <w:rFonts w:ascii="Times New Roman" w:hAnsi="Times New Roman" w:cs="Times New Roman"/>
          <w:sz w:val="24"/>
          <w:szCs w:val="24"/>
        </w:rPr>
        <w:t>световозвращающие</w:t>
      </w:r>
      <w:proofErr w:type="spellEnd"/>
      <w:r w:rsidRPr="003122D1">
        <w:rPr>
          <w:rFonts w:ascii="Times New Roman" w:hAnsi="Times New Roman" w:cs="Times New Roman"/>
          <w:sz w:val="24"/>
          <w:szCs w:val="24"/>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 уборка и мойка остановок общественного транспорта, автопавильонов, окраска, замена поврежденных и установка недостающих контейнеров для сбора мусора, урн, скамеек на автобусных; уборка мусора из контейнеров и урн, в том числе с использованием специальных машин; вывозка мусора для утилизации на полигоны;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е) содержание в чистоте и порядке тротуаров, устранение повреждений покрытия тротуаров;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ж) окраска элементов обстановки и обустройства автомобильных дорог, содержание их в чистоте и порядке;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 поддержание в чистоте и порядке линий электроосвещения (включая автономные системы освещения) дорог, мостов, путепроводов, транспортных развязок,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4.2.15.2. В состав работ по зимнему содержанию входят: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профилирование и уплотнение снежного покрова на проезжей части автомобильных дорог с переходным или грунтовым покрытием;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погрузка и вывоз снега, в том числе его утилизация;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распределение </w:t>
      </w:r>
      <w:proofErr w:type="spellStart"/>
      <w:r w:rsidRPr="003122D1">
        <w:rPr>
          <w:rFonts w:ascii="Times New Roman" w:hAnsi="Times New Roman" w:cs="Times New Roman"/>
          <w:sz w:val="24"/>
          <w:szCs w:val="24"/>
        </w:rPr>
        <w:t>противогололедных</w:t>
      </w:r>
      <w:proofErr w:type="spellEnd"/>
      <w:r w:rsidRPr="003122D1">
        <w:rPr>
          <w:rFonts w:ascii="Times New Roman" w:hAnsi="Times New Roman" w:cs="Times New Roman"/>
          <w:sz w:val="24"/>
          <w:szCs w:val="24"/>
        </w:rPr>
        <w:t xml:space="preserve"> материалов;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регулярная очистка от снега и льда элементов обустройства, в том числе автобусных остановок, павильонов, берм дорожных знаков, ограждений, тротуаров, пешеходных дорожек и других объектов;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6) круглосуточное дежурство механизированных бригад для уборки снега и борьбы с зимней скользкостью, патрульная снегоочистка;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 борьба с наледями на автомобильных дорогах, в том числе у искусственных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4.2.15.3. В состав работ по озеленению входят: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скашивание травы на обочинах, откосах, разделительной полосе, полосе отвода и в </w:t>
      </w:r>
      <w:proofErr w:type="spellStart"/>
      <w:r w:rsidRPr="003122D1">
        <w:rPr>
          <w:rFonts w:ascii="Times New Roman" w:hAnsi="Times New Roman" w:cs="Times New Roman"/>
          <w:sz w:val="24"/>
          <w:szCs w:val="24"/>
        </w:rPr>
        <w:t>подмостовой</w:t>
      </w:r>
      <w:proofErr w:type="spellEnd"/>
      <w:r w:rsidRPr="003122D1">
        <w:rPr>
          <w:rFonts w:ascii="Times New Roman" w:hAnsi="Times New Roman" w:cs="Times New Roman"/>
          <w:sz w:val="24"/>
          <w:szCs w:val="24"/>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засев травами полосы отвода, откосов земляного полотна и резервов с проведением необходимых агротехнических мероприятий по созданию устойчивого дернового покрытия;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 художественно-ландшафтное оформление дорог (разбивка цветочных клумб, посадка живых изгородей и другие работы).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4.2.15.4. В прочие работы по содержанию входят: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 разработка проектов организации дорожного движения, экспертиза проектов;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паспортизация автомобильных дорог и искусственных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проведение оценки уровня содержания и оценки технического состояния автомобильных дорог и дорожных сооружений, а также их элементов.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4.2.15.5. В состав мероприятий по содержанию входят работы по установке следующих элементов обустройства: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 установка недостающих дорожных знаков, автономных и дистанционно-управляемых знаков, светофорных объектов, видеосистем, систем контроля линий электроосвещения;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установка недостающих барьерных ограждений, сигнальных столбиков и </w:t>
      </w:r>
      <w:proofErr w:type="spellStart"/>
      <w:r w:rsidRPr="003122D1">
        <w:rPr>
          <w:rFonts w:ascii="Times New Roman" w:hAnsi="Times New Roman" w:cs="Times New Roman"/>
          <w:sz w:val="24"/>
          <w:szCs w:val="24"/>
        </w:rPr>
        <w:t>световозвращающих</w:t>
      </w:r>
      <w:proofErr w:type="spellEnd"/>
      <w:r w:rsidRPr="003122D1">
        <w:rPr>
          <w:rFonts w:ascii="Times New Roman" w:hAnsi="Times New Roman" w:cs="Times New Roman"/>
          <w:sz w:val="24"/>
          <w:szCs w:val="24"/>
        </w:rPr>
        <w:t xml:space="preserve"> устройств;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 установка недостающих или замена существующих автопавильонов, беседок, скамеек, панно и других объектов архитектурно-художественного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5) установка недостающих контейнеров для сбора мусора.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 Уборка, санитарное содержание и благоустройство мест отдыха и массового пребывания людей.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4.3.1. К местам массового пребывания людей относятся: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парки, скверы;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места активного отдыха и зрелищных мероприятий - стадионы, открытые сценические площадки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территории объектов торговли (розничные рынки, торговые комплексы, комплексы </w:t>
      </w:r>
      <w:r w:rsidRPr="003122D1">
        <w:rPr>
          <w:rFonts w:ascii="Times New Roman" w:hAnsi="Times New Roman" w:cs="Times New Roman"/>
          <w:sz w:val="24"/>
          <w:szCs w:val="24"/>
        </w:rPr>
        <w:lastRenderedPageBreak/>
        <w:t>объектов нестационарной мелкорозничной сети), общественного питания, социально-культурного назначения, бытового обслуживания;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территории, прилегающие к административным и общественным зданиям, строениям и учреждениям (школам, дошкольным учреждениям, поликлиникам и иным объектам);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кладбища.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4.3.2. В местах массового пребывания людей физические, юридические лица,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Выполнять работы по благоустройству мест массового пребывания граждан в порядке и в соответствии с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Устанавливать в местах массового пребывания граждан урны для сбора мелкого мусора и своевременно очищать их;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 согласованию с администрацией Полысаевского городского округа обеспечить установку биотуалетов, их своевременное обслуживание, очистку и дезинфекцию с учетом требований к установке и содержанию туалетов;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Обеспечивать освещение мест массового пребывания граждан в темное время суток.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4.3.3.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4.3.4. Уборка парков, скверов, иных территорий общего пользования: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Уборка парков, скверов должна производиться с 08.00 до 12.00. в остальное время производится мониторинг, текущая уборка и очистка наполненных отходами урн и мусорных баков;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уборке в зимний период дорог в парках, скверах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4.3.5. Уборка и санитарное содержание розничных рынков.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летний период года на территории рынка в обязательном порядке еженедельно производится влажная уборка;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4.3.6. Уборка и санитарное содержание объектов торговли и (или) общественного питания.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 входа в объекты торговли и (или) общественного питания устанавливается не менее двух урн;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Обеспечивается вывоз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4.3.7.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Текущая уборка производится в течение дня. Обеспечивается ежедневный вывоз ТКО.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4.3.9. По мере загрязнения должна производиться очистка фонтанов, рек на территориях мест отдыха или массового пребывания людей.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4.3.10. 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4.3.10.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4.3.11. На территориях мест отдыха и массового пребывания людей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Хранить, складировать тару, товарную упаковку, запасы товаров и торговое оборудование вне предназначенных для этого местах, производить организацию торговли без специального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мойку и ремонт автотранспортных средств, слив горюче-смазочных жидкостей;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Устраивать автостоянки, гаражи, организовывать платные стоянки автотранспортных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Устанавливать рекламные конструкции, аттракционы с нарушением установленного порядка;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Повреждать газоны, объекты естественного и искусственного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Повреждать малые архитектурные формы, иные объекты и элементы благоустройства и перемещать их с установленных мест;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Сидеть на столах и спинках скамеек;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Самовольно размещать нестационарные объекты;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Нарушать асфальтобетонное покрытие, целостность прилегающих зеленых зон и иных элементов благоустройства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Выставлять торгово-холодильное оборудование, товар за пределами территории, отведенной для торгового объекта;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w:t>
      </w:r>
      <w:r w:rsidRPr="003122D1">
        <w:rPr>
          <w:rFonts w:ascii="Times New Roman" w:hAnsi="Times New Roman" w:cs="Times New Roman"/>
          <w:sz w:val="24"/>
          <w:szCs w:val="24"/>
        </w:rPr>
        <w:lastRenderedPageBreak/>
        <w:t>обработки пищи с помощью открытого огня;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Выгуливать домашних животных.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испражнения домашних животных на территории Полысаевского городского округа, владельцы домашних животных обязаны самостоятельно осуществлять уборку экскрементов и их утилизацию.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4.3.12. Территории гаражно-строительных кооперативов, открытых автомобильных стоянок должны иметь твердое водонепроницаемое покрытие и оборудоваться контейнерами для сбора отходов производства и потребления.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4.3.13. 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 Уборка, содержание и благоустройство придомовой территории многоквартирного дома.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 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4.4.2. Уборка, кроме снегоочистки, которая производится во время снегопадов, проводится до 12.00 часов.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4.4.3. Механизированную уборку допускается проводить в дневное время при скорости машин до 4 км/ч.</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4.4.4. Летняя уборка: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Мойку тротуаров следует производить только на открытых тротуарах, непосредственно граничащих с </w:t>
      </w:r>
      <w:proofErr w:type="spellStart"/>
      <w:r w:rsidRPr="003122D1">
        <w:rPr>
          <w:rFonts w:ascii="Times New Roman" w:hAnsi="Times New Roman" w:cs="Times New Roman"/>
          <w:sz w:val="24"/>
          <w:szCs w:val="24"/>
        </w:rPr>
        <w:t>прилотковой</w:t>
      </w:r>
      <w:proofErr w:type="spellEnd"/>
      <w:r w:rsidRPr="003122D1">
        <w:rPr>
          <w:rFonts w:ascii="Times New Roman" w:hAnsi="Times New Roman" w:cs="Times New Roman"/>
          <w:sz w:val="24"/>
          <w:szCs w:val="24"/>
        </w:rPr>
        <w:t xml:space="preserve"> полосой, и в направлении от зданий к проезжей части улицы;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4.4.5. Зимняя уборка: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Накапливающийся на крышах снег должен своевременно сбрасываться на землю и перемещаться в </w:t>
      </w:r>
      <w:proofErr w:type="spellStart"/>
      <w:r w:rsidRPr="003122D1">
        <w:rPr>
          <w:rFonts w:ascii="Times New Roman" w:hAnsi="Times New Roman" w:cs="Times New Roman"/>
          <w:sz w:val="24"/>
          <w:szCs w:val="24"/>
        </w:rPr>
        <w:t>прилотковую</w:t>
      </w:r>
      <w:proofErr w:type="spellEnd"/>
      <w:r w:rsidRPr="003122D1">
        <w:rPr>
          <w:rFonts w:ascii="Times New Roman" w:hAnsi="Times New Roman" w:cs="Times New Roman"/>
          <w:sz w:val="24"/>
          <w:szCs w:val="24"/>
        </w:rPr>
        <w:t xml:space="preserve"> полосу, а на широких тротуарах - формироваться в валы;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Допускается складировать не загрязненный </w:t>
      </w:r>
      <w:proofErr w:type="spellStart"/>
      <w:r w:rsidRPr="003122D1">
        <w:rPr>
          <w:rFonts w:ascii="Times New Roman" w:hAnsi="Times New Roman" w:cs="Times New Roman"/>
          <w:sz w:val="24"/>
          <w:szCs w:val="24"/>
        </w:rPr>
        <w:t>песко</w:t>
      </w:r>
      <w:proofErr w:type="spellEnd"/>
      <w:r w:rsidRPr="003122D1">
        <w:rPr>
          <w:rFonts w:ascii="Times New Roman" w:hAnsi="Times New Roman" w:cs="Times New Roman"/>
          <w:sz w:val="24"/>
          <w:szCs w:val="24"/>
        </w:rPr>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снега, сформированного в валы на внутриквартальных проездах и тротуарах, осуществляется немедленно при возникновении препятствий при свободном движении пешеходов и проезда автотранспорта;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возникновении скользкости обработка дорожных покрытий </w:t>
      </w:r>
      <w:proofErr w:type="spellStart"/>
      <w:r w:rsidRPr="003122D1">
        <w:rPr>
          <w:rFonts w:ascii="Times New Roman" w:hAnsi="Times New Roman" w:cs="Times New Roman"/>
          <w:sz w:val="24"/>
          <w:szCs w:val="24"/>
        </w:rPr>
        <w:t>песко</w:t>
      </w:r>
      <w:proofErr w:type="spellEnd"/>
      <w:r w:rsidRPr="003122D1">
        <w:rPr>
          <w:rFonts w:ascii="Times New Roman" w:hAnsi="Times New Roman" w:cs="Times New Roman"/>
          <w:sz w:val="24"/>
          <w:szCs w:val="24"/>
        </w:rPr>
        <w:t>-соляной смесью должна производиться по норме 0,2 - 0,3 кг/м при помощи распределителей;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4.4.6. В весенний период производятся следующие работы: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Промывка и расчистка канавок для обеспечения оттока воды в местах, где это требуется для нормального отвода талых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Очистка дворовых территорий после окончания таяния снега от мусора, оставшегося снега и льда.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4.4.7. Содержание придомовой территории многоквартирного дома: (далее - придомовая территория) включает: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регулярную уборку;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ремонт и очистку люков и решеток смотровых и приемных колодцев, дренажей, лотков, перепускных труб;</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обеспечение беспрепятственного доступа к смотровым колодцам инженерных сетей, источникам пожарного водоснабжения (гидрантам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сбор и вывоз ТКО и крупногабаритных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озеленение и уход за существующими зелеными насаждениями;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содержание, текущий и капитальный ремонт малых архитектурных форм.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4.4.8. 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4.4.9. Граждане, проживающие в многоквартирных домах, обязаны: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Поддерживать чистоту и порядок на придомовых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4.4.10. 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обязаны обеспечить: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 12.00 часов уборку придомовых территорий и в течение дня - поддержание чистоты;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Вывоз ТКО и крупногабаритных отходов согласно утвержденному графику;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в чистоте контейнерных площадок, подъездов к ним;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Установку урн (баков) для мусора у входов в подъезды, скамеек и их своевременную очистку;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Подготовку территории к сезонной эксплуатации, очистку территории после окончания таяния снега и осуществление иных необходимых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Обработку скользких участков </w:t>
      </w:r>
      <w:proofErr w:type="spellStart"/>
      <w:r w:rsidRPr="003122D1">
        <w:rPr>
          <w:rFonts w:ascii="Times New Roman" w:hAnsi="Times New Roman" w:cs="Times New Roman"/>
          <w:sz w:val="24"/>
          <w:szCs w:val="24"/>
        </w:rPr>
        <w:t>песко</w:t>
      </w:r>
      <w:proofErr w:type="spellEnd"/>
      <w:r w:rsidRPr="003122D1">
        <w:rPr>
          <w:rFonts w:ascii="Times New Roman" w:hAnsi="Times New Roman" w:cs="Times New Roman"/>
          <w:sz w:val="24"/>
          <w:szCs w:val="24"/>
        </w:rPr>
        <w:t xml:space="preserve">-соляными и (или) специальными </w:t>
      </w:r>
      <w:proofErr w:type="spellStart"/>
      <w:r w:rsidRPr="003122D1">
        <w:rPr>
          <w:rFonts w:ascii="Times New Roman" w:hAnsi="Times New Roman" w:cs="Times New Roman"/>
          <w:sz w:val="24"/>
          <w:szCs w:val="24"/>
        </w:rPr>
        <w:t>противогололедными</w:t>
      </w:r>
      <w:proofErr w:type="spellEnd"/>
      <w:r w:rsidRPr="003122D1">
        <w:rPr>
          <w:rFonts w:ascii="Times New Roman" w:hAnsi="Times New Roman" w:cs="Times New Roman"/>
          <w:sz w:val="24"/>
          <w:szCs w:val="24"/>
        </w:rPr>
        <w:t xml:space="preserve"> смесями;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Сохранность и уход за зелеными насаждениями и газонами;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Поддержание в исправном состоянии средств наружного освещения и их включение с наступлением темноты;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соответствие требованиям настоящих Правил в отношении общего имущества многоквартирного дома.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4.4.11. На придомовой территории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3122D1">
        <w:rPr>
          <w:rFonts w:ascii="Times New Roman" w:hAnsi="Times New Roman" w:cs="Times New Roman"/>
          <w:sz w:val="24"/>
          <w:szCs w:val="24"/>
        </w:rPr>
        <w:t>обрези</w:t>
      </w:r>
      <w:proofErr w:type="spellEnd"/>
      <w:r w:rsidRPr="003122D1">
        <w:rPr>
          <w:rFonts w:ascii="Times New Roman" w:hAnsi="Times New Roman" w:cs="Times New Roman"/>
          <w:sz w:val="24"/>
          <w:szCs w:val="24"/>
        </w:rPr>
        <w:t xml:space="preserve"> деревьев, иных материалов, подверженных горению на основных территориях и на прилегающих к ним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Вывешивать белье, одежду, ковры и прочие предметы вне хозяйственной площадки;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Загромождать подъезды к контейнерным площадкам;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Устанавливать контейнеры (бункеры) на проезжей части улиц и дорог, тротуарах, газонах и в зеленых зонах;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Самовольно устанавливать ограждения придомовых территорий в нарушении установленного порядка;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Самовольно производить земляные и строительные работы, самовольно возводить, устанавливать гаражи, иные сооружения;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Загромождать придомовую территорию металлическим ломом, бытовыми и </w:t>
      </w:r>
      <w:r w:rsidRPr="003122D1">
        <w:rPr>
          <w:rFonts w:ascii="Times New Roman" w:hAnsi="Times New Roman" w:cs="Times New Roman"/>
          <w:sz w:val="24"/>
          <w:szCs w:val="24"/>
        </w:rPr>
        <w:lastRenderedPageBreak/>
        <w:t>строительными отходами и материалами, шлаком, золой и другими отходами производства и потребления, складировать и хранить тару;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Выливать помои, выбрасывать отходы и мусор;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Организовывать платную стоянку автотранспортных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мойку, ремонт транспортных средств, слив топлива и масел, регулировать звуковые сигналы, тормоза и двигатели;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любые работы, отрицательно влияющие на здоровье людей и окружающую среду;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Осуществлять транзитное движение транспорта по </w:t>
      </w:r>
      <w:proofErr w:type="spellStart"/>
      <w:r w:rsidRPr="003122D1">
        <w:rPr>
          <w:rFonts w:ascii="Times New Roman" w:hAnsi="Times New Roman" w:cs="Times New Roman"/>
          <w:sz w:val="24"/>
          <w:szCs w:val="24"/>
        </w:rPr>
        <w:t>внутридворовым</w:t>
      </w:r>
      <w:proofErr w:type="spellEnd"/>
      <w:r w:rsidRPr="003122D1">
        <w:rPr>
          <w:rFonts w:ascii="Times New Roman" w:hAnsi="Times New Roman" w:cs="Times New Roman"/>
          <w:sz w:val="24"/>
          <w:szCs w:val="24"/>
        </w:rPr>
        <w:t xml:space="preserve"> проездам придомовой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Обустройство клумб, фигур, парковок, детских и спортивных площадок из автомобильных шин.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4.4.12. Озеленение придомовых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4.4.12.1. Управляющие организации, товарищества собственников недвижимости,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обязаны обеспечить: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 сохранность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летнее время и в сухую погоду поливку газонов, цветников,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сохранность и целостность газонов без складирования на них строительных материалов, песка, мусора, снега, сколов льда и т.д.;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новую посадку деревьев и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4.4.14.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4.4.15. 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4.4.16. 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4.4.17.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4.5. Уборка территории индивидуальной жилой и блокированной застройки.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Правила настоящего раздела распространяются на правообладателей индивидуальных жилых домов частного жилого фонда, домов блокированной застройки и земельных участков, на которых расположены жилые дома.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Граждане, являющиеся правообладателями жилых домов, земельных участков, на которых расположены жилые дома, обязаны производить за счет собственных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Своевременно производить капитальный и текущий ремонт и окраску фасадов строений, заборов, ворот и других сооружений. Поддерживать в исправном состоянии и чистоте домовые знаки и информационные таблички, расположенные на фасадах домовладений;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Регулярную уборку от мусора и покос сорных трав, в том числе борщевика, обрезку живых изгородей на прилегающей территории, своевременную уборку от снега подходов и подъездов к дому и на прилегающей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Земляные и строительные работы в порядке, установленном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Заключение договоров со специализированными организациями или индивидуальными предпринимателями, имеющими право на выполнение работ по вывозу, сортировке и утилизации (сортировке) твердых и жидких бытовых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Складирование бытовых отходов и мусора в специально оборудованных местах;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Обеспечивать сохранность имеющих перед строением зеленых насаждений, деревьев, кустарников;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Обеспечение вывоза отходов.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Гражданам, проживающим в жилых домах частного жилищного фонда и домах блокированной застройки,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утилизацию и захоронение твердых и жидких бытовых отходов самостоятельно без заключения договора;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Загромождать проезжую часть дороги при производстве земляных и строительных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Длительное (свыше 7 дней) хранения топлива, удобрений, строительных и других материалов на фасадной части, прилегающей к домовладению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 а также, хранение техники, механизмов, автомобилей, в том числе разукомплектованных;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Сваливать бытовой, дворовый, строительный мусор, золу, пищевые отходы;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Самовольное использование земельных участков вне границ для личных нужд (возведение сараев, погребов, бань, гаражей, загонов для животных и птиц, размещение строительного мусора, крупногабаритных отходов, слив (сброс) жидких бытовых отходов вне границ отведенной владельцу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Засорять канализационные, водопроводные колодцы, канавы, кюветы, трубы для стока воды и другие инженерные коммуникации мусором, шлаком, в весенний период обеспечить проход талых вод до кювета проезжей части;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Правообладатели жилых домов, домов блокированной застройки, правообладатели земельных участков, на которых расположены жилые дома, обязаны производить очистку придорожных кюветов, канав, дренажей, прилегающих к строению.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период строительства индивидуального жилого дома обязанность по уходу и содержанию в надлежащем состоянии земельного участка, возлагается на правообладателя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обустройство клумб, фигур на основной и прилегающей территории из автомобильных шин.</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V. Основные требования к проведению земляных работ при строительстве, ремонте, и реконструкции коммуникаций</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Порядок производства земляных работ на территории Полысаевского городского округа осуществляется согласно Правилам производства работ, связанных с разрытием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Порядок выдачи разрешений на производство работ, связанных с разрытием на территории Полысаевского городского округа установлен административным регламентом, утвержденным постановлением администрации Полысаевского городского округа от 04.09.2019 N 1481 "Выдача разрешения на производство земляных работ на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Контроль за выдачей разрешений на санкционированное разрытие и ведение земляных работ, а также за пресечением несанкционированного разрытия осуществляется управлением по капитальному строительству и вопросам жилищно-коммунального хозяйства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Действие Правил в части осуществления работ, связанных с разрытием на территории, не распространяется на участки, принадлежащие на праве собственности гражданам и юридическим лицам, и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коммуникаций из зоны строительства.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Производство земляных работ на территории Полысаевского городского округа осуществляется после получения разрешения на производство работ, связанных с разрытием, выданного уполномоченным органом.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основании получения разрешения на производство работ, связанных с разрытием осуществляются следующие работы: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Вскрытие и разработка грунта, в том числе его планировка под любые последующие виды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Вскрытие дорожного покрытия проезжей части, тротуаров, обочин, зон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(замена) опор линий электропередач, связи, опор освещения.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Производство земляных работ при благоустройстве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открытых автостоянок, спортивных площадок, забивка свай и шпунта, работы при инженерных изысканиях и иные работы.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элементов городской инфраструктуры, в том числе отдельно стоящих рекламных конструкций.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Производство аварийных работ, связанных с разрытием грунта, асфальта.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Установка капитального ограждения.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Любые земляные работы запрещается производить без разрешения на производство работ, связанных с разрытием.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Исполнитель работ до начала работ обязан: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отводе подземных и поверхностных вод исключить образование оползней, размыв грунта и заболачивание местности.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Установить ограждение места разрытия.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установку дорожных знаков и/или указателей в соответствии с действующими стандартами.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Исполнитель работ обязан: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Складировать строительные материалы и оборудование в пределах стройплощадки и своевременно вывозить лишний грунт и мусор.</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допускать выезд со строительных площадок загрязненных машин и механизмов.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сохранность существующих ограждений, знаков организации дорожного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безопасность работ для окружающей природной среды, при этом: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Обеспечить уборку стройплощадки и прилегающей к ней пятиметровой зоны; мусор и снег должны вывозиться в места, установленные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допускать несанкционированное сведение древесно-кустарниковой растительности.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допускать выпуск воды со строительной площадки без защиты от размыва поверхности.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Принимать меры при буровых работах по предотвращению </w:t>
      </w:r>
      <w:proofErr w:type="spellStart"/>
      <w:r w:rsidRPr="003122D1">
        <w:rPr>
          <w:rFonts w:ascii="Times New Roman" w:hAnsi="Times New Roman" w:cs="Times New Roman"/>
          <w:sz w:val="24"/>
          <w:szCs w:val="24"/>
        </w:rPr>
        <w:t>излива</w:t>
      </w:r>
      <w:proofErr w:type="spellEnd"/>
      <w:r w:rsidRPr="003122D1">
        <w:rPr>
          <w:rFonts w:ascii="Times New Roman" w:hAnsi="Times New Roman" w:cs="Times New Roman"/>
          <w:sz w:val="24"/>
          <w:szCs w:val="24"/>
        </w:rPr>
        <w:t xml:space="preserve"> подземных вод.</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В течение 4-х лет и в случае просадки, деформации или иных нарушений грунта и элементов благоустройства, связанных с технологией производства земляных работ, обязаны в течение 1-х суток с момента выявления ликвидировать все дефекты за свой счет, в соответствии с климатическими условиями.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Поддерживать предварительное восстановленное благоустройство в состоянии, обеспечивающим безопасность передвижения на месте производства земляных работ, до момента сдачи окончательного восстановленного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производстве работ, связанных с разрытием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перенос существующих подземных сетей и сооружений, не предусмотренных проектом, послужившим основанием для выдачи разрешения на строительство, без согласования с заинтересованной организацией.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Разбирать ограждения, подпорные стенки.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Засорять грунтом или мусором прилегающие к местам разрытия улицы, тротуары и дворовые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Оставлять вскрытые </w:t>
      </w:r>
      <w:proofErr w:type="spellStart"/>
      <w:r w:rsidRPr="003122D1">
        <w:rPr>
          <w:rFonts w:ascii="Times New Roman" w:hAnsi="Times New Roman" w:cs="Times New Roman"/>
          <w:sz w:val="24"/>
          <w:szCs w:val="24"/>
        </w:rPr>
        <w:t>электрокабели</w:t>
      </w:r>
      <w:proofErr w:type="spellEnd"/>
      <w:r w:rsidRPr="003122D1">
        <w:rPr>
          <w:rFonts w:ascii="Times New Roman" w:hAnsi="Times New Roman" w:cs="Times New Roman"/>
          <w:sz w:val="24"/>
          <w:szCs w:val="24"/>
        </w:rPr>
        <w:t xml:space="preserve"> без защиты от механических повреждений и без принятия мер по обеспечению безопасности.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Откачивать воду на проезжую часть, тротуары и газоны.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Складировать материалы на газоне, зеленой зоне (дернине).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Производить земляные работы с нарушением условий ордера на раскопки.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Исключать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сетей и коммуникаций.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Непринятие мер по своевременной ликвидации провала или иной деформации дорожного покрытия, вызванных производством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Осуществлять выгрузку бытового и строительного мусора, в том числе грунта, в местах, не отведенных для этих целей.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производстве земляных работ должна быть обеспечена возможность въезда (выезда) с дворовых территорий, входа (выхода) в здание и жилой дом.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грунтом.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Засыпка разрытий песчаным грунтом должна вестись с соблюдением следующих условий: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разработках земляных покрытий восстанавливается существующий ранее растительный грунт.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После окончания проведения земельных работ производитель работ обязан начать работы по восстановлению дорожных покрытий: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местах поперечных разрытий автомобильных дорог, местах интенсивного движения транспорта и пешеходов (после засыпки траншеи строительной организацией) - в течение суток;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местах продольных разрытий автомобильных дорог, местах интенсивного движения транспорта и пешеходов - в течение пяти суток после засыпки траншей;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в местах разрытий местных проездов, тротуаров и газонов - в течение десяти суток после засыпки траншей.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Временное ограничение или прекращение движения по дорогам города осуществляются на основании разрешения, выдаваемого уполномоченным органом администрации Полысаевского городского округа, с обязательным размещением с обеих сторон дороги 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возможных маршрутах объезда.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Проведение земляных работ при строительстве, ремонте, реконструкции коммуникаций по просроченным ордерам, либо при отсутствии таковых, признается самовольным.</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VI. Особые требования к доступной среде</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территории Полысаевского городского округа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(далее - МГН). При разработке проектной документации должны соблюдаться требования СП 59.13330.2016. "СНиП 35-01-2001 Доступность зданий и сооружений для маломобильных групп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трости),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Тротуары и покрытия в пешеходных зонах должны обеспечивать доступность для инвалидов-колясочников и инвалидов по зрению.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w:t>
      </w:r>
      <w:r w:rsidRPr="003122D1">
        <w:rPr>
          <w:rFonts w:ascii="Times New Roman" w:hAnsi="Times New Roman" w:cs="Times New Roman"/>
          <w:sz w:val="24"/>
          <w:szCs w:val="24"/>
        </w:rPr>
        <w:lastRenderedPageBreak/>
        <w:t>инвалидов и других маломобильных групп населения.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объекты рекреационного назначения, сооружения транспорта, тротуары и пешеходные дорожки) должны быть оборудованы и оснащены: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пандусами и поручнями;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лифтами и подъемными платформами;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местами для хранения кресел-колясок;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санитарно-гигиеническими помещениями;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специальными указателями переходов улиц;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звуковой сигнализацией;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местами парковок транспортных средств.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Общие требования к зданиям, сооружениям и земельным участкам: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Р 50602-93 "Государственный стандарт Российской Федерации. Кресла-коляски. Максимальные габаритные размеры".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Поперечный уклон пути движения следует принимать в пределах 1 - 2%.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Высоту бордюров по краям пешеходных путей на участке следует принимать не менее 0,05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Пешеходные переходы следует оборудовать пандусами.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Для покрытий пешеходных дорожек, тротуаров и пандусов не допускается применение насыпных или </w:t>
      </w:r>
      <w:proofErr w:type="spellStart"/>
      <w:r w:rsidRPr="003122D1">
        <w:rPr>
          <w:rFonts w:ascii="Times New Roman" w:hAnsi="Times New Roman" w:cs="Times New Roman"/>
          <w:sz w:val="24"/>
          <w:szCs w:val="24"/>
        </w:rPr>
        <w:t>крупноструктурных</w:t>
      </w:r>
      <w:proofErr w:type="spellEnd"/>
      <w:r w:rsidRPr="003122D1">
        <w:rPr>
          <w:rFonts w:ascii="Times New Roman" w:hAnsi="Times New Roman" w:cs="Times New Roman"/>
          <w:sz w:val="24"/>
          <w:szCs w:val="24"/>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На путях движения МГН не допускается применять непрозрачные калитки на </w:t>
      </w:r>
      <w:r w:rsidRPr="003122D1">
        <w:rPr>
          <w:rFonts w:ascii="Times New Roman" w:hAnsi="Times New Roman" w:cs="Times New Roman"/>
          <w:sz w:val="24"/>
          <w:szCs w:val="24"/>
        </w:rPr>
        <w:lastRenderedPageBreak/>
        <w:t>навесных петлях двустороннего действия, калитки с вращающимися полотнами, а также турникеты.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Для открытых лестниц на перепадах рельефа следует принимать ширину </w:t>
      </w:r>
      <w:proofErr w:type="spellStart"/>
      <w:r w:rsidRPr="003122D1">
        <w:rPr>
          <w:rFonts w:ascii="Times New Roman" w:hAnsi="Times New Roman" w:cs="Times New Roman"/>
          <w:sz w:val="24"/>
          <w:szCs w:val="24"/>
        </w:rPr>
        <w:t>проступей</w:t>
      </w:r>
      <w:proofErr w:type="spellEnd"/>
      <w:r w:rsidRPr="003122D1">
        <w:rPr>
          <w:rFonts w:ascii="Times New Roman" w:hAnsi="Times New Roman" w:cs="Times New Roman"/>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Формы и края подвесного оборудования должны быть скруглены.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Вход на территорию или участок следует оборудовать доступными для инвалидов элементами информации об объекте.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Ширина зоны для парковки автомобиля инвалидов должна быть от 3,5 м до 4,0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к входам и путям движения: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Наружные лестницы и пандусы должны иметь поручни с учетом технических требований к опорным стационарным устройствам по ГОСТ Р 51261-2017.</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ширине лестниц на основных подходах к зданию 2,5 м и более следует дополнительно предусматривать разделительные поручни.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Пути движения МГН внутри здания следует проектировать в соответствии с нормативными требованиями к путям эвакуации людей из здания.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Диаметр зоны для самостоятельного разворота на 90 - 180° инвалида на кресле-коляске следует принимать не менее 1,4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полотнах наружных дверей, доступных инвалидам, следует предусматривать смотровые панели, заполненные прозрачным и ударопрочным материалом, нижняя часть </w:t>
      </w:r>
      <w:r w:rsidRPr="003122D1">
        <w:rPr>
          <w:rFonts w:ascii="Times New Roman" w:hAnsi="Times New Roman" w:cs="Times New Roman"/>
          <w:sz w:val="24"/>
          <w:szCs w:val="24"/>
        </w:rPr>
        <w:lastRenderedPageBreak/>
        <w:t xml:space="preserve">которых должна располагаться в пределах 0,3 - 0,9 м от уровня пола. Нижняя часть дверных полотен на высоту не менее 0,3 м от уровня пола должна быть защищена </w:t>
      </w:r>
      <w:proofErr w:type="spellStart"/>
      <w:r w:rsidRPr="003122D1">
        <w:rPr>
          <w:rFonts w:ascii="Times New Roman" w:hAnsi="Times New Roman" w:cs="Times New Roman"/>
          <w:sz w:val="24"/>
          <w:szCs w:val="24"/>
        </w:rPr>
        <w:t>противоударной</w:t>
      </w:r>
      <w:proofErr w:type="spellEnd"/>
      <w:r w:rsidRPr="003122D1">
        <w:rPr>
          <w:rFonts w:ascii="Times New Roman" w:hAnsi="Times New Roman" w:cs="Times New Roman"/>
          <w:sz w:val="24"/>
          <w:szCs w:val="24"/>
        </w:rPr>
        <w:t xml:space="preserve"> полосой.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путях движения МГН не допускается применять вращающиеся двери и турникеты.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к лестницам и пандусам: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Все ступени в пределах марша должны быть одинаковой геометрии и размеров по ширине проступи и высоте подъема ступеней. Допускается изменять рисунок </w:t>
      </w:r>
      <w:proofErr w:type="spellStart"/>
      <w:r w:rsidRPr="003122D1">
        <w:rPr>
          <w:rFonts w:ascii="Times New Roman" w:hAnsi="Times New Roman" w:cs="Times New Roman"/>
          <w:sz w:val="24"/>
          <w:szCs w:val="24"/>
        </w:rPr>
        <w:t>проступей</w:t>
      </w:r>
      <w:proofErr w:type="spellEnd"/>
      <w:r w:rsidRPr="003122D1">
        <w:rPr>
          <w:rFonts w:ascii="Times New Roman" w:hAnsi="Times New Roman" w:cs="Times New Roman"/>
          <w:sz w:val="24"/>
          <w:szCs w:val="24"/>
        </w:rPr>
        <w:t xml:space="preserve"> нижних ступеней первого марша открытых лестниц.</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Ширина </w:t>
      </w:r>
      <w:proofErr w:type="spellStart"/>
      <w:r w:rsidRPr="003122D1">
        <w:rPr>
          <w:rFonts w:ascii="Times New Roman" w:hAnsi="Times New Roman" w:cs="Times New Roman"/>
          <w:sz w:val="24"/>
          <w:szCs w:val="24"/>
        </w:rPr>
        <w:t>проступей</w:t>
      </w:r>
      <w:proofErr w:type="spellEnd"/>
      <w:r w:rsidRPr="003122D1">
        <w:rPr>
          <w:rFonts w:ascii="Times New Roman" w:hAnsi="Times New Roman" w:cs="Times New Roman"/>
          <w:sz w:val="24"/>
          <w:szCs w:val="24"/>
        </w:rPr>
        <w:t xml:space="preserve"> лестниц, кроме внутриквартирных, должна быть не менее 0,3 м, а высота подъема ступеней - не более 0,15 м. Уклоны лестниц должны быть не более 1:2.</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Ширина пандуса при исключительно одностороннем движении должна быть не менее 1,0 м, при двустороннем движении - 1,8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Площадка на горизонтальном участке пандуса при прямом пути движения или на повороте должна быть глубиной не менее 1,5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Несущие конструкции пандусов следует выполнять из негорючих материалов с пределом огнестойкости не менее R60, а ограждающих конструкций помещений пандусов - не менее R120.</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к лифтам и подъемникам: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w:t>
      </w:r>
      <w:r w:rsidRPr="003122D1">
        <w:rPr>
          <w:rFonts w:ascii="Times New Roman" w:hAnsi="Times New Roman" w:cs="Times New Roman"/>
          <w:sz w:val="24"/>
          <w:szCs w:val="24"/>
        </w:rPr>
        <w:lastRenderedPageBreak/>
        <w:t>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33652-2015 (EN 8170:2003).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Световая и звуковая информирующая сигнализация, соответствующая требованиям ГОСТ 33652-2015 (EN 81-70:2003), должна быть предусмотрена у каждой двери лифта, предназначенного для инвалидов на креслах-колясках.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Следует применять лифты, оснащенные системами управления и </w:t>
      </w:r>
      <w:proofErr w:type="spellStart"/>
      <w:r w:rsidRPr="003122D1">
        <w:rPr>
          <w:rFonts w:ascii="Times New Roman" w:hAnsi="Times New Roman" w:cs="Times New Roman"/>
          <w:sz w:val="24"/>
          <w:szCs w:val="24"/>
        </w:rPr>
        <w:t>противодымной</w:t>
      </w:r>
      <w:proofErr w:type="spellEnd"/>
      <w:r w:rsidRPr="003122D1">
        <w:rPr>
          <w:rFonts w:ascii="Times New Roman" w:hAnsi="Times New Roman" w:cs="Times New Roman"/>
          <w:sz w:val="24"/>
          <w:szCs w:val="24"/>
        </w:rPr>
        <w:t xml:space="preserve"> защиты, соответствующими требованиям </w:t>
      </w:r>
      <w:hyperlink r:id="rId80">
        <w:r w:rsidRPr="003122D1">
          <w:rPr>
            <w:rFonts w:ascii="Times New Roman" w:hAnsi="Times New Roman" w:cs="Times New Roman"/>
            <w:color w:val="0000FF"/>
            <w:sz w:val="24"/>
            <w:szCs w:val="24"/>
          </w:rPr>
          <w:t>НПБ 250</w:t>
        </w:r>
      </w:hyperlink>
      <w:r w:rsidRPr="003122D1">
        <w:rPr>
          <w:rFonts w:ascii="Times New Roman" w:hAnsi="Times New Roman" w:cs="Times New Roman"/>
          <w:sz w:val="24"/>
          <w:szCs w:val="24"/>
        </w:rPr>
        <w:t>.</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33652-2015 (EN 8170:2003).</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Выходы из подъемника следует предусматривать только в уровне этажей, имеющих помещения для проживания или целевого посещения инвалидами.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6.14. Требования к организации путей эвакуации: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Не допускается предусматривать пути эвакуации по открытым металлическим наружным лестницам.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Конструкции эвакуационных путей должны быть класса КО (</w:t>
      </w:r>
      <w:proofErr w:type="spellStart"/>
      <w:r w:rsidRPr="003122D1">
        <w:rPr>
          <w:rFonts w:ascii="Times New Roman" w:hAnsi="Times New Roman" w:cs="Times New Roman"/>
          <w:sz w:val="24"/>
          <w:szCs w:val="24"/>
        </w:rPr>
        <w:t>непожароопасные</w:t>
      </w:r>
      <w:proofErr w:type="spellEnd"/>
      <w:r w:rsidRPr="003122D1">
        <w:rPr>
          <w:rFonts w:ascii="Times New Roman" w:hAnsi="Times New Roman" w:cs="Times New Roman"/>
          <w:sz w:val="24"/>
          <w:szCs w:val="24"/>
        </w:rPr>
        <w:t>), предел их огнестойкости должен соответствовать требованиям таблицы 4* СНиП 21-01, а материалы их отделки и покрытия полов - требованиям 6.25* СНиП 21-01.</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Требования к санитарно-гигиеническим помещениям: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общественных уборных, в том числе размещаемых в общественных и производственных зданиях необходимо предусматривать не менее одной универсальной кабины, доступной для всех категорий граждан.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Особые требования к среде жизнедеятельности МГН: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Жилые дома и жилые помещения общественных зданий следует проектировать, обеспечивая потребности инвалидов, включая: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доступность квартиры или жилого помещения от входа в здание;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доступность всех общественных помещений здания из квартиры или жилого помещения;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применение оборудования, отвечающего потребностям инвалидов;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обеспечение безопасности и удобства пользования оборудованием и приборами;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оборудование придомовой территории и собственно здания необходимыми информационными системами.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VII. Праздничное, декоративно-художественное, световое оформление городской среды</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7.1. 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Полысаевского городского округа на период проведения государственных, городских праздников, спортивных и других культурно-массовых мероприятий, опубликованной </w:t>
      </w:r>
      <w:proofErr w:type="gramStart"/>
      <w:r w:rsidRPr="003122D1">
        <w:rPr>
          <w:rFonts w:ascii="Times New Roman" w:hAnsi="Times New Roman" w:cs="Times New Roman"/>
          <w:sz w:val="24"/>
          <w:szCs w:val="24"/>
        </w:rPr>
        <w:t>в порядке</w:t>
      </w:r>
      <w:proofErr w:type="gramEnd"/>
      <w:r w:rsidRPr="003122D1">
        <w:rPr>
          <w:rFonts w:ascii="Times New Roman" w:hAnsi="Times New Roman" w:cs="Times New Roman"/>
          <w:sz w:val="24"/>
          <w:szCs w:val="24"/>
        </w:rPr>
        <w:t xml:space="preserve"> предусмотренном настоящими Правилами.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7.2. Праздничное оформление включает в себя: вывеску флагов, баннеров, лозунгов, гирлянд, панно, установку декоративных элементов и композиций, стендов, а также устройство праздничной иллюминации.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7.4. Организация и проведение праздников представляет собой комплекс мероприятий направленных на организацию праздничного досуга жителей и гостей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7.5. 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сооружений,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7.6. Рекомендации по размещению информационных конструкций (афиш) зрелищных мероприятий: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при отсутствии подходящих мест для размещения информации учреждений культуры допустимо по согласованию с администрацией Полысаевского городского округа размещать афиши в оконных проемах. В этом случае необходимо размещать афиши только за стеклом и строго выдерживать единый стиль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7.7. Термины и понятия: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праздничное оформление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объекты праздничного оформления - городские территории, здания, сооружения, объекты инженерно-транспортной инфраструктуры, используемые для размещения элементов праздничного и тематического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элементы праздничного оформления - средства (системы, конструкции, сооружения, приемы освещения) художественного формирования праздничного и тематического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концепция праздничного оформления - формирование праздничного облика города в соответствии с тематикой проводимого праздника, основанное на комплексном оформлении территории города;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комплексное оформление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7.8. Элементы праздничного оформления представляют собой: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lastRenderedPageBreak/>
        <w:t>- 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самоклеющиеся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 Объемно-декоративные конструкции - трехмерные конструкции, имеющие внешнее оформление. К ним относятся: </w:t>
      </w:r>
      <w:proofErr w:type="spellStart"/>
      <w:r w:rsidRPr="003122D1">
        <w:rPr>
          <w:rFonts w:ascii="Times New Roman" w:hAnsi="Times New Roman" w:cs="Times New Roman"/>
          <w:sz w:val="24"/>
          <w:szCs w:val="24"/>
        </w:rPr>
        <w:t>флаговые</w:t>
      </w:r>
      <w:proofErr w:type="spellEnd"/>
      <w:r w:rsidRPr="003122D1">
        <w:rPr>
          <w:rFonts w:ascii="Times New Roman" w:hAnsi="Times New Roman" w:cs="Times New Roman"/>
          <w:sz w:val="24"/>
          <w:szCs w:val="24"/>
        </w:rPr>
        <w:t xml:space="preserve"> и декоративно-тематические композиции, световые динамические композиции, рекламно-информационные объекты, стенды.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Праздничная иллюминация - 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определенного уровня освещенности.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7.9. 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зеленых насаждений (ландшафтное освещение), праздничная подсветка фасадов зданий.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7.10. Транзитное оформление - графические и информационные элементы, </w:t>
      </w:r>
      <w:proofErr w:type="spellStart"/>
      <w:r w:rsidRPr="003122D1">
        <w:rPr>
          <w:rFonts w:ascii="Times New Roman" w:hAnsi="Times New Roman" w:cs="Times New Roman"/>
          <w:sz w:val="24"/>
          <w:szCs w:val="24"/>
        </w:rPr>
        <w:t>светодекоративные</w:t>
      </w:r>
      <w:proofErr w:type="spellEnd"/>
      <w:r w:rsidRPr="003122D1">
        <w:rPr>
          <w:rFonts w:ascii="Times New Roman" w:hAnsi="Times New Roman" w:cs="Times New Roman"/>
          <w:sz w:val="24"/>
          <w:szCs w:val="24"/>
        </w:rPr>
        <w:t xml:space="preserve"> элементы, размещаемые на различных видах транспорта.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7.11. Периоды размещения конструкций элементов праздничного оформления: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Временные элементы, размещаемые на срок определенный программой проведения праздничных мероприятий.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Постоянные элементы, размещаемые на срок не ограниченный программой проведения праздничных мероприятий.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7.12. Общие требования к праздничному оформлению.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определение тематической направленности, которая применяется с учетом факторов городской среды (масштаб и архитектура пространства, цвет и свет);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обязательным элементом праздничного оформления являются государственные символы РФ и официальные символы Полысаевского городского округа, использование и размещение которых осуществляется в соответствии с требованиями действующего законодательства;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праздничное оформление должно содержать информационно-познавательные материалы, направленные на воспитание патриотизма, толерантности, чувства гордости за Россию, за Полысаевский городской округ.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7.13. Праздничное оформление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комплексность оформления достигается единым праздничным убранством центральных улиц и транспортных развязок, объединяющим территории проведения торжественных мероприятий в целостную композицию.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объекты потребительского рынка и услуг, объекты административно-культурного назначения подлежат праздничному световому и декоративному оформлению, архитектурной и ландшафтной подсветкой на всей территории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с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элементы праздничного оформления разместить с нарастающей плотностью от окраин города к территориям, определенным для проведения основных праздничных мероприятий.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7.14. Следует применять праздничную иллюминацию: декоративную подсветку </w:t>
      </w:r>
      <w:r w:rsidRPr="003122D1">
        <w:rPr>
          <w:rFonts w:ascii="Times New Roman" w:hAnsi="Times New Roman" w:cs="Times New Roman"/>
          <w:sz w:val="24"/>
          <w:szCs w:val="24"/>
        </w:rPr>
        <w:lastRenderedPageBreak/>
        <w:t>зданий, зеленых насаждений, устройство световых гирлянд и перетяжек с праздничными сюжетами, тематических световых кронштейнов на опорах освещения, освещение пешеходных зон. Необходимо обеспечить декоративную подсветку общественных и жилых зданий, объектов торговли.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Общественные здания следует выделять архитектурным освещением, преобладающим в освещении улиц и площадей. При освещении жилых домов, расположенных вдоль магистральных улиц, необходимо применять праздничное оформление и освещение встроено-пристроенных объектов: ресторанов, магазинов, кафе и прилегающих к ним территорий.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Здания, имеющие колонны, необходимо декорировать световым элементом - светодиодными нитями, расположенными вертикально (с шагом 5 см).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а также нарушать сохранность зеленых насаждений города.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Праздничная иллюминация главных улиц и площадей города выполняется соответствующими службами (либо организацией, уполномоченной администрацией города по договору), а отдельных зданий и сооружений - их собственниками, арендаторами в соответствии с проектом праздничного оформления города, не нарушая целостность несущих конструкций зданий, по возможности необходимо предусматривать съемные конструкции.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Надлежащий уход и последующий демонтаж праздничного оформления на объектах, основных территориях собственникам, арендаторам необходимо обеспечивать собственными силами и за свой счет.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Собственникам, арендаторам рекомендуется обеспечивать надлежащий уход и последующий демонтаж праздничного оформления на прилегающих территориях.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Праздничная подсветка фасадов осуществляется, содержится и эксплуатируется за счет собственников (владельцев, пользователей, арендаторов) этих зданий и сооружений.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Размещение и демонтаж праздничного оформления производится в сроки: размещение за 14 суток до праздничной даты, демонтаж в течение 3-х суток после праздничной даты, за исключением новогодних праздничных дней (по особому распоряжению главы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Карнизы кровли следует оформлять декоративным </w:t>
      </w:r>
      <w:proofErr w:type="spellStart"/>
      <w:r w:rsidRPr="003122D1">
        <w:rPr>
          <w:rFonts w:ascii="Times New Roman" w:hAnsi="Times New Roman" w:cs="Times New Roman"/>
          <w:sz w:val="24"/>
          <w:szCs w:val="24"/>
        </w:rPr>
        <w:t>светоэффектом</w:t>
      </w:r>
      <w:proofErr w:type="spellEnd"/>
      <w:r w:rsidRPr="003122D1">
        <w:rPr>
          <w:rFonts w:ascii="Times New Roman" w:hAnsi="Times New Roman" w:cs="Times New Roman"/>
          <w:sz w:val="24"/>
          <w:szCs w:val="24"/>
        </w:rPr>
        <w:t xml:space="preserve"> - светодиодный контур по периметру главного фасада, применять светодиоды белого, желтого и синего свечения.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Объект, представляющий собой торговый ряд, состоящий из одинаковых архитектурных объектов или объектов, различающихся по стилистике, следует оформлять единообразно, с целью сочетаемости по цвету (колер белый, либо желтый, либо синий), праздничной атрибутике и аксессуарам (элементы дизайна тематики снеговик, варежки, салюты, звезды и т.д.), объединив по цвету в единый комплекс.</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Не следует использовать </w:t>
      </w:r>
      <w:proofErr w:type="spellStart"/>
      <w:r w:rsidRPr="003122D1">
        <w:rPr>
          <w:rFonts w:ascii="Times New Roman" w:hAnsi="Times New Roman" w:cs="Times New Roman"/>
          <w:sz w:val="24"/>
          <w:szCs w:val="24"/>
        </w:rPr>
        <w:t>разноформатные</w:t>
      </w:r>
      <w:proofErr w:type="spellEnd"/>
      <w:r w:rsidRPr="003122D1">
        <w:rPr>
          <w:rFonts w:ascii="Times New Roman" w:hAnsi="Times New Roman" w:cs="Times New Roman"/>
          <w:sz w:val="24"/>
          <w:szCs w:val="24"/>
        </w:rPr>
        <w:t xml:space="preserve"> праздничные аксессуары.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Юридическим и физическим лицам, являющимся собственниками, владельцами, арендаторами объектов (автостоянки, объекты торговли, сферы услуг, объекты некапитального типа и их комплексы: ярмарки, рынки) обязаны празднично оформить свои объекты: фасад (кровля) украшается светодиодными декоративными устройствами ("бахрома", "</w:t>
      </w:r>
      <w:proofErr w:type="spellStart"/>
      <w:r w:rsidRPr="003122D1">
        <w:rPr>
          <w:rFonts w:ascii="Times New Roman" w:hAnsi="Times New Roman" w:cs="Times New Roman"/>
          <w:sz w:val="24"/>
          <w:szCs w:val="24"/>
        </w:rPr>
        <w:t>белт-лайт</w:t>
      </w:r>
      <w:proofErr w:type="spellEnd"/>
      <w:r w:rsidRPr="003122D1">
        <w:rPr>
          <w:rFonts w:ascii="Times New Roman" w:hAnsi="Times New Roman" w:cs="Times New Roman"/>
          <w:sz w:val="24"/>
          <w:szCs w:val="24"/>
        </w:rPr>
        <w:t>" - светодиодные декоративные лампочки, шары, шнуры), предназначенными для наружного применения, сертифицированного качества, силами уполномоченных организаций, имеющих допуск к проведению электромонтажных работ.</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bookmarkStart w:id="9" w:name="P2473"/>
      <w:bookmarkEnd w:id="9"/>
      <w:r w:rsidRPr="003122D1">
        <w:rPr>
          <w:rFonts w:ascii="Times New Roman" w:hAnsi="Times New Roman" w:cs="Times New Roman"/>
          <w:sz w:val="24"/>
          <w:szCs w:val="24"/>
        </w:rPr>
        <w:t>VIII. Содержание домашних животных, отлов безнадзорных животных</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8.1. Отношения, связанные с содержанием домашних животных на территории Полысаевского городского округа регулируются Федеральным </w:t>
      </w:r>
      <w:hyperlink r:id="rId81">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от 27.12.2018 N </w:t>
      </w:r>
      <w:r w:rsidRPr="003122D1">
        <w:rPr>
          <w:rFonts w:ascii="Times New Roman" w:hAnsi="Times New Roman" w:cs="Times New Roman"/>
          <w:sz w:val="24"/>
          <w:szCs w:val="24"/>
        </w:rPr>
        <w:lastRenderedPageBreak/>
        <w:t>498-ФЗ "Об ответственном обращении с животными и о внесении изменений в отдельные законодательные акты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8.2. 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8.3. Площадки и иные места для выгула собак определяются администрацией Полысаевского городского округа в соответствии с требованиями действующего законодательства.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8.4.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отдыха людей и на иных территориях общего пользования, определяемых администрацией Полысаевского городского округа, а также нахождение домашних животных в помещениях продовольственных магазинов и предприятий общественного питания.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8.5. 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8.6. Захоронение останков и трупов домашних животных разрешено и производится в местах, определенных администрацией Полысаевского городского округа. В иных местах категорически запрещается захоронение, уничтожение трупов домашних животных, сброс трупов домашних животных в водоемы, бытовые мусорные контейнеры, вывоз их на свалки и полигоны для захоронения.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8.7.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8.8. Отлов безнадзорных животных осуществляется на основании </w:t>
      </w:r>
      <w:hyperlink r:id="rId82">
        <w:r w:rsidRPr="003122D1">
          <w:rPr>
            <w:rFonts w:ascii="Times New Roman" w:hAnsi="Times New Roman" w:cs="Times New Roman"/>
            <w:color w:val="0000FF"/>
            <w:sz w:val="24"/>
            <w:szCs w:val="24"/>
          </w:rPr>
          <w:t>гл. 4 ст. 17</w:t>
        </w:r>
      </w:hyperlink>
      <w:r w:rsidRPr="003122D1">
        <w:rPr>
          <w:rFonts w:ascii="Times New Roman" w:hAnsi="Times New Roman" w:cs="Times New Roman"/>
          <w:sz w:val="24"/>
          <w:szCs w:val="24"/>
        </w:rPr>
        <w:t xml:space="preserve">, </w:t>
      </w:r>
      <w:hyperlink r:id="rId83">
        <w:r w:rsidRPr="003122D1">
          <w:rPr>
            <w:rFonts w:ascii="Times New Roman" w:hAnsi="Times New Roman" w:cs="Times New Roman"/>
            <w:color w:val="0000FF"/>
            <w:sz w:val="24"/>
            <w:szCs w:val="24"/>
          </w:rPr>
          <w:t>18</w:t>
        </w:r>
      </w:hyperlink>
      <w:r w:rsidRPr="003122D1">
        <w:rPr>
          <w:rFonts w:ascii="Times New Roman" w:hAnsi="Times New Roman" w:cs="Times New Roman"/>
          <w:sz w:val="24"/>
          <w:szCs w:val="24"/>
        </w:rP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8.9. Содержание домашнего скота и птицы: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Выпас скота и птицы на территориях улиц в полосе отвода автомобильных и железных дорог, скверов, в рекреационных зонах Полысаевского городского округа запрещается.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w:t>
      </w:r>
      <w:r w:rsidRPr="003122D1">
        <w:rPr>
          <w:rFonts w:ascii="Times New Roman" w:hAnsi="Times New Roman" w:cs="Times New Roman"/>
          <w:sz w:val="24"/>
          <w:szCs w:val="24"/>
        </w:rPr>
        <w:lastRenderedPageBreak/>
        <w:t>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Полысаевского городского округа под наблюдением владельца или по его поручению иного лица.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Выпас сельскохозяйственных животных на территориях общего пользования Полысаевского городского округа, занятых газонами, цветниками и травянистыми растениями запрещен.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Домашний скот, находящийся на территории общего пользования за пределами мест прогонов и выпасов, при отсутствии владельца или ответственного лица считается безнадзорным и подлежит задержанию.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 Порядок выгула и содержания домашних животных: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8.10.1. Выгул собак разрешается только в наморднике, на поводке, длина которого позволяет контролировать ее поведение, на специально оборудованных площадках для выгула, а также в иных местах, определенных для этих целей администрацией Полысаевского городского округа.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8.10.2. Запрещается выгул собак на детских, спортивных площадках, территориях школ, больниц, детских дошкольных и школьных учреждений и иных территориях общего пользования.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8.10.3. Лица, осуществляющие выгул домашних животных, обязаны не допускать повреждения или уничтожения зеленых насаждений.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8.10.4.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8.10.5.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 Владельцы домашних животных обязаны соблюдать следующие требования: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8.10.6.1. обеспечить надлежащее содержание домашних животных в соответствии с требованиями настоящих правил;</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8.10.6.2.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8.10.6.3.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8.10.6.4. принимать меры к обеспечению тишины с 23 часов 00 мин. до 7 часов 00 мин. в жилых помещениях;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8.10.6.5. не оставлять домашних животных безнадзорными;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гуманно обращаться с домашними животными (не выбрасывать, не оставлять их без присмотра, пищи, воды, не избивать);</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8.10.6.7.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8.10.6.8.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3122D1">
        <w:rPr>
          <w:rFonts w:ascii="Times New Roman" w:hAnsi="Times New Roman" w:cs="Times New Roman"/>
          <w:sz w:val="24"/>
          <w:szCs w:val="24"/>
        </w:rPr>
        <w:lastRenderedPageBreak/>
        <w:t>карантирования</w:t>
      </w:r>
      <w:proofErr w:type="spellEnd"/>
      <w:r w:rsidRPr="003122D1">
        <w:rPr>
          <w:rFonts w:ascii="Times New Roman" w:hAnsi="Times New Roman" w:cs="Times New Roman"/>
          <w:sz w:val="24"/>
          <w:szCs w:val="24"/>
        </w:rPr>
        <w:t xml:space="preserve"> под наблюдением специалистов в течение 10 дней;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8.10.6.9. при заболевании домашних животных обратиться в ветеринарную лечебницу;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8.10.6.10.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8.10.6.11. не допускать выбрасывания трупов домашних животных. Павшие животные подлежат утилизации или захоронению в местах, отведенных для этих целей;</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8.10.6.12. запрещается выгуливать собак лицам в нетрезвом состоянии.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8.10.7. Не допускается содержание домашних животных на балконах, лоджиях, в местах общего пользования многоквартирных домов.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8.10.8.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XI. Формы и механизмы общественного участия в принятии решений и реализации проектов комплексного благоустройства и развития городской среды</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9.1. Общие положения. Задачи, польза и формы общественного участия.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создает кредит доверия на будущее, а в перспективе превращает горожан и других субъектов в партнеров органов власти.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9.2. Основные решения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б) разработка внутренних регламентов, регулирующих процесс общественного </w:t>
      </w:r>
      <w:r w:rsidRPr="003122D1">
        <w:rPr>
          <w:rFonts w:ascii="Times New Roman" w:hAnsi="Times New Roman" w:cs="Times New Roman"/>
          <w:sz w:val="24"/>
          <w:szCs w:val="24"/>
        </w:rPr>
        <w:lastRenderedPageBreak/>
        <w:t>соучастия;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следует провести следующие процедуры: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9.3. Принципы организации общественного участия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9.4. Формы общественного участия.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w:t>
      </w:r>
      <w:r w:rsidRPr="003122D1">
        <w:rPr>
          <w:rFonts w:ascii="Times New Roman" w:hAnsi="Times New Roman" w:cs="Times New Roman"/>
          <w:sz w:val="24"/>
          <w:szCs w:val="24"/>
        </w:rPr>
        <w:lastRenderedPageBreak/>
        <w:t>соответствующих габаритов, стилевого решения, материалов;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Консультации по предполагаемым типам озеленения;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Консультации по предполагаемым типам освещения и осветительного оборудования;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 Механизмы общественного участия в процессе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9.5.1. Обсуждение проектов благоустройства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4">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122D1">
        <w:rPr>
          <w:rFonts w:ascii="Times New Roman" w:hAnsi="Times New Roman" w:cs="Times New Roman"/>
          <w:sz w:val="24"/>
          <w:szCs w:val="24"/>
        </w:rPr>
        <w:t>воркшопов</w:t>
      </w:r>
      <w:proofErr w:type="spellEnd"/>
      <w:r w:rsidRPr="003122D1">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9.5.5. По итогам встреч, проектных семинаров, </w:t>
      </w:r>
      <w:proofErr w:type="spellStart"/>
      <w:r w:rsidRPr="003122D1">
        <w:rPr>
          <w:rFonts w:ascii="Times New Roman" w:hAnsi="Times New Roman" w:cs="Times New Roman"/>
          <w:sz w:val="24"/>
          <w:szCs w:val="24"/>
        </w:rPr>
        <w:t>воркшопов</w:t>
      </w:r>
      <w:proofErr w:type="spellEnd"/>
      <w:r w:rsidRPr="003122D1">
        <w:rPr>
          <w:rFonts w:ascii="Times New Roman" w:hAnsi="Times New Roman" w:cs="Times New Roman"/>
          <w:sz w:val="24"/>
          <w:szCs w:val="24"/>
        </w:rPr>
        <w:t>,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9.5.6.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122D1">
        <w:rPr>
          <w:rFonts w:ascii="Times New Roman" w:hAnsi="Times New Roman" w:cs="Times New Roman"/>
          <w:sz w:val="24"/>
          <w:szCs w:val="24"/>
        </w:rPr>
        <w:t>предпроектного</w:t>
      </w:r>
      <w:proofErr w:type="spellEnd"/>
      <w:r w:rsidRPr="003122D1">
        <w:rPr>
          <w:rFonts w:ascii="Times New Roman" w:hAnsi="Times New Roman" w:cs="Times New Roman"/>
          <w:sz w:val="24"/>
          <w:szCs w:val="24"/>
        </w:rPr>
        <w:t xml:space="preserve"> исследования, а также сам проект.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9.5.7. Общественный контроль является одним из механизмов общественного участия.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9.5.9.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122D1">
        <w:rPr>
          <w:rFonts w:ascii="Times New Roman" w:hAnsi="Times New Roman" w:cs="Times New Roman"/>
          <w:sz w:val="24"/>
          <w:szCs w:val="24"/>
        </w:rPr>
        <w:t>видеофиксации</w:t>
      </w:r>
      <w:proofErr w:type="spellEnd"/>
      <w:r w:rsidRPr="003122D1">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9.5.11. Участие лиц, осуществляющих предпринимательскую деятельность, в </w:t>
      </w:r>
      <w:r w:rsidRPr="003122D1">
        <w:rPr>
          <w:rFonts w:ascii="Times New Roman" w:hAnsi="Times New Roman" w:cs="Times New Roman"/>
          <w:sz w:val="24"/>
          <w:szCs w:val="24"/>
        </w:rPr>
        <w:lastRenderedPageBreak/>
        <w:t>реализации комплексных проектов по благоустройству и созданию комфортной городской среды.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9.5.12.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9.5.13. Участие лиц, осуществляющих предпринимательскую деятельность, в реализации комплексных проектов благоустройства может заключаться: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строительстве, реконструкции, реставрации объектов недвижимости;</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производстве или размещении элементов благоустройства;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в иных формах.</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9.5.14.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9.5.15.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Title"/>
        <w:ind w:firstLine="540"/>
        <w:contextualSpacing/>
        <w:jc w:val="both"/>
        <w:outlineLvl w:val="1"/>
        <w:rPr>
          <w:rFonts w:ascii="Times New Roman" w:hAnsi="Times New Roman" w:cs="Times New Roman"/>
          <w:sz w:val="24"/>
          <w:szCs w:val="24"/>
        </w:rPr>
      </w:pPr>
      <w:r w:rsidRPr="003122D1">
        <w:rPr>
          <w:rFonts w:ascii="Times New Roman" w:hAnsi="Times New Roman" w:cs="Times New Roman"/>
          <w:sz w:val="24"/>
          <w:szCs w:val="24"/>
        </w:rPr>
        <w:t>X. Ответственность за не выполнение требований Правил</w:t>
      </w: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(в ред. </w:t>
      </w:r>
      <w:hyperlink r:id="rId85">
        <w:r w:rsidRPr="003122D1">
          <w:rPr>
            <w:rFonts w:ascii="Times New Roman" w:hAnsi="Times New Roman" w:cs="Times New Roman"/>
            <w:color w:val="0000FF"/>
            <w:sz w:val="24"/>
            <w:szCs w:val="24"/>
          </w:rPr>
          <w:t>решения</w:t>
        </w:r>
      </w:hyperlink>
      <w:r w:rsidRPr="003122D1">
        <w:rPr>
          <w:rFonts w:ascii="Times New Roman" w:hAnsi="Times New Roman" w:cs="Times New Roman"/>
          <w:sz w:val="24"/>
          <w:szCs w:val="24"/>
        </w:rPr>
        <w:t xml:space="preserve"> Совета народных депутатов Полысаевского городского округа от 24.03.2022 N 29)</w:t>
      </w:r>
    </w:p>
    <w:p w:rsidR="00350233" w:rsidRPr="003122D1" w:rsidRDefault="00350233" w:rsidP="00BE0A91">
      <w:pPr>
        <w:pStyle w:val="ConsPlusNormal"/>
        <w:contextualSpacing/>
        <w:jc w:val="both"/>
        <w:rPr>
          <w:rFonts w:ascii="Times New Roman" w:hAnsi="Times New Roman" w:cs="Times New Roman"/>
          <w:sz w:val="24"/>
          <w:szCs w:val="24"/>
        </w:rPr>
      </w:pPr>
    </w:p>
    <w:p w:rsidR="00350233" w:rsidRPr="003122D1" w:rsidRDefault="00350233" w:rsidP="00BE0A91">
      <w:pPr>
        <w:pStyle w:val="ConsPlusNormal"/>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10.1. Юридические лица, индивидуальные предприниматели, должностные лица и физические лица несут ответственность за нарушение (невыполнение требований) настоящих Правил в соответствии с действующим законодательством.</w:t>
      </w:r>
    </w:p>
    <w:p w:rsidR="00350233" w:rsidRPr="003122D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 xml:space="preserve">10.2. Нарушение настоящих Правил влечет ответственность в соответствии с </w:t>
      </w:r>
      <w:hyperlink r:id="rId86">
        <w:r w:rsidRPr="003122D1">
          <w:rPr>
            <w:rFonts w:ascii="Times New Roman" w:hAnsi="Times New Roman" w:cs="Times New Roman"/>
            <w:color w:val="0000FF"/>
            <w:sz w:val="24"/>
            <w:szCs w:val="24"/>
          </w:rPr>
          <w:t>Законом</w:t>
        </w:r>
      </w:hyperlink>
      <w:r w:rsidRPr="003122D1">
        <w:rPr>
          <w:rFonts w:ascii="Times New Roman" w:hAnsi="Times New Roman" w:cs="Times New Roman"/>
          <w:sz w:val="24"/>
          <w:szCs w:val="24"/>
        </w:rPr>
        <w:t xml:space="preserve"> Кемеровской области от 16.06.2006 N 89-ОЗ "Об административных правонарушениях в Кемеровской области"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87">
        <w:r w:rsidRPr="003122D1">
          <w:rPr>
            <w:rFonts w:ascii="Times New Roman" w:hAnsi="Times New Roman" w:cs="Times New Roman"/>
            <w:color w:val="0000FF"/>
            <w:sz w:val="24"/>
            <w:szCs w:val="24"/>
          </w:rPr>
          <w:t>Кодексом</w:t>
        </w:r>
      </w:hyperlink>
      <w:r w:rsidRPr="003122D1">
        <w:rPr>
          <w:rFonts w:ascii="Times New Roman" w:hAnsi="Times New Roman" w:cs="Times New Roman"/>
          <w:sz w:val="24"/>
          <w:szCs w:val="24"/>
        </w:rPr>
        <w:t xml:space="preserve"> Российской Федерации об административных правонарушениях).</w:t>
      </w:r>
    </w:p>
    <w:p w:rsidR="00350233" w:rsidRPr="00BE0A91" w:rsidRDefault="00350233" w:rsidP="00BE0A91">
      <w:pPr>
        <w:pStyle w:val="ConsPlusNormal"/>
        <w:spacing w:before="220"/>
        <w:ind w:firstLine="540"/>
        <w:contextualSpacing/>
        <w:jc w:val="both"/>
        <w:rPr>
          <w:rFonts w:ascii="Times New Roman" w:hAnsi="Times New Roman" w:cs="Times New Roman"/>
          <w:sz w:val="24"/>
          <w:szCs w:val="24"/>
        </w:rPr>
      </w:pPr>
      <w:r w:rsidRPr="003122D1">
        <w:rPr>
          <w:rFonts w:ascii="Times New Roman" w:hAnsi="Times New Roman" w:cs="Times New Roman"/>
          <w:sz w:val="24"/>
          <w:szCs w:val="24"/>
        </w:rPr>
        <w:t>10.3.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350233" w:rsidRPr="00BE0A91" w:rsidRDefault="00350233" w:rsidP="00BE0A91">
      <w:pPr>
        <w:pStyle w:val="ConsPlusNormal"/>
        <w:contextualSpacing/>
        <w:jc w:val="both"/>
        <w:rPr>
          <w:rFonts w:ascii="Times New Roman" w:hAnsi="Times New Roman" w:cs="Times New Roman"/>
          <w:sz w:val="24"/>
          <w:szCs w:val="24"/>
        </w:rPr>
      </w:pPr>
    </w:p>
    <w:p w:rsidR="00350233" w:rsidRPr="00BE0A91" w:rsidRDefault="00350233" w:rsidP="00BE0A91">
      <w:pPr>
        <w:pStyle w:val="ConsPlusNormal"/>
        <w:contextualSpacing/>
        <w:jc w:val="both"/>
        <w:rPr>
          <w:rFonts w:ascii="Times New Roman" w:hAnsi="Times New Roman" w:cs="Times New Roman"/>
          <w:sz w:val="24"/>
          <w:szCs w:val="24"/>
        </w:rPr>
      </w:pPr>
    </w:p>
    <w:sectPr w:rsidR="00350233" w:rsidRPr="00BE0A91" w:rsidSect="00350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9F38E4"/>
    <w:multiLevelType w:val="hybridMultilevel"/>
    <w:tmpl w:val="7396A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92E9A"/>
    <w:multiLevelType w:val="hybridMultilevel"/>
    <w:tmpl w:val="1F3A41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D653E"/>
    <w:multiLevelType w:val="hybridMultilevel"/>
    <w:tmpl w:val="77AC8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47F41"/>
    <w:multiLevelType w:val="hybridMultilevel"/>
    <w:tmpl w:val="52A05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F21FCA"/>
    <w:multiLevelType w:val="hybridMultilevel"/>
    <w:tmpl w:val="690EB6FA"/>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85208"/>
    <w:multiLevelType w:val="hybridMultilevel"/>
    <w:tmpl w:val="9FE81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37F26"/>
    <w:multiLevelType w:val="hybridMultilevel"/>
    <w:tmpl w:val="4B4A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33"/>
    <w:rsid w:val="00037DE6"/>
    <w:rsid w:val="00064252"/>
    <w:rsid w:val="0007422F"/>
    <w:rsid w:val="0009208A"/>
    <w:rsid w:val="000A0CFF"/>
    <w:rsid w:val="000A380D"/>
    <w:rsid w:val="000A43C4"/>
    <w:rsid w:val="000B5991"/>
    <w:rsid w:val="000C3A6D"/>
    <w:rsid w:val="000D7E80"/>
    <w:rsid w:val="000F37BC"/>
    <w:rsid w:val="000F50C5"/>
    <w:rsid w:val="00144512"/>
    <w:rsid w:val="00166E2B"/>
    <w:rsid w:val="00172A81"/>
    <w:rsid w:val="00180D4C"/>
    <w:rsid w:val="001B5C86"/>
    <w:rsid w:val="001C089E"/>
    <w:rsid w:val="001D2219"/>
    <w:rsid w:val="001E5E5B"/>
    <w:rsid w:val="0020680F"/>
    <w:rsid w:val="00211E89"/>
    <w:rsid w:val="00221BBA"/>
    <w:rsid w:val="00226784"/>
    <w:rsid w:val="00261944"/>
    <w:rsid w:val="00263715"/>
    <w:rsid w:val="00267D25"/>
    <w:rsid w:val="00280B17"/>
    <w:rsid w:val="002945EE"/>
    <w:rsid w:val="0029529A"/>
    <w:rsid w:val="002A4939"/>
    <w:rsid w:val="002A5AF3"/>
    <w:rsid w:val="002B1A9C"/>
    <w:rsid w:val="002B1F2E"/>
    <w:rsid w:val="002B23E6"/>
    <w:rsid w:val="002B7AA4"/>
    <w:rsid w:val="002C28BD"/>
    <w:rsid w:val="002C58CB"/>
    <w:rsid w:val="002D0D69"/>
    <w:rsid w:val="002E28E6"/>
    <w:rsid w:val="00307CE4"/>
    <w:rsid w:val="003122D1"/>
    <w:rsid w:val="00313A9D"/>
    <w:rsid w:val="00350233"/>
    <w:rsid w:val="00393564"/>
    <w:rsid w:val="003B2A8E"/>
    <w:rsid w:val="003C153A"/>
    <w:rsid w:val="003C4280"/>
    <w:rsid w:val="00400C32"/>
    <w:rsid w:val="00401991"/>
    <w:rsid w:val="00404F37"/>
    <w:rsid w:val="00411BD4"/>
    <w:rsid w:val="00423F80"/>
    <w:rsid w:val="00434AAB"/>
    <w:rsid w:val="00476AE0"/>
    <w:rsid w:val="00482D0E"/>
    <w:rsid w:val="00485B3F"/>
    <w:rsid w:val="00493FD7"/>
    <w:rsid w:val="004C0C9C"/>
    <w:rsid w:val="004C419C"/>
    <w:rsid w:val="004D5E10"/>
    <w:rsid w:val="004E134B"/>
    <w:rsid w:val="004F7823"/>
    <w:rsid w:val="00507F74"/>
    <w:rsid w:val="00524E00"/>
    <w:rsid w:val="00544A1E"/>
    <w:rsid w:val="00560E6C"/>
    <w:rsid w:val="00562F75"/>
    <w:rsid w:val="00566921"/>
    <w:rsid w:val="00566F1D"/>
    <w:rsid w:val="00574539"/>
    <w:rsid w:val="0057760F"/>
    <w:rsid w:val="005852B5"/>
    <w:rsid w:val="005878E1"/>
    <w:rsid w:val="00597FBF"/>
    <w:rsid w:val="005D6128"/>
    <w:rsid w:val="00600B15"/>
    <w:rsid w:val="0060437E"/>
    <w:rsid w:val="006176B5"/>
    <w:rsid w:val="00644064"/>
    <w:rsid w:val="00663296"/>
    <w:rsid w:val="00663A22"/>
    <w:rsid w:val="00677DCD"/>
    <w:rsid w:val="006A0362"/>
    <w:rsid w:val="006A5019"/>
    <w:rsid w:val="006B3B3C"/>
    <w:rsid w:val="006B457E"/>
    <w:rsid w:val="006C58AE"/>
    <w:rsid w:val="006D3025"/>
    <w:rsid w:val="006D70E1"/>
    <w:rsid w:val="006F072C"/>
    <w:rsid w:val="006F474F"/>
    <w:rsid w:val="00707093"/>
    <w:rsid w:val="00710D0F"/>
    <w:rsid w:val="00716238"/>
    <w:rsid w:val="00742EB8"/>
    <w:rsid w:val="007548E3"/>
    <w:rsid w:val="00796E17"/>
    <w:rsid w:val="00797906"/>
    <w:rsid w:val="007A4292"/>
    <w:rsid w:val="007A6C07"/>
    <w:rsid w:val="007A7BA8"/>
    <w:rsid w:val="007C0CEE"/>
    <w:rsid w:val="007C2FC6"/>
    <w:rsid w:val="007C5DB8"/>
    <w:rsid w:val="007D7068"/>
    <w:rsid w:val="00826864"/>
    <w:rsid w:val="00832945"/>
    <w:rsid w:val="0083562E"/>
    <w:rsid w:val="0084421F"/>
    <w:rsid w:val="00847B5F"/>
    <w:rsid w:val="008501AF"/>
    <w:rsid w:val="00851D9B"/>
    <w:rsid w:val="00856394"/>
    <w:rsid w:val="00856426"/>
    <w:rsid w:val="00862539"/>
    <w:rsid w:val="00863214"/>
    <w:rsid w:val="008A6D62"/>
    <w:rsid w:val="008D21F2"/>
    <w:rsid w:val="008D5B95"/>
    <w:rsid w:val="008E1B63"/>
    <w:rsid w:val="008F58F1"/>
    <w:rsid w:val="008F6804"/>
    <w:rsid w:val="008F775B"/>
    <w:rsid w:val="009024E4"/>
    <w:rsid w:val="00906DF3"/>
    <w:rsid w:val="009305B1"/>
    <w:rsid w:val="00984985"/>
    <w:rsid w:val="009A2DB7"/>
    <w:rsid w:val="009A4E16"/>
    <w:rsid w:val="009A6706"/>
    <w:rsid w:val="009D2875"/>
    <w:rsid w:val="009E3351"/>
    <w:rsid w:val="009E4A60"/>
    <w:rsid w:val="00A02A9E"/>
    <w:rsid w:val="00A2143E"/>
    <w:rsid w:val="00A30666"/>
    <w:rsid w:val="00A4051F"/>
    <w:rsid w:val="00A429EB"/>
    <w:rsid w:val="00A53DD6"/>
    <w:rsid w:val="00A57D62"/>
    <w:rsid w:val="00AA14B1"/>
    <w:rsid w:val="00AA385D"/>
    <w:rsid w:val="00AB387D"/>
    <w:rsid w:val="00AB61A9"/>
    <w:rsid w:val="00AE6F5C"/>
    <w:rsid w:val="00B13D62"/>
    <w:rsid w:val="00B204DC"/>
    <w:rsid w:val="00B24142"/>
    <w:rsid w:val="00B447FA"/>
    <w:rsid w:val="00B4503B"/>
    <w:rsid w:val="00B4536A"/>
    <w:rsid w:val="00B55D48"/>
    <w:rsid w:val="00B65C8A"/>
    <w:rsid w:val="00BE0A91"/>
    <w:rsid w:val="00BF035A"/>
    <w:rsid w:val="00BF2D41"/>
    <w:rsid w:val="00BF4979"/>
    <w:rsid w:val="00C0403C"/>
    <w:rsid w:val="00C061BF"/>
    <w:rsid w:val="00C17F29"/>
    <w:rsid w:val="00C24A14"/>
    <w:rsid w:val="00C63D49"/>
    <w:rsid w:val="00C74562"/>
    <w:rsid w:val="00C753A3"/>
    <w:rsid w:val="00C974AD"/>
    <w:rsid w:val="00CA513D"/>
    <w:rsid w:val="00CC02FA"/>
    <w:rsid w:val="00CE1701"/>
    <w:rsid w:val="00CE6FBB"/>
    <w:rsid w:val="00CF65D2"/>
    <w:rsid w:val="00CF6AA0"/>
    <w:rsid w:val="00D200B4"/>
    <w:rsid w:val="00D35CDC"/>
    <w:rsid w:val="00D41AFA"/>
    <w:rsid w:val="00D628FE"/>
    <w:rsid w:val="00D7587F"/>
    <w:rsid w:val="00DA1D1E"/>
    <w:rsid w:val="00DF4343"/>
    <w:rsid w:val="00E1352B"/>
    <w:rsid w:val="00E16CFE"/>
    <w:rsid w:val="00E426A2"/>
    <w:rsid w:val="00E67287"/>
    <w:rsid w:val="00E67E45"/>
    <w:rsid w:val="00E948F9"/>
    <w:rsid w:val="00EB450E"/>
    <w:rsid w:val="00ED09AA"/>
    <w:rsid w:val="00ED4303"/>
    <w:rsid w:val="00EF7567"/>
    <w:rsid w:val="00F10DA2"/>
    <w:rsid w:val="00F16600"/>
    <w:rsid w:val="00F41B57"/>
    <w:rsid w:val="00F44B4A"/>
    <w:rsid w:val="00F526D3"/>
    <w:rsid w:val="00F57449"/>
    <w:rsid w:val="00F66B1F"/>
    <w:rsid w:val="00F83CC1"/>
    <w:rsid w:val="00F859CF"/>
    <w:rsid w:val="00FF5CF1"/>
    <w:rsid w:val="00FF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5609"/>
  <w15:docId w15:val="{A1600303-B815-47A5-80E6-BFDDDED4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34AAB"/>
    <w:pPr>
      <w:keepNext/>
      <w:widowControl/>
      <w:numPr>
        <w:ilvl w:val="1"/>
        <w:numId w:val="1"/>
      </w:numPr>
      <w:suppressAutoHyphens/>
      <w:autoSpaceDE/>
      <w:autoSpaceDN/>
      <w:adjustRightInd/>
      <w:spacing w:before="240" w:after="60"/>
      <w:outlineLvl w:val="1"/>
    </w:pPr>
    <w:rPr>
      <w:rFonts w:ascii="Arial" w:hAnsi="Arial" w:cs="Arial"/>
      <w:b/>
      <w:bCs/>
      <w:i/>
      <w:iCs/>
      <w:sz w:val="28"/>
      <w:szCs w:val="28"/>
      <w:lang w:eastAsia="ar-SA"/>
    </w:rPr>
  </w:style>
  <w:style w:type="paragraph" w:styleId="5">
    <w:name w:val="heading 5"/>
    <w:basedOn w:val="a"/>
    <w:next w:val="a"/>
    <w:link w:val="50"/>
    <w:qFormat/>
    <w:rsid w:val="00434AA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50233"/>
    <w:rPr>
      <w:rFonts w:ascii="Tahoma" w:hAnsi="Tahoma" w:cs="Tahoma"/>
      <w:sz w:val="16"/>
      <w:szCs w:val="16"/>
    </w:rPr>
  </w:style>
  <w:style w:type="character" w:customStyle="1" w:styleId="a4">
    <w:name w:val="Текст выноски Знак"/>
    <w:basedOn w:val="a0"/>
    <w:link w:val="a3"/>
    <w:rsid w:val="00350233"/>
    <w:rPr>
      <w:rFonts w:ascii="Tahoma" w:hAnsi="Tahoma" w:cs="Tahoma"/>
      <w:sz w:val="16"/>
      <w:szCs w:val="16"/>
    </w:rPr>
  </w:style>
  <w:style w:type="paragraph" w:customStyle="1" w:styleId="ConsPlusTitle">
    <w:name w:val="ConsPlusTitle"/>
    <w:rsid w:val="00350233"/>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350233"/>
    <w:pPr>
      <w:widowControl w:val="0"/>
      <w:autoSpaceDE w:val="0"/>
      <w:autoSpaceDN w:val="0"/>
      <w:spacing w:after="0" w:line="240" w:lineRule="auto"/>
    </w:pPr>
    <w:rPr>
      <w:rFonts w:ascii="Calibri" w:eastAsiaTheme="minorEastAsia" w:hAnsi="Calibri" w:cs="Calibri"/>
      <w:lang w:eastAsia="ru-RU"/>
    </w:rPr>
  </w:style>
  <w:style w:type="character" w:customStyle="1" w:styleId="20">
    <w:name w:val="Заголовок 2 Знак"/>
    <w:basedOn w:val="a0"/>
    <w:link w:val="2"/>
    <w:rsid w:val="00434AAB"/>
    <w:rPr>
      <w:rFonts w:ascii="Arial" w:eastAsia="Times New Roman" w:hAnsi="Arial" w:cs="Arial"/>
      <w:b/>
      <w:bCs/>
      <w:i/>
      <w:iCs/>
      <w:sz w:val="28"/>
      <w:szCs w:val="28"/>
      <w:lang w:eastAsia="ar-SA"/>
    </w:rPr>
  </w:style>
  <w:style w:type="character" w:customStyle="1" w:styleId="50">
    <w:name w:val="Заголовок 5 Знак"/>
    <w:basedOn w:val="a0"/>
    <w:link w:val="5"/>
    <w:rsid w:val="00434AAB"/>
    <w:rPr>
      <w:rFonts w:ascii="Calibri" w:eastAsia="Times New Roman" w:hAnsi="Calibri" w:cs="Times New Roman"/>
      <w:b/>
      <w:bCs/>
      <w:i/>
      <w:iCs/>
      <w:sz w:val="26"/>
      <w:szCs w:val="26"/>
      <w:lang w:eastAsia="ru-RU"/>
    </w:rPr>
  </w:style>
  <w:style w:type="paragraph" w:customStyle="1" w:styleId="Style1">
    <w:name w:val="Style1"/>
    <w:basedOn w:val="a"/>
    <w:rsid w:val="00434AAB"/>
    <w:pPr>
      <w:spacing w:line="144" w:lineRule="exact"/>
      <w:jc w:val="both"/>
    </w:pPr>
  </w:style>
  <w:style w:type="paragraph" w:customStyle="1" w:styleId="Style2">
    <w:name w:val="Style2"/>
    <w:basedOn w:val="a"/>
    <w:rsid w:val="00434AAB"/>
    <w:pPr>
      <w:spacing w:line="158" w:lineRule="exact"/>
      <w:jc w:val="center"/>
    </w:pPr>
  </w:style>
  <w:style w:type="paragraph" w:customStyle="1" w:styleId="Style3">
    <w:name w:val="Style3"/>
    <w:basedOn w:val="a"/>
    <w:rsid w:val="00434AAB"/>
    <w:pPr>
      <w:spacing w:line="154" w:lineRule="exact"/>
      <w:jc w:val="both"/>
    </w:pPr>
  </w:style>
  <w:style w:type="paragraph" w:customStyle="1" w:styleId="Style4">
    <w:name w:val="Style4"/>
    <w:basedOn w:val="a"/>
    <w:rsid w:val="00434AAB"/>
    <w:pPr>
      <w:spacing w:line="154" w:lineRule="exact"/>
      <w:ind w:firstLine="490"/>
      <w:jc w:val="both"/>
    </w:pPr>
  </w:style>
  <w:style w:type="paragraph" w:customStyle="1" w:styleId="Style5">
    <w:name w:val="Style5"/>
    <w:basedOn w:val="a"/>
    <w:rsid w:val="00434AAB"/>
  </w:style>
  <w:style w:type="paragraph" w:customStyle="1" w:styleId="Style6">
    <w:name w:val="Style6"/>
    <w:basedOn w:val="a"/>
    <w:rsid w:val="00434AAB"/>
  </w:style>
  <w:style w:type="paragraph" w:customStyle="1" w:styleId="Style7">
    <w:name w:val="Style7"/>
    <w:basedOn w:val="a"/>
    <w:rsid w:val="00434AAB"/>
  </w:style>
  <w:style w:type="paragraph" w:customStyle="1" w:styleId="Style8">
    <w:name w:val="Style8"/>
    <w:basedOn w:val="a"/>
    <w:rsid w:val="00434AAB"/>
  </w:style>
  <w:style w:type="paragraph" w:customStyle="1" w:styleId="Style9">
    <w:name w:val="Style9"/>
    <w:basedOn w:val="a"/>
    <w:rsid w:val="00434AAB"/>
    <w:pPr>
      <w:spacing w:line="154" w:lineRule="exact"/>
      <w:ind w:firstLine="475"/>
      <w:jc w:val="both"/>
    </w:pPr>
  </w:style>
  <w:style w:type="paragraph" w:customStyle="1" w:styleId="Style10">
    <w:name w:val="Style10"/>
    <w:basedOn w:val="a"/>
    <w:rsid w:val="00434AAB"/>
  </w:style>
  <w:style w:type="paragraph" w:customStyle="1" w:styleId="Style11">
    <w:name w:val="Style11"/>
    <w:basedOn w:val="a"/>
    <w:rsid w:val="00434AAB"/>
    <w:pPr>
      <w:spacing w:line="154" w:lineRule="exact"/>
      <w:ind w:firstLine="466"/>
      <w:jc w:val="both"/>
    </w:pPr>
  </w:style>
  <w:style w:type="paragraph" w:customStyle="1" w:styleId="Style12">
    <w:name w:val="Style12"/>
    <w:basedOn w:val="a"/>
    <w:rsid w:val="00434AAB"/>
    <w:pPr>
      <w:spacing w:line="142" w:lineRule="exact"/>
      <w:ind w:firstLine="480"/>
      <w:jc w:val="both"/>
    </w:pPr>
  </w:style>
  <w:style w:type="paragraph" w:customStyle="1" w:styleId="Style13">
    <w:name w:val="Style13"/>
    <w:basedOn w:val="a"/>
    <w:rsid w:val="00434AAB"/>
    <w:pPr>
      <w:spacing w:line="156" w:lineRule="exact"/>
      <w:ind w:firstLine="475"/>
    </w:pPr>
  </w:style>
  <w:style w:type="paragraph" w:customStyle="1" w:styleId="Style14">
    <w:name w:val="Style14"/>
    <w:basedOn w:val="a"/>
    <w:rsid w:val="00434AAB"/>
    <w:pPr>
      <w:spacing w:line="154" w:lineRule="exact"/>
      <w:ind w:firstLine="888"/>
    </w:pPr>
  </w:style>
  <w:style w:type="paragraph" w:customStyle="1" w:styleId="Style15">
    <w:name w:val="Style15"/>
    <w:basedOn w:val="a"/>
    <w:rsid w:val="00434AAB"/>
  </w:style>
  <w:style w:type="paragraph" w:customStyle="1" w:styleId="Style16">
    <w:name w:val="Style16"/>
    <w:basedOn w:val="a"/>
    <w:rsid w:val="00434AAB"/>
    <w:pPr>
      <w:spacing w:line="146" w:lineRule="exact"/>
      <w:ind w:firstLine="497"/>
      <w:jc w:val="both"/>
    </w:pPr>
  </w:style>
  <w:style w:type="paragraph" w:customStyle="1" w:styleId="Style17">
    <w:name w:val="Style17"/>
    <w:basedOn w:val="a"/>
    <w:rsid w:val="00434AAB"/>
    <w:pPr>
      <w:spacing w:line="311" w:lineRule="exact"/>
      <w:ind w:firstLine="65"/>
    </w:pPr>
  </w:style>
  <w:style w:type="paragraph" w:customStyle="1" w:styleId="Style18">
    <w:name w:val="Style18"/>
    <w:basedOn w:val="a"/>
    <w:rsid w:val="00434AAB"/>
    <w:pPr>
      <w:spacing w:line="154" w:lineRule="exact"/>
      <w:ind w:firstLine="475"/>
      <w:jc w:val="both"/>
    </w:pPr>
  </w:style>
  <w:style w:type="paragraph" w:customStyle="1" w:styleId="Style19">
    <w:name w:val="Style19"/>
    <w:basedOn w:val="a"/>
    <w:rsid w:val="00434AAB"/>
    <w:pPr>
      <w:spacing w:line="154" w:lineRule="exact"/>
      <w:ind w:firstLine="374"/>
    </w:pPr>
  </w:style>
  <w:style w:type="paragraph" w:customStyle="1" w:styleId="Style20">
    <w:name w:val="Style20"/>
    <w:basedOn w:val="a"/>
    <w:rsid w:val="00434AAB"/>
    <w:pPr>
      <w:spacing w:line="150" w:lineRule="exact"/>
      <w:ind w:firstLine="473"/>
      <w:jc w:val="both"/>
    </w:pPr>
  </w:style>
  <w:style w:type="paragraph" w:customStyle="1" w:styleId="Style21">
    <w:name w:val="Style21"/>
    <w:basedOn w:val="a"/>
    <w:rsid w:val="00434AAB"/>
  </w:style>
  <w:style w:type="paragraph" w:customStyle="1" w:styleId="Style22">
    <w:name w:val="Style22"/>
    <w:basedOn w:val="a"/>
    <w:rsid w:val="00434AAB"/>
    <w:pPr>
      <w:spacing w:line="158" w:lineRule="exact"/>
      <w:ind w:hanging="1164"/>
    </w:pPr>
  </w:style>
  <w:style w:type="paragraph" w:customStyle="1" w:styleId="Style23">
    <w:name w:val="Style23"/>
    <w:basedOn w:val="a"/>
    <w:rsid w:val="00434AAB"/>
    <w:pPr>
      <w:spacing w:line="154" w:lineRule="exact"/>
      <w:ind w:hanging="1692"/>
    </w:pPr>
  </w:style>
  <w:style w:type="paragraph" w:customStyle="1" w:styleId="Style24">
    <w:name w:val="Style24"/>
    <w:basedOn w:val="a"/>
    <w:rsid w:val="00434AAB"/>
    <w:pPr>
      <w:spacing w:line="154" w:lineRule="exact"/>
    </w:pPr>
  </w:style>
  <w:style w:type="paragraph" w:customStyle="1" w:styleId="Style25">
    <w:name w:val="Style25"/>
    <w:basedOn w:val="a"/>
    <w:rsid w:val="00434AAB"/>
    <w:pPr>
      <w:spacing w:line="156" w:lineRule="exact"/>
      <w:ind w:hanging="914"/>
    </w:pPr>
  </w:style>
  <w:style w:type="paragraph" w:customStyle="1" w:styleId="Style26">
    <w:name w:val="Style26"/>
    <w:basedOn w:val="a"/>
    <w:rsid w:val="00434AAB"/>
    <w:pPr>
      <w:spacing w:line="144" w:lineRule="exact"/>
      <w:ind w:firstLine="482"/>
      <w:jc w:val="both"/>
    </w:pPr>
  </w:style>
  <w:style w:type="paragraph" w:customStyle="1" w:styleId="Style27">
    <w:name w:val="Style27"/>
    <w:basedOn w:val="a"/>
    <w:rsid w:val="00434AAB"/>
    <w:pPr>
      <w:spacing w:line="154" w:lineRule="exact"/>
      <w:ind w:firstLine="487"/>
      <w:jc w:val="both"/>
    </w:pPr>
  </w:style>
  <w:style w:type="paragraph" w:customStyle="1" w:styleId="Style28">
    <w:name w:val="Style28"/>
    <w:basedOn w:val="a"/>
    <w:rsid w:val="00434AAB"/>
    <w:pPr>
      <w:spacing w:line="156" w:lineRule="exact"/>
    </w:pPr>
  </w:style>
  <w:style w:type="paragraph" w:customStyle="1" w:styleId="Style29">
    <w:name w:val="Style29"/>
    <w:basedOn w:val="a"/>
    <w:rsid w:val="00434AAB"/>
    <w:pPr>
      <w:spacing w:line="149" w:lineRule="exact"/>
      <w:ind w:firstLine="497"/>
      <w:jc w:val="both"/>
    </w:pPr>
  </w:style>
  <w:style w:type="paragraph" w:customStyle="1" w:styleId="Style30">
    <w:name w:val="Style30"/>
    <w:basedOn w:val="a"/>
    <w:rsid w:val="00434AAB"/>
  </w:style>
  <w:style w:type="paragraph" w:customStyle="1" w:styleId="Style31">
    <w:name w:val="Style31"/>
    <w:basedOn w:val="a"/>
    <w:rsid w:val="00434AAB"/>
  </w:style>
  <w:style w:type="paragraph" w:customStyle="1" w:styleId="Style32">
    <w:name w:val="Style32"/>
    <w:basedOn w:val="a"/>
    <w:rsid w:val="00434AAB"/>
    <w:pPr>
      <w:spacing w:line="150" w:lineRule="exact"/>
      <w:ind w:firstLine="494"/>
      <w:jc w:val="both"/>
    </w:pPr>
  </w:style>
  <w:style w:type="paragraph" w:customStyle="1" w:styleId="Style33">
    <w:name w:val="Style33"/>
    <w:basedOn w:val="a"/>
    <w:rsid w:val="00434AAB"/>
    <w:pPr>
      <w:spacing w:line="134" w:lineRule="exact"/>
      <w:jc w:val="both"/>
    </w:pPr>
  </w:style>
  <w:style w:type="paragraph" w:customStyle="1" w:styleId="Style34">
    <w:name w:val="Style34"/>
    <w:basedOn w:val="a"/>
    <w:rsid w:val="00434AAB"/>
  </w:style>
  <w:style w:type="paragraph" w:customStyle="1" w:styleId="Style35">
    <w:name w:val="Style35"/>
    <w:basedOn w:val="a"/>
    <w:rsid w:val="00434AAB"/>
    <w:pPr>
      <w:spacing w:line="149" w:lineRule="exact"/>
      <w:ind w:firstLine="487"/>
      <w:jc w:val="both"/>
    </w:pPr>
  </w:style>
  <w:style w:type="paragraph" w:customStyle="1" w:styleId="Style36">
    <w:name w:val="Style36"/>
    <w:basedOn w:val="a"/>
    <w:rsid w:val="00434AAB"/>
  </w:style>
  <w:style w:type="paragraph" w:customStyle="1" w:styleId="Style37">
    <w:name w:val="Style37"/>
    <w:basedOn w:val="a"/>
    <w:rsid w:val="00434AAB"/>
  </w:style>
  <w:style w:type="paragraph" w:customStyle="1" w:styleId="Style38">
    <w:name w:val="Style38"/>
    <w:basedOn w:val="a"/>
    <w:rsid w:val="00434AAB"/>
    <w:pPr>
      <w:spacing w:line="156" w:lineRule="exact"/>
      <w:jc w:val="center"/>
    </w:pPr>
  </w:style>
  <w:style w:type="paragraph" w:customStyle="1" w:styleId="Style39">
    <w:name w:val="Style39"/>
    <w:basedOn w:val="a"/>
    <w:rsid w:val="00434AAB"/>
    <w:pPr>
      <w:spacing w:line="149" w:lineRule="exact"/>
      <w:ind w:firstLine="492"/>
      <w:jc w:val="both"/>
    </w:pPr>
  </w:style>
  <w:style w:type="paragraph" w:customStyle="1" w:styleId="Style40">
    <w:name w:val="Style40"/>
    <w:basedOn w:val="a"/>
    <w:rsid w:val="00434AAB"/>
    <w:pPr>
      <w:spacing w:line="144" w:lineRule="exact"/>
    </w:pPr>
  </w:style>
  <w:style w:type="paragraph" w:customStyle="1" w:styleId="Style41">
    <w:name w:val="Style41"/>
    <w:basedOn w:val="a"/>
    <w:rsid w:val="00434AAB"/>
    <w:pPr>
      <w:spacing w:line="155" w:lineRule="exact"/>
      <w:ind w:firstLine="377"/>
      <w:jc w:val="both"/>
    </w:pPr>
  </w:style>
  <w:style w:type="paragraph" w:customStyle="1" w:styleId="Style42">
    <w:name w:val="Style42"/>
    <w:basedOn w:val="a"/>
    <w:rsid w:val="00434AAB"/>
    <w:pPr>
      <w:spacing w:line="155" w:lineRule="exact"/>
      <w:ind w:firstLine="365"/>
      <w:jc w:val="both"/>
    </w:pPr>
  </w:style>
  <w:style w:type="paragraph" w:customStyle="1" w:styleId="Style43">
    <w:name w:val="Style43"/>
    <w:basedOn w:val="a"/>
    <w:rsid w:val="00434AAB"/>
    <w:pPr>
      <w:spacing w:line="156" w:lineRule="exact"/>
      <w:ind w:firstLine="367"/>
      <w:jc w:val="both"/>
    </w:pPr>
  </w:style>
  <w:style w:type="paragraph" w:customStyle="1" w:styleId="Style44">
    <w:name w:val="Style44"/>
    <w:basedOn w:val="a"/>
    <w:rsid w:val="00434AAB"/>
    <w:pPr>
      <w:spacing w:line="155" w:lineRule="exact"/>
      <w:ind w:firstLine="115"/>
    </w:pPr>
  </w:style>
  <w:style w:type="paragraph" w:customStyle="1" w:styleId="Style45">
    <w:name w:val="Style45"/>
    <w:basedOn w:val="a"/>
    <w:rsid w:val="00434AAB"/>
    <w:pPr>
      <w:spacing w:line="154" w:lineRule="exact"/>
      <w:ind w:firstLine="46"/>
    </w:pPr>
  </w:style>
  <w:style w:type="paragraph" w:customStyle="1" w:styleId="Style46">
    <w:name w:val="Style46"/>
    <w:basedOn w:val="a"/>
    <w:rsid w:val="00434AAB"/>
    <w:pPr>
      <w:spacing w:line="154" w:lineRule="exact"/>
      <w:ind w:firstLine="367"/>
      <w:jc w:val="both"/>
    </w:pPr>
  </w:style>
  <w:style w:type="paragraph" w:customStyle="1" w:styleId="Style47">
    <w:name w:val="Style47"/>
    <w:basedOn w:val="a"/>
    <w:rsid w:val="00434AAB"/>
    <w:pPr>
      <w:spacing w:line="157" w:lineRule="exact"/>
      <w:ind w:firstLine="286"/>
    </w:pPr>
  </w:style>
  <w:style w:type="paragraph" w:customStyle="1" w:styleId="Style48">
    <w:name w:val="Style48"/>
    <w:basedOn w:val="a"/>
    <w:rsid w:val="00434AAB"/>
    <w:pPr>
      <w:spacing w:line="154" w:lineRule="exact"/>
      <w:ind w:firstLine="365"/>
      <w:jc w:val="both"/>
    </w:pPr>
  </w:style>
  <w:style w:type="paragraph" w:customStyle="1" w:styleId="Style49">
    <w:name w:val="Style49"/>
    <w:basedOn w:val="a"/>
    <w:rsid w:val="00434AAB"/>
    <w:pPr>
      <w:spacing w:line="154" w:lineRule="exact"/>
      <w:ind w:firstLine="187"/>
      <w:jc w:val="both"/>
    </w:pPr>
  </w:style>
  <w:style w:type="paragraph" w:customStyle="1" w:styleId="Style50">
    <w:name w:val="Style50"/>
    <w:basedOn w:val="a"/>
    <w:rsid w:val="00434AAB"/>
    <w:pPr>
      <w:spacing w:line="154" w:lineRule="exact"/>
      <w:ind w:firstLine="202"/>
      <w:jc w:val="both"/>
    </w:pPr>
  </w:style>
  <w:style w:type="paragraph" w:customStyle="1" w:styleId="Style51">
    <w:name w:val="Style51"/>
    <w:basedOn w:val="a"/>
    <w:rsid w:val="00434AAB"/>
    <w:pPr>
      <w:spacing w:line="154" w:lineRule="exact"/>
      <w:ind w:firstLine="365"/>
      <w:jc w:val="both"/>
    </w:pPr>
  </w:style>
  <w:style w:type="paragraph" w:customStyle="1" w:styleId="Style52">
    <w:name w:val="Style52"/>
    <w:basedOn w:val="a"/>
    <w:rsid w:val="00434AAB"/>
    <w:pPr>
      <w:spacing w:line="137" w:lineRule="exact"/>
      <w:ind w:firstLine="197"/>
      <w:jc w:val="both"/>
    </w:pPr>
  </w:style>
  <w:style w:type="paragraph" w:customStyle="1" w:styleId="Style53">
    <w:name w:val="Style53"/>
    <w:basedOn w:val="a"/>
    <w:rsid w:val="00434AAB"/>
    <w:pPr>
      <w:spacing w:line="156" w:lineRule="exact"/>
      <w:ind w:firstLine="185"/>
      <w:jc w:val="both"/>
    </w:pPr>
  </w:style>
  <w:style w:type="paragraph" w:customStyle="1" w:styleId="Style54">
    <w:name w:val="Style54"/>
    <w:basedOn w:val="a"/>
    <w:rsid w:val="00434AAB"/>
    <w:pPr>
      <w:spacing w:line="154" w:lineRule="exact"/>
    </w:pPr>
  </w:style>
  <w:style w:type="paragraph" w:customStyle="1" w:styleId="Style55">
    <w:name w:val="Style55"/>
    <w:basedOn w:val="a"/>
    <w:rsid w:val="00434AAB"/>
    <w:pPr>
      <w:spacing w:line="163" w:lineRule="exact"/>
      <w:ind w:firstLine="326"/>
      <w:jc w:val="both"/>
    </w:pPr>
  </w:style>
  <w:style w:type="paragraph" w:customStyle="1" w:styleId="Style56">
    <w:name w:val="Style56"/>
    <w:basedOn w:val="a"/>
    <w:rsid w:val="00434AAB"/>
    <w:pPr>
      <w:spacing w:line="155" w:lineRule="exact"/>
      <w:ind w:firstLine="478"/>
      <w:jc w:val="both"/>
    </w:pPr>
  </w:style>
  <w:style w:type="paragraph" w:customStyle="1" w:styleId="Style57">
    <w:name w:val="Style57"/>
    <w:basedOn w:val="a"/>
    <w:rsid w:val="00434AAB"/>
    <w:pPr>
      <w:spacing w:line="127" w:lineRule="exact"/>
      <w:ind w:firstLine="475"/>
      <w:jc w:val="both"/>
    </w:pPr>
  </w:style>
  <w:style w:type="paragraph" w:customStyle="1" w:styleId="Style58">
    <w:name w:val="Style58"/>
    <w:basedOn w:val="a"/>
    <w:rsid w:val="00434AAB"/>
    <w:pPr>
      <w:spacing w:line="156" w:lineRule="exact"/>
      <w:ind w:firstLine="679"/>
      <w:jc w:val="both"/>
    </w:pPr>
  </w:style>
  <w:style w:type="paragraph" w:customStyle="1" w:styleId="Style59">
    <w:name w:val="Style59"/>
    <w:basedOn w:val="a"/>
    <w:rsid w:val="00434AAB"/>
    <w:pPr>
      <w:spacing w:line="158" w:lineRule="exact"/>
      <w:ind w:firstLine="242"/>
      <w:jc w:val="both"/>
    </w:pPr>
  </w:style>
  <w:style w:type="paragraph" w:customStyle="1" w:styleId="Style60">
    <w:name w:val="Style60"/>
    <w:basedOn w:val="a"/>
    <w:rsid w:val="00434AAB"/>
    <w:pPr>
      <w:spacing w:line="154" w:lineRule="exact"/>
      <w:ind w:firstLine="437"/>
      <w:jc w:val="both"/>
    </w:pPr>
  </w:style>
  <w:style w:type="paragraph" w:customStyle="1" w:styleId="Style61">
    <w:name w:val="Style61"/>
    <w:basedOn w:val="a"/>
    <w:rsid w:val="00434AAB"/>
    <w:pPr>
      <w:spacing w:line="156" w:lineRule="exact"/>
      <w:ind w:firstLine="238"/>
    </w:pPr>
  </w:style>
  <w:style w:type="paragraph" w:customStyle="1" w:styleId="Style62">
    <w:name w:val="Style62"/>
    <w:basedOn w:val="a"/>
    <w:rsid w:val="00434AAB"/>
    <w:pPr>
      <w:spacing w:line="156" w:lineRule="exact"/>
      <w:ind w:firstLine="574"/>
      <w:jc w:val="both"/>
    </w:pPr>
  </w:style>
  <w:style w:type="paragraph" w:customStyle="1" w:styleId="Style63">
    <w:name w:val="Style63"/>
    <w:basedOn w:val="a"/>
    <w:rsid w:val="00434AAB"/>
    <w:pPr>
      <w:spacing w:line="154" w:lineRule="exact"/>
      <w:ind w:firstLine="478"/>
      <w:jc w:val="both"/>
    </w:pPr>
  </w:style>
  <w:style w:type="paragraph" w:customStyle="1" w:styleId="Style64">
    <w:name w:val="Style64"/>
    <w:basedOn w:val="a"/>
    <w:rsid w:val="00434AAB"/>
    <w:pPr>
      <w:spacing w:line="154" w:lineRule="exact"/>
      <w:ind w:hanging="506"/>
    </w:pPr>
  </w:style>
  <w:style w:type="paragraph" w:customStyle="1" w:styleId="Style65">
    <w:name w:val="Style65"/>
    <w:basedOn w:val="a"/>
    <w:rsid w:val="00434AAB"/>
    <w:pPr>
      <w:spacing w:line="156" w:lineRule="exact"/>
      <w:ind w:hanging="202"/>
    </w:pPr>
  </w:style>
  <w:style w:type="paragraph" w:customStyle="1" w:styleId="Style66">
    <w:name w:val="Style66"/>
    <w:basedOn w:val="a"/>
    <w:rsid w:val="00434AAB"/>
    <w:pPr>
      <w:spacing w:line="163" w:lineRule="exact"/>
      <w:ind w:firstLine="794"/>
    </w:pPr>
  </w:style>
  <w:style w:type="paragraph" w:customStyle="1" w:styleId="Style67">
    <w:name w:val="Style67"/>
    <w:basedOn w:val="a"/>
    <w:rsid w:val="00434AAB"/>
    <w:pPr>
      <w:spacing w:line="158" w:lineRule="exact"/>
      <w:ind w:hanging="264"/>
    </w:pPr>
  </w:style>
  <w:style w:type="paragraph" w:customStyle="1" w:styleId="Style68">
    <w:name w:val="Style68"/>
    <w:basedOn w:val="a"/>
    <w:rsid w:val="00434AAB"/>
    <w:pPr>
      <w:spacing w:line="156" w:lineRule="exact"/>
      <w:ind w:firstLine="538"/>
    </w:pPr>
  </w:style>
  <w:style w:type="paragraph" w:customStyle="1" w:styleId="Style69">
    <w:name w:val="Style69"/>
    <w:basedOn w:val="a"/>
    <w:rsid w:val="00434AAB"/>
    <w:pPr>
      <w:spacing w:line="155" w:lineRule="exact"/>
      <w:ind w:firstLine="670"/>
      <w:jc w:val="both"/>
    </w:pPr>
  </w:style>
  <w:style w:type="paragraph" w:customStyle="1" w:styleId="Style70">
    <w:name w:val="Style70"/>
    <w:basedOn w:val="a"/>
    <w:rsid w:val="00434AAB"/>
    <w:pPr>
      <w:spacing w:line="154" w:lineRule="exact"/>
      <w:ind w:firstLine="408"/>
      <w:jc w:val="both"/>
    </w:pPr>
  </w:style>
  <w:style w:type="paragraph" w:customStyle="1" w:styleId="Style71">
    <w:name w:val="Style71"/>
    <w:basedOn w:val="a"/>
    <w:rsid w:val="00434AAB"/>
  </w:style>
  <w:style w:type="paragraph" w:customStyle="1" w:styleId="Style72">
    <w:name w:val="Style72"/>
    <w:basedOn w:val="a"/>
    <w:rsid w:val="00434AAB"/>
    <w:pPr>
      <w:spacing w:line="799" w:lineRule="exact"/>
      <w:jc w:val="center"/>
    </w:pPr>
  </w:style>
  <w:style w:type="paragraph" w:customStyle="1" w:styleId="Style73">
    <w:name w:val="Style73"/>
    <w:basedOn w:val="a"/>
    <w:rsid w:val="00434AAB"/>
    <w:pPr>
      <w:spacing w:line="154" w:lineRule="exact"/>
      <w:ind w:firstLine="120"/>
    </w:pPr>
  </w:style>
  <w:style w:type="character" w:customStyle="1" w:styleId="FontStyle75">
    <w:name w:val="Font Style75"/>
    <w:basedOn w:val="a0"/>
    <w:rsid w:val="00434AAB"/>
    <w:rPr>
      <w:rFonts w:ascii="Arial Narrow" w:hAnsi="Arial Narrow" w:cs="Arial Narrow"/>
      <w:i/>
      <w:iCs/>
      <w:sz w:val="12"/>
      <w:szCs w:val="12"/>
    </w:rPr>
  </w:style>
  <w:style w:type="character" w:customStyle="1" w:styleId="FontStyle76">
    <w:name w:val="Font Style76"/>
    <w:basedOn w:val="a0"/>
    <w:rsid w:val="00434AAB"/>
    <w:rPr>
      <w:rFonts w:ascii="Times New Roman" w:hAnsi="Times New Roman" w:cs="Times New Roman"/>
      <w:b/>
      <w:bCs/>
      <w:sz w:val="12"/>
      <w:szCs w:val="12"/>
    </w:rPr>
  </w:style>
  <w:style w:type="character" w:customStyle="1" w:styleId="FontStyle77">
    <w:name w:val="Font Style77"/>
    <w:basedOn w:val="a0"/>
    <w:rsid w:val="00434AAB"/>
    <w:rPr>
      <w:rFonts w:ascii="Times New Roman" w:hAnsi="Times New Roman" w:cs="Times New Roman"/>
      <w:sz w:val="12"/>
      <w:szCs w:val="12"/>
    </w:rPr>
  </w:style>
  <w:style w:type="character" w:customStyle="1" w:styleId="FontStyle78">
    <w:name w:val="Font Style78"/>
    <w:basedOn w:val="a0"/>
    <w:rsid w:val="00434AAB"/>
    <w:rPr>
      <w:rFonts w:ascii="Franklin Gothic Medium" w:hAnsi="Franklin Gothic Medium" w:cs="Franklin Gothic Medium"/>
      <w:b/>
      <w:bCs/>
      <w:sz w:val="12"/>
      <w:szCs w:val="12"/>
    </w:rPr>
  </w:style>
  <w:style w:type="character" w:customStyle="1" w:styleId="FontStyle79">
    <w:name w:val="Font Style79"/>
    <w:basedOn w:val="a0"/>
    <w:rsid w:val="00434AAB"/>
    <w:rPr>
      <w:rFonts w:ascii="Times New Roman" w:hAnsi="Times New Roman" w:cs="Times New Roman"/>
      <w:sz w:val="14"/>
      <w:szCs w:val="14"/>
    </w:rPr>
  </w:style>
  <w:style w:type="character" w:customStyle="1" w:styleId="FontStyle80">
    <w:name w:val="Font Style80"/>
    <w:basedOn w:val="a0"/>
    <w:rsid w:val="00434AAB"/>
    <w:rPr>
      <w:rFonts w:ascii="Times New Roman" w:hAnsi="Times New Roman" w:cs="Times New Roman"/>
      <w:b/>
      <w:bCs/>
      <w:sz w:val="12"/>
      <w:szCs w:val="12"/>
    </w:rPr>
  </w:style>
  <w:style w:type="character" w:customStyle="1" w:styleId="FontStyle81">
    <w:name w:val="Font Style81"/>
    <w:basedOn w:val="a0"/>
    <w:rsid w:val="00434AAB"/>
    <w:rPr>
      <w:rFonts w:ascii="Times New Roman" w:hAnsi="Times New Roman" w:cs="Times New Roman"/>
      <w:sz w:val="16"/>
      <w:szCs w:val="16"/>
    </w:rPr>
  </w:style>
  <w:style w:type="character" w:customStyle="1" w:styleId="FontStyle82">
    <w:name w:val="Font Style82"/>
    <w:basedOn w:val="a0"/>
    <w:rsid w:val="00434AAB"/>
    <w:rPr>
      <w:rFonts w:ascii="Times New Roman" w:hAnsi="Times New Roman" w:cs="Times New Roman"/>
      <w:spacing w:val="-10"/>
      <w:sz w:val="14"/>
      <w:szCs w:val="14"/>
    </w:rPr>
  </w:style>
  <w:style w:type="character" w:customStyle="1" w:styleId="FontStyle83">
    <w:name w:val="Font Style83"/>
    <w:basedOn w:val="a0"/>
    <w:rsid w:val="00434AAB"/>
    <w:rPr>
      <w:rFonts w:ascii="Times New Roman" w:hAnsi="Times New Roman" w:cs="Times New Roman"/>
      <w:b/>
      <w:bCs/>
      <w:spacing w:val="20"/>
      <w:sz w:val="32"/>
      <w:szCs w:val="32"/>
    </w:rPr>
  </w:style>
  <w:style w:type="character" w:customStyle="1" w:styleId="FontStyle84">
    <w:name w:val="Font Style84"/>
    <w:basedOn w:val="a0"/>
    <w:rsid w:val="00434AAB"/>
    <w:rPr>
      <w:rFonts w:ascii="Times New Roman" w:hAnsi="Times New Roman" w:cs="Times New Roman"/>
      <w:b/>
      <w:bCs/>
      <w:sz w:val="24"/>
      <w:szCs w:val="24"/>
    </w:rPr>
  </w:style>
  <w:style w:type="paragraph" w:styleId="a5">
    <w:name w:val="Normal (Web)"/>
    <w:basedOn w:val="a"/>
    <w:uiPriority w:val="99"/>
    <w:unhideWhenUsed/>
    <w:rsid w:val="00434AAB"/>
    <w:pPr>
      <w:widowControl/>
      <w:autoSpaceDE/>
      <w:autoSpaceDN/>
      <w:adjustRightInd/>
      <w:spacing w:before="100" w:beforeAutospacing="1" w:after="100" w:afterAutospacing="1"/>
    </w:pPr>
  </w:style>
  <w:style w:type="paragraph" w:styleId="a6">
    <w:name w:val="header"/>
    <w:basedOn w:val="a"/>
    <w:link w:val="a7"/>
    <w:rsid w:val="00434AAB"/>
    <w:pPr>
      <w:tabs>
        <w:tab w:val="center" w:pos="4677"/>
        <w:tab w:val="right" w:pos="9355"/>
      </w:tabs>
    </w:pPr>
  </w:style>
  <w:style w:type="character" w:customStyle="1" w:styleId="a7">
    <w:name w:val="Верхний колонтитул Знак"/>
    <w:basedOn w:val="a0"/>
    <w:link w:val="a6"/>
    <w:rsid w:val="00434AAB"/>
    <w:rPr>
      <w:rFonts w:ascii="Times New Roman" w:eastAsia="Times New Roman" w:hAnsi="Times New Roman" w:cs="Times New Roman"/>
      <w:sz w:val="24"/>
      <w:szCs w:val="24"/>
      <w:lang w:eastAsia="ru-RU"/>
    </w:rPr>
  </w:style>
  <w:style w:type="paragraph" w:styleId="a8">
    <w:name w:val="footer"/>
    <w:basedOn w:val="a"/>
    <w:link w:val="a9"/>
    <w:uiPriority w:val="99"/>
    <w:rsid w:val="00434AAB"/>
    <w:pPr>
      <w:tabs>
        <w:tab w:val="center" w:pos="4677"/>
        <w:tab w:val="right" w:pos="9355"/>
      </w:tabs>
    </w:pPr>
  </w:style>
  <w:style w:type="character" w:customStyle="1" w:styleId="a9">
    <w:name w:val="Нижний колонтитул Знак"/>
    <w:basedOn w:val="a0"/>
    <w:link w:val="a8"/>
    <w:uiPriority w:val="99"/>
    <w:rsid w:val="00434AAB"/>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434AAB"/>
    <w:pPr>
      <w:widowControl/>
      <w:suppressAutoHyphens/>
      <w:autoSpaceDE/>
      <w:autoSpaceDN/>
      <w:adjustRightInd/>
      <w:spacing w:after="120" w:line="480" w:lineRule="auto"/>
      <w:ind w:left="283"/>
    </w:pPr>
    <w:rPr>
      <w:lang w:eastAsia="ar-SA"/>
    </w:rPr>
  </w:style>
  <w:style w:type="paragraph" w:styleId="HTML">
    <w:name w:val="HTML Preformatted"/>
    <w:basedOn w:val="a"/>
    <w:link w:val="HTML0"/>
    <w:rsid w:val="00434A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sz w:val="20"/>
      <w:lang w:eastAsia="ar-SA"/>
    </w:rPr>
  </w:style>
  <w:style w:type="character" w:customStyle="1" w:styleId="HTML0">
    <w:name w:val="Стандартный HTML Знак"/>
    <w:basedOn w:val="a0"/>
    <w:link w:val="HTML"/>
    <w:rsid w:val="00434AAB"/>
    <w:rPr>
      <w:rFonts w:ascii="Courier New" w:eastAsia="Courier New" w:hAnsi="Courier New" w:cs="Times New Roman"/>
      <w:sz w:val="20"/>
      <w:szCs w:val="24"/>
      <w:lang w:eastAsia="ar-SA"/>
    </w:rPr>
  </w:style>
  <w:style w:type="paragraph" w:customStyle="1" w:styleId="31">
    <w:name w:val="Основной текст с отступом 31"/>
    <w:basedOn w:val="a"/>
    <w:rsid w:val="00434AAB"/>
    <w:pPr>
      <w:widowControl/>
      <w:suppressAutoHyphens/>
      <w:autoSpaceDE/>
      <w:autoSpaceDN/>
      <w:adjustRightInd/>
      <w:spacing w:after="120"/>
      <w:ind w:left="283"/>
    </w:pPr>
    <w:rPr>
      <w:sz w:val="16"/>
      <w:szCs w:val="16"/>
      <w:lang w:eastAsia="ar-SA"/>
    </w:rPr>
  </w:style>
  <w:style w:type="paragraph" w:styleId="aa">
    <w:name w:val="Body Text Indent"/>
    <w:basedOn w:val="a"/>
    <w:link w:val="ab"/>
    <w:rsid w:val="00434AAB"/>
    <w:pPr>
      <w:widowControl/>
      <w:suppressAutoHyphens/>
      <w:autoSpaceDE/>
      <w:autoSpaceDN/>
      <w:adjustRightInd/>
      <w:spacing w:after="120"/>
      <w:ind w:left="283"/>
    </w:pPr>
    <w:rPr>
      <w:lang w:eastAsia="ar-SA"/>
    </w:rPr>
  </w:style>
  <w:style w:type="character" w:customStyle="1" w:styleId="ab">
    <w:name w:val="Основной текст с отступом Знак"/>
    <w:basedOn w:val="a0"/>
    <w:link w:val="aa"/>
    <w:rsid w:val="00434AAB"/>
    <w:rPr>
      <w:rFonts w:ascii="Times New Roman" w:eastAsia="Times New Roman" w:hAnsi="Times New Roman" w:cs="Times New Roman"/>
      <w:sz w:val="24"/>
      <w:szCs w:val="24"/>
      <w:lang w:eastAsia="ar-SA"/>
    </w:rPr>
  </w:style>
  <w:style w:type="paragraph" w:styleId="ac">
    <w:name w:val="Body Text"/>
    <w:basedOn w:val="a"/>
    <w:link w:val="ad"/>
    <w:rsid w:val="00434AAB"/>
    <w:pPr>
      <w:spacing w:after="120"/>
    </w:pPr>
  </w:style>
  <w:style w:type="character" w:customStyle="1" w:styleId="ad">
    <w:name w:val="Основной текст Знак"/>
    <w:basedOn w:val="a0"/>
    <w:link w:val="ac"/>
    <w:rsid w:val="00434AAB"/>
    <w:rPr>
      <w:rFonts w:ascii="Times New Roman" w:eastAsia="Times New Roman" w:hAnsi="Times New Roman" w:cs="Times New Roman"/>
      <w:sz w:val="24"/>
      <w:szCs w:val="24"/>
      <w:lang w:eastAsia="ru-RU"/>
    </w:rPr>
  </w:style>
  <w:style w:type="paragraph" w:customStyle="1" w:styleId="310">
    <w:name w:val="Основной текст 31"/>
    <w:basedOn w:val="a"/>
    <w:rsid w:val="00434AAB"/>
    <w:pPr>
      <w:widowControl/>
      <w:suppressAutoHyphens/>
      <w:autoSpaceDE/>
      <w:autoSpaceDN/>
      <w:adjustRightInd/>
      <w:spacing w:after="120"/>
    </w:pPr>
    <w:rPr>
      <w:sz w:val="16"/>
      <w:szCs w:val="16"/>
      <w:lang w:eastAsia="ar-SA"/>
    </w:rPr>
  </w:style>
  <w:style w:type="paragraph" w:styleId="ae">
    <w:name w:val="No Spacing"/>
    <w:link w:val="af"/>
    <w:uiPriority w:val="1"/>
    <w:qFormat/>
    <w:rsid w:val="00434AAB"/>
    <w:pPr>
      <w:spacing w:after="0" w:line="240" w:lineRule="auto"/>
    </w:pPr>
    <w:rPr>
      <w:rFonts w:ascii="Calibri" w:eastAsia="Times New Roman" w:hAnsi="Calibri" w:cs="Times New Roman"/>
    </w:rPr>
  </w:style>
  <w:style w:type="character" w:customStyle="1" w:styleId="af">
    <w:name w:val="Без интервала Знак"/>
    <w:basedOn w:val="a0"/>
    <w:link w:val="ae"/>
    <w:uiPriority w:val="1"/>
    <w:rsid w:val="00434AAB"/>
    <w:rPr>
      <w:rFonts w:ascii="Calibri" w:eastAsia="Times New Roman" w:hAnsi="Calibri" w:cs="Times New Roman"/>
    </w:rPr>
  </w:style>
  <w:style w:type="paragraph" w:styleId="af0">
    <w:name w:val="Document Map"/>
    <w:basedOn w:val="a"/>
    <w:link w:val="af1"/>
    <w:semiHidden/>
    <w:rsid w:val="00434AAB"/>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434AAB"/>
    <w:rPr>
      <w:rFonts w:ascii="Tahoma" w:eastAsia="Times New Roman" w:hAnsi="Tahoma" w:cs="Tahoma"/>
      <w:sz w:val="20"/>
      <w:szCs w:val="20"/>
      <w:shd w:val="clear" w:color="auto" w:fill="000080"/>
      <w:lang w:eastAsia="ru-RU"/>
    </w:rPr>
  </w:style>
  <w:style w:type="table" w:styleId="af2">
    <w:name w:val="Table Grid"/>
    <w:basedOn w:val="a1"/>
    <w:uiPriority w:val="39"/>
    <w:rsid w:val="00434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34AAB"/>
    <w:pPr>
      <w:widowControl/>
      <w:autoSpaceDE/>
      <w:autoSpaceDN/>
      <w:adjustRightInd/>
      <w:ind w:left="720"/>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CBF1287F4E91C36FAC8AB70CF3ECC81B48475FA71571D7628E1F828FEE70A7A3C3CDF482BC45B0B69DB113E093891EA057D177B1CAC6AC5A1389B5I127C" TargetMode="External"/><Relationship Id="rId18" Type="http://schemas.openxmlformats.org/officeDocument/2006/relationships/hyperlink" Target="consultantplus://offline/ref=37CBF1287F4E91C36FAC8AB70CF3ECC81B48475FA71571D7628E1F828FEE70A7A3C3CDF482BC45B0B69DB113E593891EA057D177B1CAC6AC5A1389B5I127C" TargetMode="External"/><Relationship Id="rId26" Type="http://schemas.openxmlformats.org/officeDocument/2006/relationships/hyperlink" Target="consultantplus://offline/ref=37CBF1287F4E91C36FAC8AB70CF3ECC81B48475FA71571D7628E1F828FEE70A7A3C3CDF482BC45B0B69DB110E393891EA057D177B1CAC6AC5A1389B5I127C" TargetMode="External"/><Relationship Id="rId39" Type="http://schemas.openxmlformats.org/officeDocument/2006/relationships/hyperlink" Target="consultantplus://offline/ref=37CBF1287F4E91C36FAC8AB70CF3ECC81B48475FA71571D7628E1F828FEE70A7A3C3CDF482BC45B0B69DB111E593891EA057D177B1CAC6AC5A1389B5I127C" TargetMode="External"/><Relationship Id="rId21" Type="http://schemas.openxmlformats.org/officeDocument/2006/relationships/hyperlink" Target="consultantplus://offline/ref=37CBF1287F4E91C36FAC8AB70CF3ECC81B48475FA71571D7628E1F828FEE70A7A3C3CDF482BC45B0B69DB113E893891EA057D177B1CAC6AC5A1389B5I127C" TargetMode="External"/><Relationship Id="rId34" Type="http://schemas.openxmlformats.org/officeDocument/2006/relationships/hyperlink" Target="consultantplus://offline/ref=37CBF1287F4E91C36FAC8AB70CF3ECC81B48475FA71571D7628E1F828FEE70A7A3C3CDF482BC45B0B69DB111E093891EA057D177B1CAC6AC5A1389B5I127C" TargetMode="External"/><Relationship Id="rId42" Type="http://schemas.openxmlformats.org/officeDocument/2006/relationships/hyperlink" Target="consultantplus://offline/ref=37CBF1287F4E91C36FAC8AB70CF3ECC81B48475FA71571D7628E1F828FEE70A7A3C3CDF482BC45B0B69DB111E893891EA057D177B1CAC6AC5A1389B5I127C" TargetMode="External"/><Relationship Id="rId47" Type="http://schemas.openxmlformats.org/officeDocument/2006/relationships/hyperlink" Target="consultantplus://offline/ref=37CBF1287F4E91C36FAC8AB70CF3ECC81B48475FA71571D7628E1F828FEE70A7A3C3CDF482BC45B0B69DB116E393891EA057D177B1CAC6AC5A1389B5I127C" TargetMode="External"/><Relationship Id="rId50" Type="http://schemas.openxmlformats.org/officeDocument/2006/relationships/hyperlink" Target="consultantplus://offline/ref=37CBF1287F4E91C36FAC8AB70CF3ECC81B48475FA71571D7628E1F828FEE70A7A3C3CDF482BC45B0B69DB116E693891EA057D177B1CAC6AC5A1389B5I127C" TargetMode="External"/><Relationship Id="rId55" Type="http://schemas.openxmlformats.org/officeDocument/2006/relationships/hyperlink" Target="consultantplus://offline/ref=37CBF1287F4E91C36FAC8AB70CF3ECC81B48475FA71571D7628E1F828FEE70A7A3C3CDF482BC45B0B69DB117E193891EA057D177B1CAC6AC5A1389B5I127C" TargetMode="External"/><Relationship Id="rId63" Type="http://schemas.openxmlformats.org/officeDocument/2006/relationships/hyperlink" Target="consultantplus://offline/ref=37CBF1287F4E91C36FAC8AB70CF3ECC81B48475FA71571D7628E1F828FEE70A7A3C3CDF482BC45B0B69DB117E993891EA057D177B1CAC6AC5A1389B5I127C" TargetMode="External"/><Relationship Id="rId68" Type="http://schemas.openxmlformats.org/officeDocument/2006/relationships/hyperlink" Target="consultantplus://offline/ref=37CBF1287F4E91C36FAC8AB70CF3ECC81B48475FA71571D7628E1F828FEE70A7A3C3CDF482BC45B0B69DB114E093891EA057D177B1CAC6AC5A1389B5I127C" TargetMode="External"/><Relationship Id="rId76" Type="http://schemas.openxmlformats.org/officeDocument/2006/relationships/hyperlink" Target="consultantplus://offline/ref=37CBF1287F4E91C36FAC94BA1A9FB0CD1B411B50A3177C8036DB19D5D0BE76F2F18393ADC0F856B1B483B312E2I92BC" TargetMode="External"/><Relationship Id="rId84" Type="http://schemas.openxmlformats.org/officeDocument/2006/relationships/hyperlink" Target="consultantplus://offline/ref=37CBF1287F4E91C36FAC94BA1A9FB0CD1C421D5AA5117C8036DB19D5D0BE76F2F18393ADC0F856B1B483B312E2I92BC" TargetMode="External"/><Relationship Id="rId89" Type="http://schemas.openxmlformats.org/officeDocument/2006/relationships/theme" Target="theme/theme1.xml"/><Relationship Id="rId7" Type="http://schemas.openxmlformats.org/officeDocument/2006/relationships/hyperlink" Target="consultantplus://offline/ref=37CBF1287F4E91C36FAC8AB70CF3ECC81B48475FA71571D46E891F828FEE70A7A3C3CDF482BC45B0B69DB112E693891EA057D177B1CAC6AC5A1389B5I127C" TargetMode="External"/><Relationship Id="rId71" Type="http://schemas.openxmlformats.org/officeDocument/2006/relationships/hyperlink" Target="consultantplus://offline/ref=37CBF1287F4E91C36FAC94BA1A9FB0CD1B421857A3137C8036DB19D5D0BE76F2E383CBA1C1F848B0B296E543A4CDD04EE41CDC74AFD6C6ACI427C" TargetMode="External"/><Relationship Id="rId2" Type="http://schemas.openxmlformats.org/officeDocument/2006/relationships/numbering" Target="numbering.xml"/><Relationship Id="rId16" Type="http://schemas.openxmlformats.org/officeDocument/2006/relationships/hyperlink" Target="consultantplus://offline/ref=37CBF1287F4E91C36FAC8AB70CF3ECC81B48475FA71571D7628E1F828FEE70A7A3C3CDF482BC45B0B69DB113E393891EA057D177B1CAC6AC5A1389B5I127C" TargetMode="External"/><Relationship Id="rId29" Type="http://schemas.openxmlformats.org/officeDocument/2006/relationships/hyperlink" Target="consultantplus://offline/ref=37CBF1287F4E91C36FAC8AB70CF3ECC81B48475FA71571D7628E1F828FEE70A7A3C3CDF482BC45B0B69DB110E693891EA057D177B1CAC6AC5A1389B5I127C" TargetMode="External"/><Relationship Id="rId11" Type="http://schemas.openxmlformats.org/officeDocument/2006/relationships/hyperlink" Target="consultantplus://offline/ref=37CBF1287F4E91C36FAC8AB70CF3ECC81B48475FA71571D7628E1F828FEE70A7A3C3CDF482BC45B0B69DB112E893891EA057D177B1CAC6AC5A1389B5I127C" TargetMode="External"/><Relationship Id="rId24" Type="http://schemas.openxmlformats.org/officeDocument/2006/relationships/hyperlink" Target="consultantplus://offline/ref=37CBF1287F4E91C36FAC8AB70CF3ECC81B48475FA71571D7628E1F828FEE70A7A3C3CDF482BC45B0B69DB110E193891EA057D177B1CAC6AC5A1389B5I127C" TargetMode="External"/><Relationship Id="rId32" Type="http://schemas.openxmlformats.org/officeDocument/2006/relationships/hyperlink" Target="consultantplus://offline/ref=37CBF1287F4E91C36FAC8AB70CF3ECC81B48475FA71571D7628E1F828FEE70A7A3C3CDF482BC45B0B69DB110E893891EA057D177B1CAC6AC5A1389B5I127C" TargetMode="External"/><Relationship Id="rId37" Type="http://schemas.openxmlformats.org/officeDocument/2006/relationships/hyperlink" Target="consultantplus://offline/ref=37CBF1287F4E91C36FAC8AB70CF3ECC81B48475FA71571D7628E1F828FEE70A7A3C3CDF482BC45B0B69DB111E393891EA057D177B1CAC6AC5A1389B5I127C" TargetMode="External"/><Relationship Id="rId40" Type="http://schemas.openxmlformats.org/officeDocument/2006/relationships/hyperlink" Target="consultantplus://offline/ref=37CBF1287F4E91C36FAC8AB70CF3ECC81B48475FA71571D7628E1F828FEE70A7A3C3CDF482BC45B0B69DB111E693891EA057D177B1CAC6AC5A1389B5I127C" TargetMode="External"/><Relationship Id="rId45" Type="http://schemas.openxmlformats.org/officeDocument/2006/relationships/hyperlink" Target="consultantplus://offline/ref=37CBF1287F4E91C36FAC8AB70CF3ECC81B48475FA71571D7628E1F828FEE70A7A3C3CDF482BC45B0B69DB116E193891EA057D177B1CAC6AC5A1389B5I127C" TargetMode="External"/><Relationship Id="rId53" Type="http://schemas.openxmlformats.org/officeDocument/2006/relationships/hyperlink" Target="consultantplus://offline/ref=37CBF1287F4E91C36FAC8AB70CF3ECC81B48475FA71571D7628E1F828FEE70A7A3C3CDF482BC45B0B69DB116E993891EA057D177B1CAC6AC5A1389B5I127C" TargetMode="External"/><Relationship Id="rId58" Type="http://schemas.openxmlformats.org/officeDocument/2006/relationships/hyperlink" Target="consultantplus://offline/ref=37CBF1287F4E91C36FAC8AB70CF3ECC81B48475FA71571D7628E1F828FEE70A7A3C3CDF482BC45B0B69DB117E493891EA057D177B1CAC6AC5A1389B5I127C" TargetMode="External"/><Relationship Id="rId66" Type="http://schemas.openxmlformats.org/officeDocument/2006/relationships/hyperlink" Target="consultantplus://offline/ref=37CBF1287F4E91C36FAC94BA1A9FB0CD1C471157A0117C8036DB19D5D0BE76F2F18393ADC0F856B1B483B312E2I92BC" TargetMode="External"/><Relationship Id="rId74" Type="http://schemas.openxmlformats.org/officeDocument/2006/relationships/hyperlink" Target="consultantplus://offline/ref=37CBF1287F4E91C36FAC94BA1A9FB0CD1B401D55A4127C8036DB19D5D0BE76F2F18393ADC0F856B1B483B312E2I92BC" TargetMode="External"/><Relationship Id="rId79" Type="http://schemas.openxmlformats.org/officeDocument/2006/relationships/hyperlink" Target="consultantplus://offline/ref=37CBF1287F4E91C36FAC94BA1A9FB0CD1B401C5AAE117C8036DB19D5D0BE76F2E383CBA2C4FA43E5E7D9E41FE198C34FE61CDE76B3ID27C" TargetMode="External"/><Relationship Id="rId87" Type="http://schemas.openxmlformats.org/officeDocument/2006/relationships/hyperlink" Target="consultantplus://offline/ref=37CBF1287F4E91C36FAC94BA1A9FB0CD1B401156A01E7C8036DB19D5D0BE76F2F18393ADC0F856B1B483B312E2I92BC" TargetMode="External"/><Relationship Id="rId5" Type="http://schemas.openxmlformats.org/officeDocument/2006/relationships/webSettings" Target="webSettings.xml"/><Relationship Id="rId61" Type="http://schemas.openxmlformats.org/officeDocument/2006/relationships/hyperlink" Target="consultantplus://offline/ref=37CBF1287F4E91C36FAC8AB70CF3ECC81B48475FA71571D7628E1F828FEE70A7A3C3CDF482BC45B0B69DB117E793891EA057D177B1CAC6AC5A1389B5I127C" TargetMode="External"/><Relationship Id="rId82" Type="http://schemas.openxmlformats.org/officeDocument/2006/relationships/hyperlink" Target="consultantplus://offline/ref=37CBF1287F4E91C36FAC94BA1A9FB0CD1B411853A51E7C8036DB19D5D0BE76F2E383CBA1C1F849B5B396E543A4CDD04EE41CDC74AFD6C6ACI427C" TargetMode="External"/><Relationship Id="rId19" Type="http://schemas.openxmlformats.org/officeDocument/2006/relationships/hyperlink" Target="consultantplus://offline/ref=37CBF1287F4E91C36FAC8AB70CF3ECC81B48475FA71571D7628E1F828FEE70A7A3C3CDF482BC45B0B69DB113E693891EA057D177B1CAC6AC5A1389B5I127C" TargetMode="External"/><Relationship Id="rId4" Type="http://schemas.openxmlformats.org/officeDocument/2006/relationships/settings" Target="settings.xml"/><Relationship Id="rId9" Type="http://schemas.openxmlformats.org/officeDocument/2006/relationships/hyperlink" Target="consultantplus://offline/ref=37CBF1287F4E91C36FAC94BA1A9FB0CD1B411156A6147C8036DB19D5D0BE76F2F18393ADC0F856B1B483B312E2I92BC" TargetMode="External"/><Relationship Id="rId14" Type="http://schemas.openxmlformats.org/officeDocument/2006/relationships/hyperlink" Target="consultantplus://offline/ref=37CBF1287F4E91C36FAC8AB70CF3ECC81B48475FA71571D7628E1F828FEE70A7A3C3CDF482BC45B0B69DB113E193891EA057D177B1CAC6AC5A1389B5I127C" TargetMode="External"/><Relationship Id="rId22" Type="http://schemas.openxmlformats.org/officeDocument/2006/relationships/hyperlink" Target="consultantplus://offline/ref=37CBF1287F4E91C36FAC8AB70CF3ECC81B48475FA71571D7628E1F828FEE70A7A3C3CDF482BC45B0B69DB113E993891EA057D177B1CAC6AC5A1389B5I127C" TargetMode="External"/><Relationship Id="rId27" Type="http://schemas.openxmlformats.org/officeDocument/2006/relationships/hyperlink" Target="consultantplus://offline/ref=37CBF1287F4E91C36FAC8AB70CF3ECC81B48475FA71571D7628E1F828FEE70A7A3C3CDF482BC45B0B69DB110E493891EA057D177B1CAC6AC5A1389B5I127C" TargetMode="External"/><Relationship Id="rId30" Type="http://schemas.openxmlformats.org/officeDocument/2006/relationships/hyperlink" Target="consultantplus://offline/ref=37CBF1287F4E91C36FAC8AB70CF3ECC81B48475FA71571D7628E1F828FEE70A7A3C3CDF482BC45B0B69DB110E793891EA057D177B1CAC6AC5A1389B5I127C" TargetMode="External"/><Relationship Id="rId35" Type="http://schemas.openxmlformats.org/officeDocument/2006/relationships/hyperlink" Target="consultantplus://offline/ref=37CBF1287F4E91C36FAC8AB70CF3ECC81B48475FA71571D7628E1F828FEE70A7A3C3CDF482BC45B0B69DB111E193891EA057D177B1CAC6AC5A1389B5I127C" TargetMode="External"/><Relationship Id="rId43" Type="http://schemas.openxmlformats.org/officeDocument/2006/relationships/hyperlink" Target="consultantplus://offline/ref=37CBF1287F4E91C36FAC8AB70CF3ECC81B48475FA71571D7628E1F828FEE70A7A3C3CDF482BC45B0B69DB111E993891EA057D177B1CAC6AC5A1389B5I127C" TargetMode="External"/><Relationship Id="rId48" Type="http://schemas.openxmlformats.org/officeDocument/2006/relationships/hyperlink" Target="consultantplus://offline/ref=37CBF1287F4E91C36FAC8AB70CF3ECC81B48475FA71571D7628E1F828FEE70A7A3C3CDF482BC45B0B69DB116E493891EA057D177B1CAC6AC5A1389B5I127C" TargetMode="External"/><Relationship Id="rId56" Type="http://schemas.openxmlformats.org/officeDocument/2006/relationships/hyperlink" Target="consultantplus://offline/ref=37CBF1287F4E91C36FAC8AB70CF3ECC81B48475FA71571D7628E1F828FEE70A7A3C3CDF482BC45B0B69DB117E293891EA057D177B1CAC6AC5A1389B5I127C" TargetMode="External"/><Relationship Id="rId64" Type="http://schemas.openxmlformats.org/officeDocument/2006/relationships/hyperlink" Target="consultantplus://offline/ref=37CBF1287F4E91C36FAC8AB70CF3ECC81B48475FA71676DE6D881F828FEE70A7A3C3CDF490BC1DBCB79DAF12E286DF4FE6I021C" TargetMode="External"/><Relationship Id="rId69" Type="http://schemas.openxmlformats.org/officeDocument/2006/relationships/hyperlink" Target="consultantplus://offline/ref=37CBF1287F4E91C36FAC94BA1A9FB0CD1C421D57A2167C8036DB19D5D0BE76F2F18393ADC0F856B1B483B312E2I92BC" TargetMode="External"/><Relationship Id="rId77" Type="http://schemas.openxmlformats.org/officeDocument/2006/relationships/hyperlink" Target="consultantplus://offline/ref=37CBF1287F4E91C36FAC8AB70CF3ECC81B48475FA71571D7628E1F828FEE70A7A3C3CDF482BC45B0B69DB717E993891EA057D177B1CAC6AC5A1389B5I127C" TargetMode="External"/><Relationship Id="rId8" Type="http://schemas.openxmlformats.org/officeDocument/2006/relationships/hyperlink" Target="consultantplus://offline/ref=37CBF1287F4E91C36FAC94BA1A9FB0CD1B401A50AF137C8036DB19D5D0BE76F2F18393ADC0F856B1B483B312E2I92BC" TargetMode="External"/><Relationship Id="rId51" Type="http://schemas.openxmlformats.org/officeDocument/2006/relationships/hyperlink" Target="consultantplus://offline/ref=37CBF1287F4E91C36FAC8AB70CF3ECC81B48475FA71571D7628E1F828FEE70A7A3C3CDF482BC45B0B69DB116E793891EA057D177B1CAC6AC5A1389B5I127C" TargetMode="External"/><Relationship Id="rId72" Type="http://schemas.openxmlformats.org/officeDocument/2006/relationships/hyperlink" Target="consultantplus://offline/ref=37CBF1287F4E91C36FAC94BA1A9FB0CD1B401A50AF117C8036DB19D5D0BE76F2F18393ADC0F856B1B483B312E2I92BC" TargetMode="External"/><Relationship Id="rId80" Type="http://schemas.openxmlformats.org/officeDocument/2006/relationships/hyperlink" Target="consultantplus://offline/ref=37CBF1287F4E91C36FAC94BA1A9FB0CD1D40105AA0107C8036DB19D5D0BE76F2F18393ADC0F856B1B483B312E2I92BC" TargetMode="External"/><Relationship Id="rId85" Type="http://schemas.openxmlformats.org/officeDocument/2006/relationships/hyperlink" Target="consultantplus://offline/ref=37CBF1287F4E91C36FAC8AB70CF3ECC81B48475FA71571D46E891F828FEE70A7A3C3CDF482BC45B0B69DB112E693891EA057D177B1CAC6AC5A1389B5I127C" TargetMode="External"/><Relationship Id="rId3" Type="http://schemas.openxmlformats.org/officeDocument/2006/relationships/styles" Target="styles.xml"/><Relationship Id="rId12" Type="http://schemas.openxmlformats.org/officeDocument/2006/relationships/hyperlink" Target="consultantplus://offline/ref=37CBF1287F4E91C36FAC8AB70CF3ECC81B48475FA71571D7628E1F828FEE70A7A3C3CDF482BC45B0B69DB112E993891EA057D177B1CAC6AC5A1389B5I127C" TargetMode="External"/><Relationship Id="rId17" Type="http://schemas.openxmlformats.org/officeDocument/2006/relationships/hyperlink" Target="consultantplus://offline/ref=37CBF1287F4E91C36FAC8AB70CF3ECC81B48475FA71571D7628E1F828FEE70A7A3C3CDF482BC45B0B69DB113E493891EA057D177B1CAC6AC5A1389B5I127C" TargetMode="External"/><Relationship Id="rId25" Type="http://schemas.openxmlformats.org/officeDocument/2006/relationships/hyperlink" Target="consultantplus://offline/ref=37CBF1287F4E91C36FAC8AB70CF3ECC81B48475FA71571D7628E1F828FEE70A7A3C3CDF482BC45B0B69DB110E293891EA057D177B1CAC6AC5A1389B5I127C" TargetMode="External"/><Relationship Id="rId33" Type="http://schemas.openxmlformats.org/officeDocument/2006/relationships/hyperlink" Target="consultantplus://offline/ref=37CBF1287F4E91C36FAC8AB70CF3ECC81B48475FA71571D7628E1F828FEE70A7A3C3CDF482BC45B0B69DB110E993891EA057D177B1CAC6AC5A1389B5I127C" TargetMode="External"/><Relationship Id="rId38" Type="http://schemas.openxmlformats.org/officeDocument/2006/relationships/hyperlink" Target="consultantplus://offline/ref=37CBF1287F4E91C36FAC8AB70CF3ECC81B48475FA71571D7628E1F828FEE70A7A3C3CDF482BC45B0B69DB111E493891EA057D177B1CAC6AC5A1389B5I127C" TargetMode="External"/><Relationship Id="rId46" Type="http://schemas.openxmlformats.org/officeDocument/2006/relationships/hyperlink" Target="consultantplus://offline/ref=37CBF1287F4E91C36FAC8AB70CF3ECC81B48475FA71571D7628E1F828FEE70A7A3C3CDF482BC45B0B69DB116E293891EA057D177B1CAC6AC5A1389B5I127C" TargetMode="External"/><Relationship Id="rId59" Type="http://schemas.openxmlformats.org/officeDocument/2006/relationships/hyperlink" Target="consultantplus://offline/ref=37CBF1287F4E91C36FAC8AB70CF3ECC81B48475FA71571D7628E1F828FEE70A7A3C3CDF482BC45B0B69DB117E593891EA057D177B1CAC6AC5A1389B5I127C" TargetMode="External"/><Relationship Id="rId67" Type="http://schemas.openxmlformats.org/officeDocument/2006/relationships/hyperlink" Target="consultantplus://offline/ref=37CBF1287F4E91C36FAC94BA1A9FB0CD1B411B52A7117C8036DB19D5D0BE76F2E383CBA6C0F143E5E7D9E41FE198C34FE61CDE76B3ID27C" TargetMode="External"/><Relationship Id="rId20" Type="http://schemas.openxmlformats.org/officeDocument/2006/relationships/hyperlink" Target="consultantplus://offline/ref=37CBF1287F4E91C36FAC8AB70CF3ECC81B48475FA71571D7628E1F828FEE70A7A3C3CDF482BC45B0B69DB113E793891EA057D177B1CAC6AC5A1389B5I127C" TargetMode="External"/><Relationship Id="rId41" Type="http://schemas.openxmlformats.org/officeDocument/2006/relationships/hyperlink" Target="consultantplus://offline/ref=37CBF1287F4E91C36FAC8AB70CF3ECC81B48475FA71571D7628E1F828FEE70A7A3C3CDF482BC45B0B69DB111E793891EA057D177B1CAC6AC5A1389B5I127C" TargetMode="External"/><Relationship Id="rId54" Type="http://schemas.openxmlformats.org/officeDocument/2006/relationships/hyperlink" Target="consultantplus://offline/ref=37CBF1287F4E91C36FAC8AB70CF3ECC81B48475FA71571D7628E1F828FEE70A7A3C3CDF482BC45B0B69DB117E093891EA057D177B1CAC6AC5A1389B5I127C" TargetMode="External"/><Relationship Id="rId62" Type="http://schemas.openxmlformats.org/officeDocument/2006/relationships/hyperlink" Target="consultantplus://offline/ref=37CBF1287F4E91C36FAC8AB70CF3ECC81B48475FA71571D7628E1F828FEE70A7A3C3CDF482BC45B0B69DB117E893891EA057D177B1CAC6AC5A1389B5I127C" TargetMode="External"/><Relationship Id="rId70" Type="http://schemas.openxmlformats.org/officeDocument/2006/relationships/hyperlink" Target="consultantplus://offline/ref=37CBF1287F4E91C36FAC94BA1A9FB0CD1B421857A3137C8036DB19D5D0BE76F2E383CBA1C1F848B0B296E543A4CDD04EE41CDC74AFD6C6ACI427C" TargetMode="External"/><Relationship Id="rId75" Type="http://schemas.openxmlformats.org/officeDocument/2006/relationships/hyperlink" Target="consultantplus://offline/ref=37CBF1287F4E91C36FAC8AB70CF3ECC81B48475FA71571D7628E1F828FEE70A7A3C3CDF482BC45B0B69DB415E093891EA057D177B1CAC6AC5A1389B5I127C" TargetMode="External"/><Relationship Id="rId83" Type="http://schemas.openxmlformats.org/officeDocument/2006/relationships/hyperlink" Target="consultantplus://offline/ref=37CBF1287F4E91C36FAC94BA1A9FB0CD1B411853A51E7C8036DB19D5D0BE76F2E383CBA1C1F849B4B396E543A4CDD04EE41CDC74AFD6C6ACI427C"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7CBF1287F4E91C36FAC8AB70CF3ECC81B48475FA71571D7628E1F828FEE70A7A3C3CDF482BC45B0B69DB112E693891EA057D177B1CAC6AC5A1389B5I127C" TargetMode="External"/><Relationship Id="rId15" Type="http://schemas.openxmlformats.org/officeDocument/2006/relationships/hyperlink" Target="consultantplus://offline/ref=37CBF1287F4E91C36FAC8AB70CF3ECC81B48475FA71571D7628E1F828FEE70A7A3C3CDF482BC45B0B69DB113E293891EA057D177B1CAC6AC5A1389B5I127C" TargetMode="External"/><Relationship Id="rId23" Type="http://schemas.openxmlformats.org/officeDocument/2006/relationships/hyperlink" Target="consultantplus://offline/ref=37CBF1287F4E91C36FAC8AB70CF3ECC81B48475FA71571D7628E1F828FEE70A7A3C3CDF482BC45B0B69DB110E093891EA057D177B1CAC6AC5A1389B5I127C" TargetMode="External"/><Relationship Id="rId28" Type="http://schemas.openxmlformats.org/officeDocument/2006/relationships/hyperlink" Target="consultantplus://offline/ref=37CBF1287F4E91C36FAC8AB70CF3ECC81B48475FA71571D7628E1F828FEE70A7A3C3CDF482BC45B0B69DB110E593891EA057D177B1CAC6AC5A1389B5I127C" TargetMode="External"/><Relationship Id="rId36" Type="http://schemas.openxmlformats.org/officeDocument/2006/relationships/hyperlink" Target="consultantplus://offline/ref=37CBF1287F4E91C36FAC8AB70CF3ECC81B48475FA71571D7628E1F828FEE70A7A3C3CDF482BC45B0B69DB111E293891EA057D177B1CAC6AC5A1389B5I127C" TargetMode="External"/><Relationship Id="rId49" Type="http://schemas.openxmlformats.org/officeDocument/2006/relationships/hyperlink" Target="consultantplus://offline/ref=37CBF1287F4E91C36FAC8AB70CF3ECC81B48475FA71571D7628E1F828FEE70A7A3C3CDF482BC45B0B69DB116E593891EA057D177B1CAC6AC5A1389B5I127C" TargetMode="External"/><Relationship Id="rId57" Type="http://schemas.openxmlformats.org/officeDocument/2006/relationships/hyperlink" Target="consultantplus://offline/ref=37CBF1287F4E91C36FAC8AB70CF3ECC81B48475FA71571D7628E1F828FEE70A7A3C3CDF482BC45B0B69DB117E393891EA057D177B1CAC6AC5A1389B5I127C" TargetMode="External"/><Relationship Id="rId10" Type="http://schemas.openxmlformats.org/officeDocument/2006/relationships/hyperlink" Target="consultantplus://offline/ref=37CBF1287F4E91C36FAC8AB70CF3ECC81B48475FA71571D7628E1F828FEE70A7A3C3CDF482BC45B0B69DB112E693891EA057D177B1CAC6AC5A1389B5I127C" TargetMode="External"/><Relationship Id="rId31" Type="http://schemas.openxmlformats.org/officeDocument/2006/relationships/hyperlink" Target="consultantplus://offline/ref=37CBF1287F4E91C36FAC94BA1A9FB0CD1B411B52A7117C8036DB19D5D0BE76F2E383CBA2C6FB43E5E7D9E41FE198C34FE61CDE76B3ID27C" TargetMode="External"/><Relationship Id="rId44" Type="http://schemas.openxmlformats.org/officeDocument/2006/relationships/hyperlink" Target="consultantplus://offline/ref=37CBF1287F4E91C36FAC8AB70CF3ECC81B48475FA71571D7628E1F828FEE70A7A3C3CDF482BC45B0B69DB116E093891EA057D177B1CAC6AC5A1389B5I127C" TargetMode="External"/><Relationship Id="rId52" Type="http://schemas.openxmlformats.org/officeDocument/2006/relationships/hyperlink" Target="consultantplus://offline/ref=37CBF1287F4E91C36FAC8AB70CF3ECC81B48475FA71571D7628E1F828FEE70A7A3C3CDF482BC45B0B69DB116E893891EA057D177B1CAC6AC5A1389B5I127C" TargetMode="External"/><Relationship Id="rId60" Type="http://schemas.openxmlformats.org/officeDocument/2006/relationships/hyperlink" Target="consultantplus://offline/ref=37CBF1287F4E91C36FAC8AB70CF3ECC81B48475FA71571D7628E1F828FEE70A7A3C3CDF482BC45B0B69DB117E693891EA057D177B1CAC6AC5A1389B5I127C" TargetMode="External"/><Relationship Id="rId65" Type="http://schemas.openxmlformats.org/officeDocument/2006/relationships/hyperlink" Target="consultantplus://offline/ref=37CBF1287F4E91C36FAC94BA1A9FB0CD1E421E5BA0167C8036DB19D5D0BE76F2E383CBA1C1F848B1B496E543A4CDD04EE41CDC74AFD6C6ACI427C" TargetMode="External"/><Relationship Id="rId73" Type="http://schemas.openxmlformats.org/officeDocument/2006/relationships/hyperlink" Target="consultantplus://offline/ref=37CBF1287F4E91C36FAC94BA1A9FB0CD164A1B5AAE1C218A3E8215D7D7B129E5E4CAC7A0C1F840B5BDC9E056B595DC4FFA02DE68B3D4C4IA2DC" TargetMode="External"/><Relationship Id="rId78" Type="http://schemas.openxmlformats.org/officeDocument/2006/relationships/hyperlink" Target="consultantplus://offline/ref=37CBF1287F4E91C36FAC94BA1A9FB0CD1C401953A11C218A3E8215D7D7B129E5E4CAC7A0C1F848B8BDC9E056B595DC4FFA02DE68B3D4C4IA2DC" TargetMode="External"/><Relationship Id="rId81" Type="http://schemas.openxmlformats.org/officeDocument/2006/relationships/hyperlink" Target="consultantplus://offline/ref=37CBF1287F4E91C36FAC94BA1A9FB0CD1B411853A51E7C8036DB19D5D0BE76F2F18393ADC0F856B1B483B312E2I92BC" TargetMode="External"/><Relationship Id="rId86" Type="http://schemas.openxmlformats.org/officeDocument/2006/relationships/hyperlink" Target="consultantplus://offline/ref=37CBF1287F4E91C36FAC8AB70CF3ECC81B48475FA71573D3628D1F828FEE70A7A3C3CDF490BC1DBCB79DAF12E286DF4FE6I02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3D52-F32D-4B39-BAEA-FE83AA01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77367</Words>
  <Characters>440998</Characters>
  <Application>Microsoft Office Word</Application>
  <DocSecurity>0</DocSecurity>
  <Lines>3674</Lines>
  <Paragraphs>1034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2023-10-09T03:10:00Z</dcterms:created>
  <dcterms:modified xsi:type="dcterms:W3CDTF">2023-10-09T03:10:00Z</dcterms:modified>
</cp:coreProperties>
</file>