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Default="00BA05BA" w:rsidP="00BA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BA05BA" w:rsidRDefault="00BA05BA" w:rsidP="00BA05B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F5304">
        <w:rPr>
          <w:rFonts w:ascii="Calibri" w:eastAsia="Times New Roman" w:hAnsi="Calibri" w:cs="Times New Roman"/>
          <w:sz w:val="28"/>
          <w:szCs w:val="28"/>
        </w:rPr>
        <w:t>по проверке</w:t>
      </w:r>
      <w:r w:rsidRPr="00E82E3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C7232">
        <w:rPr>
          <w:rFonts w:ascii="Calibri" w:eastAsia="Times New Roman" w:hAnsi="Calibri" w:cs="Times New Roman"/>
          <w:sz w:val="28"/>
          <w:szCs w:val="28"/>
        </w:rPr>
        <w:t>финансово-хозяйственной деятельности</w:t>
      </w:r>
      <w:r w:rsidR="009F530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F5304" w:rsidRPr="009F5304">
        <w:rPr>
          <w:rFonts w:ascii="Calibri" w:eastAsia="Times New Roman" w:hAnsi="Calibri" w:cs="Times New Roman"/>
          <w:sz w:val="28"/>
          <w:szCs w:val="28"/>
        </w:rPr>
        <w:t>(</w:t>
      </w:r>
      <w:r w:rsidRPr="009F5304">
        <w:rPr>
          <w:rFonts w:ascii="Calibri" w:eastAsia="Times New Roman" w:hAnsi="Calibri" w:cs="Times New Roman"/>
          <w:sz w:val="28"/>
          <w:szCs w:val="28"/>
        </w:rPr>
        <w:t xml:space="preserve">правильности списания горюче-смазочных материалов) </w:t>
      </w:r>
      <w:r w:rsidRPr="00DC7232">
        <w:rPr>
          <w:rFonts w:ascii="Calibri" w:eastAsia="Times New Roman" w:hAnsi="Calibri" w:cs="Times New Roman"/>
          <w:sz w:val="28"/>
          <w:szCs w:val="28"/>
        </w:rPr>
        <w:t>и иных нормативно правовых актов</w:t>
      </w:r>
      <w:r>
        <w:rPr>
          <w:rFonts w:ascii="Calibri" w:eastAsia="Times New Roman" w:hAnsi="Calibri" w:cs="Times New Roman"/>
          <w:sz w:val="28"/>
          <w:szCs w:val="28"/>
        </w:rPr>
        <w:t xml:space="preserve"> законодательства Российской Федерации</w:t>
      </w:r>
    </w:p>
    <w:p w:rsidR="009F5304" w:rsidRPr="009F5304" w:rsidRDefault="009F5304" w:rsidP="009F5304">
      <w:pPr>
        <w:jc w:val="center"/>
        <w:rPr>
          <w:sz w:val="28"/>
          <w:szCs w:val="28"/>
        </w:rPr>
      </w:pPr>
      <w:r w:rsidRPr="009F5304">
        <w:rPr>
          <w:sz w:val="28"/>
          <w:szCs w:val="28"/>
        </w:rPr>
        <w:t>в муниципальном бюджетном учреждении  «Комплексный центр социального обслуживания населения»</w:t>
      </w:r>
    </w:p>
    <w:p w:rsidR="009F5304" w:rsidRPr="00511427" w:rsidRDefault="009F5304" w:rsidP="009F5304">
      <w:pPr>
        <w:jc w:val="center"/>
        <w:rPr>
          <w:b/>
          <w:sz w:val="28"/>
          <w:szCs w:val="28"/>
        </w:rPr>
      </w:pPr>
      <w:r w:rsidRPr="009F5304">
        <w:rPr>
          <w:sz w:val="28"/>
          <w:szCs w:val="28"/>
        </w:rPr>
        <w:t xml:space="preserve"> города Полысаево за 2017 год</w:t>
      </w:r>
      <w:r w:rsidRPr="00511427">
        <w:rPr>
          <w:b/>
          <w:sz w:val="28"/>
          <w:szCs w:val="28"/>
        </w:rPr>
        <w:t>.</w:t>
      </w:r>
    </w:p>
    <w:p w:rsidR="009F5304" w:rsidRDefault="009F5304" w:rsidP="009F5304">
      <w:pPr>
        <w:jc w:val="both"/>
        <w:rPr>
          <w:sz w:val="28"/>
          <w:szCs w:val="28"/>
        </w:rPr>
      </w:pPr>
      <w:r w:rsidRPr="00D36AE1">
        <w:rPr>
          <w:sz w:val="28"/>
          <w:szCs w:val="28"/>
        </w:rPr>
        <w:t xml:space="preserve">          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6AE1">
        <w:rPr>
          <w:sz w:val="28"/>
          <w:szCs w:val="28"/>
        </w:rPr>
        <w:t xml:space="preserve"> 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 от  20.03.2018 года № 385 «Об утверждении Положения о внутреннем финансовом муниципальном контроле», в соответствии с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планом-проверок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 утвержденным главой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 от 25.12.2017 года, с постановлением 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>от 15.08.2018 № 1047 «О проведении проверки», проведена плановая проверка муниципального</w:t>
      </w:r>
      <w:proofErr w:type="gramEnd"/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бюджетного учреждения  «</w:t>
      </w:r>
      <w:r w:rsidRPr="009F5304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города Полысаево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по соблюдению требований законодательства РФ и иных нормативно-правовых актов.</w:t>
      </w:r>
    </w:p>
    <w:p w:rsidR="009F5304" w:rsidRPr="009F5304" w:rsidRDefault="009F5304" w:rsidP="009F5304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         Цель проверки – предупреждение и выявление нарушений</w:t>
      </w:r>
      <w:r w:rsidRPr="009F530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9F5304" w:rsidRPr="009F5304" w:rsidRDefault="009F5304" w:rsidP="009F53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Ларисой Николаевной.</w:t>
      </w:r>
    </w:p>
    <w:p w:rsidR="009F5304" w:rsidRPr="009F5304" w:rsidRDefault="009F5304" w:rsidP="009F53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>Проверяемый период - с 1 января 2017 года по  31 декабря 2017 года.</w:t>
      </w:r>
    </w:p>
    <w:p w:rsidR="009F5304" w:rsidRPr="009F5304" w:rsidRDefault="009F5304" w:rsidP="009F53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          Тема проверки - проверка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 в муниципальном бюджетном учреждении 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>«</w:t>
      </w:r>
      <w:r w:rsidRPr="009F5304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города Полысаево.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lastRenderedPageBreak/>
        <w:t>Срок проведения проверки с 11.09.2018г. по 28.09.2018г.</w:t>
      </w:r>
    </w:p>
    <w:p w:rsidR="009F5304" w:rsidRPr="009F5304" w:rsidRDefault="009F5304" w:rsidP="009F5304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F5304">
        <w:rPr>
          <w:rFonts w:ascii="Times New Roman" w:hAnsi="Times New Roman"/>
          <w:sz w:val="28"/>
          <w:szCs w:val="28"/>
        </w:rPr>
        <w:t xml:space="preserve">              Первичная учетная документация за 2017 г. проверены выборочным методом.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530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F5304">
        <w:rPr>
          <w:rFonts w:ascii="Times New Roman" w:hAnsi="Times New Roman" w:cs="Times New Roman"/>
          <w:sz w:val="28"/>
          <w:szCs w:val="28"/>
        </w:rPr>
        <w:t>Субъект проверки –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муниципального бюджетного учреждения  «</w:t>
      </w:r>
      <w:r w:rsidRPr="009F5304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города Полысаево</w:t>
      </w:r>
      <w:r w:rsidRPr="009F5304">
        <w:rPr>
          <w:rFonts w:ascii="Times New Roman" w:hAnsi="Times New Roman" w:cs="Times New Roman"/>
          <w:color w:val="1D1B11"/>
          <w:kern w:val="1"/>
          <w:sz w:val="28"/>
          <w:szCs w:val="28"/>
          <w:lang w:eastAsia="ar-SA"/>
        </w:rPr>
        <w:t xml:space="preserve"> 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(юридический адрес: 652560, Россия, Кемеровская область,               г</w:t>
      </w:r>
      <w:proofErr w:type="gramStart"/>
      <w:r w:rsidRPr="009F5304">
        <w:rPr>
          <w:rFonts w:ascii="Times New Roman" w:hAnsi="Times New Roman" w:cs="Times New Roman"/>
          <w:color w:val="1D1B11"/>
          <w:sz w:val="28"/>
          <w:szCs w:val="28"/>
        </w:rPr>
        <w:t>.П</w:t>
      </w:r>
      <w:proofErr w:type="gramEnd"/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олысаево, ул.Бажова, д3\1), ИНН 4212005350  ОГРН 10342112000877), извещен о начале проведения плановой проверки уведомлением от 22.08.2018 года №26 , источник финансирования – </w:t>
      </w:r>
      <w:r w:rsidRPr="009F5304">
        <w:rPr>
          <w:rFonts w:ascii="Times New Roman" w:hAnsi="Times New Roman" w:cs="Times New Roman"/>
          <w:color w:val="000000"/>
          <w:sz w:val="28"/>
          <w:szCs w:val="28"/>
        </w:rPr>
        <w:t>местный бюджет и собственные средства.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9F5304">
        <w:rPr>
          <w:rFonts w:ascii="Times New Roman" w:hAnsi="Times New Roman" w:cs="Times New Roman"/>
          <w:color w:val="1D1B11"/>
          <w:sz w:val="28"/>
          <w:szCs w:val="28"/>
        </w:rPr>
        <w:t>Муниципальное  бюджетное  учреждение «</w:t>
      </w:r>
      <w:r w:rsidRPr="009F5304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города Полысаево</w:t>
      </w:r>
      <w:r w:rsidRPr="009F5304">
        <w:rPr>
          <w:rFonts w:ascii="Times New Roman" w:hAnsi="Times New Roman" w:cs="Times New Roman"/>
          <w:color w:val="1D1B11"/>
          <w:kern w:val="1"/>
          <w:sz w:val="28"/>
          <w:szCs w:val="28"/>
          <w:lang w:eastAsia="ar-SA"/>
        </w:rPr>
        <w:t xml:space="preserve"> </w:t>
      </w:r>
      <w:r w:rsidRPr="009F5304">
        <w:rPr>
          <w:rFonts w:ascii="Times New Roman" w:hAnsi="Times New Roman" w:cs="Times New Roman"/>
          <w:color w:val="1D1B11"/>
          <w:sz w:val="28"/>
          <w:szCs w:val="28"/>
        </w:rPr>
        <w:t xml:space="preserve"> далее Учреждение создано в соответствии с распоряжением администрации города Полысаево от 04.11.1993г. №326 « О создании центра социальной помощи населению».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Учреждение оказывает социальные услуги гражданам в соответствии со стандартами социальных услуг, утвержденными  Постановлением Коллегии Администрации Кемеровской области от 22.12.2014 №515 « Об утверждении порядков предоставления социальных услуг на дому, в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и срочных социальных услуг»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осуществляются Комитетом по управлению муниципальным имуществом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 (Собственник). 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>Учреждение использует имущество, закрепленное за ним на праве оперативного управления.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Управление социальной защиты населения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>Учреждение  является юридическим лицом, имеет в оперативном управлении обособленное имущество, самостоятельный баланс, круглую печать со своим полным фирменным наименованием на  русском языке и указание на место нахождения Учреждения, штампы, бланки и другие средства индивидуализации.</w:t>
      </w:r>
    </w:p>
    <w:p w:rsidR="009F5304" w:rsidRPr="009F5304" w:rsidRDefault="009F5304" w:rsidP="009F53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Учреждение  осуществляет свою деятельность в соответствии с законами и иными нормативными актами Российской Федерации, Кемеровской области и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5304" w:rsidRPr="009F5304" w:rsidRDefault="009F5304" w:rsidP="009F530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F5304">
        <w:rPr>
          <w:rFonts w:ascii="Times New Roman" w:hAnsi="Times New Roman"/>
          <w:color w:val="000000"/>
          <w:sz w:val="28"/>
          <w:szCs w:val="28"/>
        </w:rPr>
        <w:lastRenderedPageBreak/>
        <w:t>В проверяемом периоде руководителем учреждения является директор образовательного учреждени</w:t>
      </w:r>
      <w:proofErr w:type="gramStart"/>
      <w:r w:rsidRPr="009F5304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9F5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04">
        <w:rPr>
          <w:rFonts w:ascii="Times New Roman" w:hAnsi="Times New Roman"/>
          <w:sz w:val="28"/>
          <w:szCs w:val="28"/>
        </w:rPr>
        <w:t>Хайлиулина</w:t>
      </w:r>
      <w:proofErr w:type="spellEnd"/>
      <w:r w:rsidRPr="009F53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04">
        <w:rPr>
          <w:rFonts w:ascii="Times New Roman" w:hAnsi="Times New Roman"/>
          <w:sz w:val="28"/>
          <w:szCs w:val="28"/>
        </w:rPr>
        <w:t>Зульфия</w:t>
      </w:r>
      <w:proofErr w:type="spellEnd"/>
      <w:r w:rsidRPr="009F5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04">
        <w:rPr>
          <w:rFonts w:ascii="Times New Roman" w:hAnsi="Times New Roman"/>
          <w:sz w:val="28"/>
          <w:szCs w:val="28"/>
        </w:rPr>
        <w:t>Шагитовна</w:t>
      </w:r>
      <w:proofErr w:type="spellEnd"/>
      <w:r w:rsidRPr="009F5304">
        <w:rPr>
          <w:rFonts w:ascii="Times New Roman" w:hAnsi="Times New Roman"/>
          <w:sz w:val="28"/>
          <w:szCs w:val="28"/>
        </w:rPr>
        <w:t xml:space="preserve">  (приказ о приеме на работу от 31.0432011г. №23\п).</w:t>
      </w:r>
    </w:p>
    <w:p w:rsidR="009F5304" w:rsidRPr="009F5304" w:rsidRDefault="009F5304" w:rsidP="009F53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Директор учреждения назначается на должность и освобождается от должности Учредителем. Директор осуществляет свою деятельность на принципах единоначалия и  является ответственными за осуществление финансово-хозяйственной деятельности Учреждения.  На всех банковских документах право первой подписи имеет  директор 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айлиулина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Шагитовна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(приказ о приеме на работу от 31.0432011г. №23\п), заместитель директора –Киселева Ольга Владимировна (приказ о приеме на работу от 27.06.2014г. №68-кот) , право второй подписи – главный бухгалтер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Татьяна Викторовна ( приказ о приеме на работу от 27.07.1997г. №83-кот), бухгалтер – Ершова Людмила Васильевна( приказ о приеме на работу от 30.03.2004г. №53-к). 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>По состоянию на 01.01.2017 года постоянно действующий подвижной состав Учреждения составляет  4 единицы транспорта: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1.автомобиль </w:t>
      </w:r>
      <w:r w:rsidRPr="009F5304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9F5304">
        <w:rPr>
          <w:rFonts w:ascii="Times New Roman" w:hAnsi="Times New Roman" w:cs="Times New Roman"/>
          <w:sz w:val="28"/>
          <w:szCs w:val="28"/>
        </w:rPr>
        <w:t xml:space="preserve"> 219010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Х179ВУ142 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2.автомобиль  УА З390994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  Е262ТН42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3.автомобиль  ГАЗ 322132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  Н768ВТ142</w:t>
      </w:r>
    </w:p>
    <w:p w:rsidR="009F5304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4.автомобиль  УАЗ 322121 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   АС14042                                                               </w:t>
      </w:r>
    </w:p>
    <w:p w:rsidR="00BA05BA" w:rsidRPr="009F5304" w:rsidRDefault="009F5304" w:rsidP="009F5304">
      <w:pPr>
        <w:jc w:val="both"/>
        <w:rPr>
          <w:rFonts w:ascii="Times New Roman" w:hAnsi="Times New Roman" w:cs="Times New Roman"/>
          <w:sz w:val="28"/>
          <w:szCs w:val="28"/>
        </w:rPr>
      </w:pPr>
      <w:r w:rsidRPr="009F5304">
        <w:rPr>
          <w:rFonts w:ascii="Times New Roman" w:hAnsi="Times New Roman" w:cs="Times New Roman"/>
          <w:sz w:val="28"/>
          <w:szCs w:val="28"/>
        </w:rPr>
        <w:t xml:space="preserve">     Учреждением   заключены  4 контракта  на поставку нефтепродуктов  с   ООО «Перекресток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Ойл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F53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304">
        <w:rPr>
          <w:rFonts w:ascii="Times New Roman" w:hAnsi="Times New Roman" w:cs="Times New Roman"/>
          <w:sz w:val="28"/>
          <w:szCs w:val="28"/>
        </w:rPr>
        <w:t>юридический адрес г. Кемерово, бульвар Строителей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04">
        <w:rPr>
          <w:rFonts w:ascii="Times New Roman" w:hAnsi="Times New Roman" w:cs="Times New Roman"/>
          <w:sz w:val="28"/>
          <w:szCs w:val="28"/>
        </w:rPr>
        <w:t>54а, офис 408)</w:t>
      </w:r>
    </w:p>
    <w:p w:rsidR="00C842A2" w:rsidRPr="009F5304" w:rsidRDefault="00BA05BA" w:rsidP="009F5304">
      <w:pPr>
        <w:jc w:val="both"/>
        <w:rPr>
          <w:rFonts w:ascii="Times New Roman" w:hAnsi="Times New Roman" w:cs="Times New Roman"/>
        </w:rPr>
      </w:pPr>
      <w:r w:rsidRPr="009F530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F5304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9F530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53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9F5304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9F5304"/>
    <w:rsid w:val="00A27504"/>
    <w:rsid w:val="00BA05BA"/>
    <w:rsid w:val="00C842A2"/>
    <w:rsid w:val="00C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4</cp:revision>
  <cp:lastPrinted>2018-09-24T02:04:00Z</cp:lastPrinted>
  <dcterms:created xsi:type="dcterms:W3CDTF">2018-07-09T04:33:00Z</dcterms:created>
  <dcterms:modified xsi:type="dcterms:W3CDTF">2018-09-24T02:06:00Z</dcterms:modified>
</cp:coreProperties>
</file>