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1" w:rsidRPr="00CF1961" w:rsidRDefault="00CF1961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</w:pPr>
      <w:r w:rsidRPr="00CF1961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Как отличить МФО от мошенников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  <w:t>Если срочно нужны деньги, а взять их негде, можно обратиться в </w:t>
      </w:r>
      <w:proofErr w:type="spellStart"/>
      <w:r w:rsidRPr="00E6251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E6251E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"https://fincult.info/article/mikrozaem/" </w:instrText>
      </w:r>
      <w:r w:rsidRPr="00E6251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A519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микрофинансовую</w:t>
      </w:r>
      <w:proofErr w:type="spellEnd"/>
      <w:r w:rsidRPr="00A519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организацию</w:t>
      </w:r>
      <w:r w:rsidRPr="00E6251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E6251E"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  <w:t xml:space="preserve"> (МФО). Но будьте осторожны: под вывеской МФО могут скрываться мошенники. Рассказываем, чем опасны нелегальные организации и как от них </w:t>
      </w:r>
      <w:proofErr w:type="gramStart"/>
      <w:r w:rsidRPr="00E6251E"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  <w:t>защититься</w:t>
      </w:r>
      <w:proofErr w:type="gramEnd"/>
      <w:r w:rsidRPr="00E6251E"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  <w:t>.</w:t>
      </w:r>
    </w:p>
    <w:p w:rsidR="00E6251E" w:rsidRPr="00E6251E" w:rsidRDefault="00E6251E" w:rsidP="00E6251E">
      <w:pPr>
        <w:shd w:val="clear" w:color="auto" w:fill="FFFFFF"/>
        <w:spacing w:before="653" w:after="31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Почему рискованно обращаться к нелегалам?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Брать взаймы у мошенников так же опасно, как и доверять им свои деньги.</w:t>
      </w:r>
    </w:p>
    <w:p w:rsidR="00E6251E" w:rsidRPr="00E6251E" w:rsidRDefault="00E6251E" w:rsidP="00E6251E">
      <w:pPr>
        <w:numPr>
          <w:ilvl w:val="0"/>
          <w:numId w:val="1"/>
        </w:num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Преступникам выгодно загнать вас в долговую яму.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br/>
        <w:t>По закону МФО не могут безгранично начислять </w:t>
      </w:r>
      <w:hyperlink r:id="rId5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проценты, штрафы и пени по </w:t>
        </w:r>
        <w:proofErr w:type="spellStart"/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микрозаймам</w:t>
        </w:r>
        <w:proofErr w:type="spellEnd"/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 Даже если просрочить выплаты, ваш долг легальной МФО не может превысить размер займа более чем в 1,5 раза. Когда размер долга достигает этого предела, МФО обязана прекратить начислять проценты, штрафы и пени. Мошенники же не ограничивают себя — нередко долг увеличивается в десятки раз. Известны случаи, когда у должников отбирали квартиры в счет погашения изначально небольшого займа.</w:t>
      </w:r>
    </w:p>
    <w:p w:rsidR="00E6251E" w:rsidRPr="00E6251E" w:rsidRDefault="00E6251E" w:rsidP="00E6251E">
      <w:pPr>
        <w:numPr>
          <w:ilvl w:val="0"/>
          <w:numId w:val="1"/>
        </w:num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У вас могут выбивать до</w:t>
      </w:r>
      <w:proofErr w:type="gramStart"/>
      <w:r w:rsidRPr="00E6251E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лг в пр</w:t>
      </w:r>
      <w:proofErr w:type="gramEnd"/>
      <w:r w:rsidRPr="00E6251E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ямом смысле слова.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br/>
        <w:t>Закон </w:t>
      </w:r>
      <w:r w:rsidRPr="00E625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черным кредиторам требовать возврата долгов, даже через суд. Но</w:t>
      </w:r>
      <w:r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тем не менее</w:t>
      </w:r>
      <w:r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они передают долги нелегальным </w:t>
      </w:r>
      <w:hyperlink r:id="rId6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коллекторам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или сами используют угрозы, психологическое давление и даже физическое насилие.</w:t>
      </w:r>
    </w:p>
    <w:p w:rsidR="00E6251E" w:rsidRPr="00E6251E" w:rsidRDefault="00E6251E" w:rsidP="00E6251E">
      <w:pPr>
        <w:numPr>
          <w:ilvl w:val="0"/>
          <w:numId w:val="1"/>
        </w:num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Ваши персональные данные окажутся под угрозой.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br/>
        <w:t>Нелегалы не упустят шанса воспользоваться данными вашего паспорта, банковского счета или карты, которые вы им предоставили при оформлении займа. Например, они могут оформить другие кредиты на ваше имя.</w:t>
      </w:r>
    </w:p>
    <w:p w:rsidR="00E6251E" w:rsidRPr="00E6251E" w:rsidRDefault="00E6251E" w:rsidP="00E6251E">
      <w:pPr>
        <w:numPr>
          <w:ilvl w:val="0"/>
          <w:numId w:val="1"/>
        </w:num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Вы потеряете вложенные деньги.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br/>
        <w:t>Некоторые МФО имеют право не только выдавать займы, но и </w:t>
      </w:r>
      <w:hyperlink r:id="rId7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привлекать деньги частных лиц и компаний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 Но если под МФО маскировались мошенники, например организаторы </w:t>
      </w:r>
      <w:hyperlink r:id="rId8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финансовой пирамиды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 вам придется распрощаться со своими вложениями.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Прежде чем заключить договор с МФО, нужно убедиться, что вы имеете дело с легальной и честной компанией.</w:t>
      </w:r>
    </w:p>
    <w:p w:rsidR="00E6251E" w:rsidRPr="00E6251E" w:rsidRDefault="00E6251E" w:rsidP="00E6251E">
      <w:pPr>
        <w:shd w:val="clear" w:color="auto" w:fill="FFFFFF"/>
        <w:spacing w:before="653" w:after="31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Правило № 1. Проверьте, входит ли организация в государственный реестр МФО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Профессиональный кредитор должен быть включен в </w:t>
      </w:r>
      <w:hyperlink r:id="rId9" w:tgtFrame="_blank" w:history="1">
        <w:r w:rsidRPr="00E6251E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список легальных финансовых организаций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 Если компании нет в государственном реестре МФО, это мошенники, которые маскируются под МФО.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Прежде чем зайти на сайт 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микрофинансовой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организации, убедитесь, что он </w:t>
      </w:r>
      <w:proofErr w:type="gram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промаркирован</w:t>
      </w:r>
      <w:proofErr w:type="gram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синим кружочком с галочкой в поисковых системах «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Яндекс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» и 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Mail.ru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 Если галочки нет, возможно, сайт просто не успел получить маркировку. Но скорее всего, это сайт нелегалов — на него лучше не заходить.</w:t>
      </w:r>
    </w:p>
    <w:p w:rsidR="00E6251E" w:rsidRPr="00E6251E" w:rsidRDefault="00E6251E" w:rsidP="00E6251E">
      <w:pPr>
        <w:shd w:val="clear" w:color="auto" w:fill="FFFFFF"/>
        <w:spacing w:before="653" w:after="31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Правило № 2. Выясните, в какую </w:t>
      </w:r>
      <w:proofErr w:type="spellStart"/>
      <w:r w:rsidRPr="00E6251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саморегулируемую</w:t>
      </w:r>
      <w:proofErr w:type="spellEnd"/>
      <w:r w:rsidRPr="00E6251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организацию входит МФО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МФО </w:t>
      </w:r>
      <w:proofErr w:type="gram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обязана</w:t>
      </w:r>
      <w:proofErr w:type="gram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быть участником одной из 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саморегулируемых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организаций (СРО). Сейчас их три: Союз </w:t>
      </w:r>
      <w:hyperlink r:id="rId10" w:tgtFrame="_blank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proofErr w:type="spellStart"/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Микрофинансовый</w:t>
        </w:r>
        <w:proofErr w:type="spellEnd"/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альянс»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 СРО </w:t>
      </w:r>
      <w:hyperlink r:id="rId11" w:tgtFrame="_blank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proofErr w:type="spellStart"/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МиР</w:t>
        </w:r>
        <w:proofErr w:type="spellEnd"/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и СРО </w:t>
      </w:r>
      <w:hyperlink r:id="rId12" w:tgtFrame="_blank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«Единство»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. 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lastRenderedPageBreak/>
        <w:t>Саморегулируемые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организации устанавливают профессиональные стандарты и контролируют работу своих участников. На сайте каждой СРО есть список МФО, которые в нее входят.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вы не можете найти МФО ни в одной из СРО, это тревожный знак. Возможно, ее исключили из 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саморегулируемой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организации за нарушения стандартов — с такой МФО лучше не связываться.</w:t>
      </w:r>
    </w:p>
    <w:p w:rsidR="00E6251E" w:rsidRPr="00E6251E" w:rsidRDefault="00E6251E" w:rsidP="00E6251E">
      <w:pPr>
        <w:shd w:val="clear" w:color="auto" w:fill="FFFFFF"/>
        <w:spacing w:before="653" w:after="31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Правило № 3. Внимательно изучите документы, прежде чем их подписать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Даже если вы имеете дело с МФО, которая значится в государственном реестре и состоит в СРО, бдительность не помешает. Своей подписью в документах вы подтверждаете, что полностью согласны с условиями, которые предлагает вам компания. Не спешите подписывать бумаги, если вам ясны не все пункты.</w:t>
      </w:r>
    </w:p>
    <w:p w:rsidR="00E6251E" w:rsidRPr="00E6251E" w:rsidRDefault="00E6251E" w:rsidP="00E6251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По закону вы имеете право взять пять дней на раздумье и изучение документов. За это время условия договора для вас не могут измениться.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Особое внимание обратите на следующие детали:</w:t>
      </w:r>
    </w:p>
    <w:p w:rsidR="00E6251E" w:rsidRPr="00E6251E" w:rsidRDefault="00E6251E" w:rsidP="00E6251E">
      <w:pPr>
        <w:shd w:val="clear" w:color="auto" w:fill="FFFFFF"/>
        <w:spacing w:before="335" w:after="335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1. Какие документы вам предлагают подписать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вы берете деньги в долг, это может быть только договор потребительского или ипотечного займа и договор залога.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Ни в коем случае не подписывайте соглашения и договоры, которые разрешают продажу заложенного имущества без решения суда: договор отступного, купли-продажи или дарения. Иначе компания получит право </w:t>
      </w:r>
      <w:hyperlink r:id="rId13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продать вашу собственность без </w:t>
        </w:r>
        <w:proofErr w:type="gramStart"/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вашего</w:t>
        </w:r>
        <w:proofErr w:type="gramEnd"/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ведома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в случае просрочки выплат, даже небольшой.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вы решили вложить деньги в МФО, это должен быть договор займа (организация занимает у вас деньги).</w:t>
      </w:r>
    </w:p>
    <w:p w:rsidR="00E6251E" w:rsidRPr="00E6251E" w:rsidRDefault="00E6251E" w:rsidP="00E6251E">
      <w:pPr>
        <w:shd w:val="clear" w:color="auto" w:fill="FFFFFF"/>
        <w:spacing w:before="335" w:after="335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2. </w:t>
      </w:r>
      <w:proofErr w:type="gramStart"/>
      <w:r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Верно</w:t>
      </w:r>
      <w:proofErr w:type="gramEnd"/>
      <w:r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ли указаны реквизиты МФО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Обязательно сверьте данные в договоре и в государственном </w:t>
      </w:r>
      <w:hyperlink r:id="rId14" w:tgtFrame="_blank" w:history="1">
        <w:r w:rsidRPr="00E625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реестре МФО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: полное и сокращенное наименования, ОГРН, ИНН, адрес. Мошенники нередко копируют сайты известных МФО и используют похожие названия, логотипы, шрифты. Сверка реквизитов в договоре позволит избежать ловушки.</w:t>
      </w:r>
    </w:p>
    <w:p w:rsidR="00E6251E" w:rsidRPr="00E6251E" w:rsidRDefault="00E6251E" w:rsidP="00E6251E">
      <w:pPr>
        <w:shd w:val="clear" w:color="auto" w:fill="FFFFFF"/>
        <w:spacing w:before="335" w:after="335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3.Какие условия вам предлагают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Если вы собираетесь взять 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микрозаем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 на первой странице договора в правом верхнем углу в квадратных рамках должна быть указана </w:t>
      </w:r>
      <w:r w:rsidRPr="00E6251E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полная стоимость займа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в процентах и в рублях.</w:t>
      </w:r>
    </w:p>
    <w:p w:rsidR="00E6251E" w:rsidRPr="00E6251E" w:rsidRDefault="00E6251E" w:rsidP="00E6251E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По закону </w:t>
      </w:r>
      <w:hyperlink r:id="rId15" w:history="1">
        <w:r w:rsidRPr="00E6251E">
          <w:rPr>
            <w:rFonts w:ascii="Times New Roman" w:eastAsia="Times New Roman" w:hAnsi="Times New Roman" w:cs="Times New Roman"/>
            <w:b/>
            <w:bCs/>
            <w:color w:val="3559AB"/>
            <w:sz w:val="26"/>
            <w:szCs w:val="26"/>
            <w:u w:val="single"/>
            <w:lang w:eastAsia="ru-RU"/>
          </w:rPr>
          <w:t>максимальная процентная ставка</w:t>
        </w:r>
      </w:hyperlink>
      <w:r w:rsidRPr="00E6251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 </w:t>
      </w:r>
      <w:proofErr w:type="gramStart"/>
      <w:r w:rsidRPr="00E6251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по</w:t>
      </w:r>
      <w:proofErr w:type="gramEnd"/>
      <w:r w:rsidRPr="00E6251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 краткосрочному </w:t>
      </w:r>
      <w:proofErr w:type="spellStart"/>
      <w:r w:rsidRPr="00E6251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микрозайму</w:t>
      </w:r>
      <w:proofErr w:type="spellEnd"/>
      <w:r w:rsidRPr="00E6251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(до 1 года) — 1% в день. То есть максимальная переплата, например за 30 дней, составит 30%, а за 90 дней — 90%.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вы хотите инвестировать сбережения в МФО, в договоре должна быть указана </w:t>
      </w:r>
      <w:r w:rsidRPr="00E6251E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доходность инвестиций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: в процентах годовых или в рублях. Также там должно быть прописано, когда вам вернут вложенную сумму и выплатят проценты.</w:t>
      </w:r>
    </w:p>
    <w:p w:rsidR="00E6251E" w:rsidRPr="00E6251E" w:rsidRDefault="00E6251E" w:rsidP="00E6251E">
      <w:pPr>
        <w:shd w:val="clear" w:color="auto" w:fill="FFFFFF"/>
        <w:spacing w:before="653" w:after="31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Правило № 4. Не верьте громким обещаниям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Стоит насторожиться, если в рекламе МФО вы видите что-то подобное:</w:t>
      </w:r>
    </w:p>
    <w:p w:rsidR="00E6251E" w:rsidRPr="00E6251E" w:rsidRDefault="00E6251E" w:rsidP="00E6251E">
      <w:pPr>
        <w:shd w:val="clear" w:color="auto" w:fill="FFFFFF"/>
        <w:spacing w:before="335" w:after="335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«Откройте вклад под выгодный процент»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lastRenderedPageBreak/>
        <w:t>Открывать вклады могут только банки. Ни МФО, ни какие-либо другие финансовые организации не имеют права предлагать эту услугу. Если вы с таким столкнулись, вас пытаются обмануть.</w:t>
      </w:r>
    </w:p>
    <w:p w:rsidR="00E6251E" w:rsidRPr="00E6251E" w:rsidRDefault="00E6251E" w:rsidP="00E6251E">
      <w:pPr>
        <w:shd w:val="clear" w:color="auto" w:fill="FFFFFF"/>
        <w:spacing w:before="335" w:after="335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«Инвестируйте и занимайте любые суммы»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Размер займов в МФО ограничен. Человек может получить в одной организации не больше 1 млн</w:t>
      </w:r>
      <w:r w:rsidR="004744E9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рублей, если МФО является 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микрофинансовой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компанией (МФК), и не больше 500 тыс. рублей, если МФО работает как 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микрокредитная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компания (МКК), индивидуальный предприниматель или юридическое лицо — максимум 5 млн</w:t>
      </w:r>
      <w:r w:rsidR="004744E9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рублей.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Размер вложений в МФО также ограничен. Инвестиции не могут быть ниже 1,5 млн</w:t>
      </w:r>
      <w:r w:rsidR="004744E9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рублей. Причем вкладывать деньги разрешено только в один вид МФО — 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микрофинансовые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компании (МФК). Если МФО предлагает вам обойти эти ограничения, она нарушает закон.</w:t>
      </w:r>
    </w:p>
    <w:p w:rsidR="00E6251E" w:rsidRPr="00E6251E" w:rsidRDefault="004744E9" w:rsidP="00E6251E">
      <w:pPr>
        <w:shd w:val="clear" w:color="auto" w:fill="FFFFFF"/>
        <w:spacing w:before="335" w:after="335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E6251E" w:rsidRPr="00E6251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«Все вложения застрахованы!»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proofErr w:type="gram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Инвестиции в МФО </w:t>
      </w:r>
      <w:hyperlink r:id="rId16" w:history="1">
        <w:r w:rsidRPr="004744E9">
          <w:rPr>
            <w:rFonts w:ascii="Times New Roman" w:eastAsia="Times New Roman" w:hAnsi="Times New Roman" w:cs="Times New Roman"/>
            <w:b/>
            <w:color w:val="3559AB"/>
            <w:sz w:val="26"/>
            <w:szCs w:val="26"/>
            <w:u w:val="single"/>
            <w:lang w:eastAsia="ru-RU"/>
          </w:rPr>
          <w:t>не застрахованы государством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 Если вас убеждают в обратном, это обман.</w:t>
      </w:r>
      <w:proofErr w:type="gramEnd"/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Чаще всего речь идет о совсем другой страховке. МФО может застраховать свое имущество или ответственность своих руководителей — но не ваши деньги. Если компания обанкротится, скорее всего, вы не сможете полностью вернуть свои вложения. </w:t>
      </w:r>
    </w:p>
    <w:p w:rsidR="00E6251E" w:rsidRPr="00E6251E" w:rsidRDefault="00E6251E" w:rsidP="00E6251E">
      <w:pPr>
        <w:shd w:val="clear" w:color="auto" w:fill="FFFFFF"/>
        <w:spacing w:before="653" w:after="31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Куда жаловаться на мошенников?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вы столкнулись с мошенниками, которые выдают себя за МФО, стоит сообщить об этом </w:t>
      </w:r>
      <w:hyperlink r:id="rId17" w:tgtFrame="_blank" w:history="1">
        <w:r w:rsidRPr="004744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 Банк России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. Приложите 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скриншоты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мошеннического сайта или фотографии вывески на улице. Регулятор сможет заблокировать этот сайт, а также собрать и передать информацию о мошенниках в прокуратуру.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вы уже успели оформить заем или передать деньги обманщикам, обращайтесь в полицию. Перед этим соберите как можно больше документов и информации: договоры, которые вы заключили, квитанции на денежные переводы.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Никогда не замалчивайте случаи, когда вам встречаются мошенники. Преступникам выгодно ваше бездействие. Чем раньше вы сообщите о них в полицию, тем быстрее их смогут поймать.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ваши права </w:t>
      </w:r>
      <w:hyperlink r:id="rId18" w:history="1">
        <w:r w:rsidRPr="004744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нарушают коллекторы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 жалуйтесь в </w:t>
      </w:r>
      <w:hyperlink r:id="rId19" w:tgtFrame="_blank" w:history="1">
        <w:r w:rsidRPr="004744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Федеральную службу судебных приставов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E6251E" w:rsidRPr="00E6251E" w:rsidRDefault="00E6251E" w:rsidP="00E6251E">
      <w:pPr>
        <w:shd w:val="clear" w:color="auto" w:fill="FFFFFF"/>
        <w:spacing w:before="201" w:after="335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 же вы подписали договор с МФО, которая начала нарушать закон и правила, обращайтесь </w:t>
      </w:r>
      <w:hyperlink r:id="rId20" w:tgtFrame="_blank" w:history="1">
        <w:r w:rsidRPr="004744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 Банк России</w:t>
        </w:r>
      </w:hyperlink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и в </w:t>
      </w:r>
      <w:proofErr w:type="spellStart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саморегулируемую</w:t>
      </w:r>
      <w:proofErr w:type="spellEnd"/>
      <w:r w:rsidRPr="00E6251E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организацию, в которую входит эта МФО. За недочеты МФО могут оштрафовать, а за грубые нарушения — исключить из СРО и из государственного реестра МФО.</w:t>
      </w:r>
    </w:p>
    <w:p w:rsidR="0031506C" w:rsidRDefault="0031506C" w:rsidP="00E6251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1961" w:rsidRDefault="00CF1961" w:rsidP="00CF1961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F1961" w:rsidRPr="0081003B" w:rsidRDefault="00CF1961" w:rsidP="00CF1961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Использован материал сайта «</w:t>
      </w:r>
      <w:proofErr w:type="gramStart"/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Финансовая</w:t>
      </w:r>
      <w:proofErr w:type="gramEnd"/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</w:p>
    <w:p w:rsidR="00CF1961" w:rsidRPr="0081003B" w:rsidRDefault="00CF1961" w:rsidP="00CF1961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культура» (</w:t>
      </w:r>
      <w:hyperlink r:id="rId21" w:history="1">
        <w:r w:rsidRPr="0081003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https://fincult.info/</w:t>
        </w:r>
      </w:hyperlink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)</w:t>
      </w:r>
    </w:p>
    <w:p w:rsidR="00E6251E" w:rsidRPr="00E6251E" w:rsidRDefault="00E6251E" w:rsidP="00E6251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6251E" w:rsidRPr="00E6251E" w:rsidSect="00E62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22CB"/>
    <w:multiLevelType w:val="multilevel"/>
    <w:tmpl w:val="B8B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51E"/>
    <w:rsid w:val="0031506C"/>
    <w:rsid w:val="004744E9"/>
    <w:rsid w:val="00A51989"/>
    <w:rsid w:val="00CF1961"/>
    <w:rsid w:val="00E6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6C"/>
  </w:style>
  <w:style w:type="paragraph" w:styleId="2">
    <w:name w:val="heading 2"/>
    <w:basedOn w:val="a"/>
    <w:link w:val="20"/>
    <w:uiPriority w:val="9"/>
    <w:qFormat/>
    <w:rsid w:val="00E62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2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500">
          <w:marLeft w:val="1591"/>
          <w:marRight w:val="0"/>
          <w:marTop w:val="753"/>
          <w:marBottom w:val="753"/>
          <w:divBdr>
            <w:top w:val="none" w:sz="0" w:space="0" w:color="auto"/>
            <w:left w:val="single" w:sz="12" w:space="31" w:color="E5E5E5"/>
            <w:bottom w:val="none" w:sz="0" w:space="0" w:color="auto"/>
            <w:right w:val="none" w:sz="0" w:space="0" w:color="auto"/>
          </w:divBdr>
        </w:div>
        <w:div w:id="831532712">
          <w:marLeft w:val="1591"/>
          <w:marRight w:val="0"/>
          <w:marTop w:val="753"/>
          <w:marBottom w:val="753"/>
          <w:divBdr>
            <w:top w:val="none" w:sz="0" w:space="0" w:color="auto"/>
            <w:left w:val="single" w:sz="12" w:space="31" w:color="E5E5E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vy-stali-zhertvoy-finansovoy-piramidy/" TargetMode="External"/><Relationship Id="rId13" Type="http://schemas.openxmlformats.org/officeDocument/2006/relationships/hyperlink" Target="https://fincult.info/news/kak-vzyat-zaem-v-mfo-i-ne-ostatsya-bez-kvartiry/" TargetMode="External"/><Relationship Id="rId18" Type="http://schemas.openxmlformats.org/officeDocument/2006/relationships/hyperlink" Target="https://fincult.info/article/kollektory-kak-s-nimi-obshchats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cult.info/" TargetMode="External"/><Relationship Id="rId7" Type="http://schemas.openxmlformats.org/officeDocument/2006/relationships/hyperlink" Target="https://fincult.info/article/mikrofinansovye-organizatsii-chem-otlichayutsya-mkk-ot-mfk/" TargetMode="External"/><Relationship Id="rId12" Type="http://schemas.openxmlformats.org/officeDocument/2006/relationships/hyperlink" Target="https://sro-mfo.ru/" TargetMode="External"/><Relationship Id="rId17" Type="http://schemas.openxmlformats.org/officeDocument/2006/relationships/hyperlink" Target="https://www.cbr.ru/Reception/Message/Register?messageType=Compla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cult.info/article/sistema-strakhovaniya-vkladov/" TargetMode="External"/><Relationship Id="rId20" Type="http://schemas.openxmlformats.org/officeDocument/2006/relationships/hyperlink" Target="https://www.cbr.ru/Recep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kollektory-kak-s-nimi-obshchatsya/" TargetMode="External"/><Relationship Id="rId11" Type="http://schemas.openxmlformats.org/officeDocument/2006/relationships/hyperlink" Target="http://www.npmir.ru/" TargetMode="External"/><Relationship Id="rId5" Type="http://schemas.openxmlformats.org/officeDocument/2006/relationships/hyperlink" Target="https://fincult.info/article/mikrozaem/" TargetMode="External"/><Relationship Id="rId15" Type="http://schemas.openxmlformats.org/officeDocument/2006/relationships/hyperlink" Target="https://fincult.info/article/mikrozae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liance-mfo.ru/" TargetMode="External"/><Relationship Id="rId19" Type="http://schemas.openxmlformats.org/officeDocument/2006/relationships/hyperlink" Target="http://fssp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fmp_check/" TargetMode="External"/><Relationship Id="rId14" Type="http://schemas.openxmlformats.org/officeDocument/2006/relationships/hyperlink" Target="https://www.cbr.ru/microfinanc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2021-04-27T07:32:00Z</dcterms:created>
  <dcterms:modified xsi:type="dcterms:W3CDTF">2021-04-27T07:49:00Z</dcterms:modified>
</cp:coreProperties>
</file>