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0B4" w:rsidRDefault="0083512D" w:rsidP="007952C9">
      <w:pPr>
        <w:spacing w:line="1" w:lineRule="exact"/>
        <w:rPr>
          <w:b/>
          <w:sz w:val="36"/>
          <w:szCs w:val="36"/>
          <w:u w:val="single"/>
        </w:rPr>
      </w:pPr>
      <w:r>
        <w:rPr>
          <w:sz w:val="2"/>
          <w:szCs w:val="2"/>
        </w:rPr>
        <w:t xml:space="preserve"> </w:t>
      </w:r>
    </w:p>
    <w:p w:rsidR="001430B4" w:rsidRDefault="007952C9" w:rsidP="00236738">
      <w:pPr>
        <w:shd w:val="clear" w:color="auto" w:fill="FFFFFF"/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4pt;margin-top:.15pt;width:548.6pt;height:768.4pt;z-index:1" strokeweight="4.5pt">
            <v:stroke linestyle="thinThick"/>
            <v:textbox>
              <w:txbxContent>
                <w:p w:rsidR="00324014" w:rsidRPr="003337FA" w:rsidRDefault="00324014" w:rsidP="00324014">
                  <w:pPr>
                    <w:shd w:val="clear" w:color="auto" w:fill="FFFFFF"/>
                    <w:spacing w:line="389" w:lineRule="exact"/>
                    <w:ind w:left="94"/>
                    <w:jc w:val="center"/>
                    <w:rPr>
                      <w:rFonts w:ascii="Cambria" w:hAnsi="Cambria"/>
                      <w:sz w:val="40"/>
                      <w:szCs w:val="40"/>
                    </w:rPr>
                  </w:pPr>
                  <w:r w:rsidRPr="003337FA">
                    <w:rPr>
                      <w:rFonts w:ascii="Cambria" w:hAnsi="Cambria"/>
                      <w:spacing w:val="-46"/>
                      <w:sz w:val="40"/>
                      <w:szCs w:val="40"/>
                    </w:rPr>
                    <w:t>ОТДЕЛОМ  ВНЕВЕДОМСТВЕННОЙ  ОХРАНЫ</w:t>
                  </w:r>
                </w:p>
                <w:p w:rsidR="00324014" w:rsidRPr="003337FA" w:rsidRDefault="00324014" w:rsidP="00324014">
                  <w:pPr>
                    <w:shd w:val="clear" w:color="auto" w:fill="FFFFFF"/>
                    <w:spacing w:line="389" w:lineRule="exact"/>
                    <w:jc w:val="center"/>
                    <w:rPr>
                      <w:rFonts w:ascii="Cambria" w:hAnsi="Cambria"/>
                      <w:sz w:val="40"/>
                      <w:szCs w:val="40"/>
                    </w:rPr>
                  </w:pPr>
                  <w:r w:rsidRPr="003337FA">
                    <w:rPr>
                      <w:rFonts w:ascii="Cambria" w:hAnsi="Cambria"/>
                      <w:spacing w:val="-39"/>
                      <w:sz w:val="40"/>
                      <w:szCs w:val="40"/>
                    </w:rPr>
                    <w:t xml:space="preserve">ПО  ГОРОДУ  </w:t>
                  </w:r>
                  <w:r w:rsidR="00C81710">
                    <w:rPr>
                      <w:rFonts w:ascii="Cambria" w:hAnsi="Cambria"/>
                      <w:spacing w:val="-39"/>
                      <w:sz w:val="40"/>
                      <w:szCs w:val="40"/>
                    </w:rPr>
                    <w:t>ЛЕНИНСК - КУЗНЕЦКОГО</w:t>
                  </w:r>
                  <w:r w:rsidRPr="003337FA">
                    <w:rPr>
                      <w:rFonts w:ascii="Cambria" w:hAnsi="Cambria"/>
                      <w:spacing w:val="-39"/>
                      <w:sz w:val="40"/>
                      <w:szCs w:val="40"/>
                    </w:rPr>
                    <w:t xml:space="preserve"> - ФИЛИАЛ</w:t>
                  </w:r>
                  <w:r w:rsidR="00C81710">
                    <w:rPr>
                      <w:rFonts w:ascii="Cambria" w:hAnsi="Cambria"/>
                      <w:spacing w:val="-39"/>
                      <w:sz w:val="40"/>
                      <w:szCs w:val="40"/>
                    </w:rPr>
                    <w:t>А</w:t>
                  </w:r>
                  <w:r w:rsidRPr="003337FA">
                    <w:rPr>
                      <w:rFonts w:ascii="Cambria" w:hAnsi="Cambria"/>
                      <w:spacing w:val="-39"/>
                      <w:sz w:val="40"/>
                      <w:szCs w:val="40"/>
                    </w:rPr>
                    <w:t xml:space="preserve">  ФЕДЕРАЛЬНО</w:t>
                  </w:r>
                  <w:r w:rsidR="003337FA">
                    <w:rPr>
                      <w:rFonts w:ascii="Cambria" w:hAnsi="Cambria"/>
                      <w:spacing w:val="-39"/>
                      <w:sz w:val="40"/>
                      <w:szCs w:val="40"/>
                    </w:rPr>
                    <w:t>ГО</w:t>
                  </w:r>
                </w:p>
                <w:p w:rsidR="00324014" w:rsidRPr="003337FA" w:rsidRDefault="003337FA" w:rsidP="00324014">
                  <w:pPr>
                    <w:shd w:val="clear" w:color="auto" w:fill="FFFFFF"/>
                    <w:spacing w:line="389" w:lineRule="exact"/>
                    <w:ind w:left="108"/>
                    <w:jc w:val="center"/>
                    <w:rPr>
                      <w:rFonts w:ascii="Cambria" w:hAnsi="Cambria"/>
                      <w:sz w:val="40"/>
                      <w:szCs w:val="40"/>
                    </w:rPr>
                  </w:pPr>
                  <w:r>
                    <w:rPr>
                      <w:rFonts w:ascii="Cambria" w:hAnsi="Cambria"/>
                      <w:spacing w:val="-44"/>
                      <w:sz w:val="40"/>
                      <w:szCs w:val="40"/>
                    </w:rPr>
                    <w:t xml:space="preserve">ГОСУДАРСТВЕННОГО </w:t>
                  </w:r>
                  <w:r w:rsidR="00324014" w:rsidRPr="003337FA">
                    <w:rPr>
                      <w:rFonts w:ascii="Cambria" w:hAnsi="Cambria"/>
                      <w:spacing w:val="-44"/>
                      <w:sz w:val="40"/>
                      <w:szCs w:val="40"/>
                    </w:rPr>
                    <w:t>КАЗЕННОГО УЧРЕЖДЕНИЯ «УПРАВЛЕНИЯ</w:t>
                  </w:r>
                </w:p>
                <w:p w:rsidR="00324014" w:rsidRPr="003337FA" w:rsidRDefault="00324014" w:rsidP="003337FA">
                  <w:pPr>
                    <w:shd w:val="clear" w:color="auto" w:fill="FFFFFF"/>
                    <w:spacing w:line="389" w:lineRule="exact"/>
                    <w:ind w:left="108"/>
                    <w:jc w:val="center"/>
                    <w:rPr>
                      <w:rFonts w:ascii="Cambria" w:hAnsi="Cambria"/>
                      <w:sz w:val="40"/>
                      <w:szCs w:val="40"/>
                    </w:rPr>
                  </w:pPr>
                  <w:r w:rsidRPr="003337FA">
                    <w:rPr>
                      <w:rFonts w:ascii="Cambria" w:hAnsi="Cambria"/>
                      <w:spacing w:val="-47"/>
                      <w:sz w:val="40"/>
                      <w:szCs w:val="40"/>
                    </w:rPr>
                    <w:t xml:space="preserve">ВНЕВЕДОМСТВЕННОЙ ОХРАНЫ </w:t>
                  </w:r>
                  <w:r w:rsidR="003337FA">
                    <w:rPr>
                      <w:rFonts w:ascii="Cambria" w:hAnsi="Cambria"/>
                      <w:spacing w:val="-47"/>
                      <w:sz w:val="40"/>
                      <w:szCs w:val="40"/>
                    </w:rPr>
                    <w:t xml:space="preserve">ВОЙСК </w:t>
                  </w:r>
                  <w:r w:rsidRPr="003337FA">
                    <w:rPr>
                      <w:rFonts w:ascii="Cambria" w:hAnsi="Cambria"/>
                      <w:spacing w:val="-47"/>
                      <w:sz w:val="40"/>
                      <w:szCs w:val="40"/>
                    </w:rPr>
                    <w:t xml:space="preserve">НАЦИОНАЛЬНОЙ  </w:t>
                  </w:r>
                  <w:r w:rsidR="00C81710">
                    <w:rPr>
                      <w:rFonts w:ascii="Cambria" w:hAnsi="Cambria"/>
                      <w:spacing w:val="-47"/>
                      <w:sz w:val="40"/>
                      <w:szCs w:val="40"/>
                    </w:rPr>
                    <w:t>Г</w:t>
                  </w:r>
                  <w:r w:rsidRPr="003337FA">
                    <w:rPr>
                      <w:rFonts w:ascii="Cambria" w:hAnsi="Cambria"/>
                      <w:spacing w:val="-47"/>
                      <w:sz w:val="40"/>
                      <w:szCs w:val="40"/>
                    </w:rPr>
                    <w:t>ВАРДИИ</w:t>
                  </w:r>
                  <w:r w:rsidR="003337FA">
                    <w:rPr>
                      <w:rFonts w:ascii="Cambria" w:hAnsi="Cambria"/>
                      <w:spacing w:val="-47"/>
                      <w:sz w:val="40"/>
                      <w:szCs w:val="40"/>
                    </w:rPr>
                    <w:t xml:space="preserve"> </w:t>
                  </w:r>
                  <w:r w:rsidRPr="003337FA">
                    <w:rPr>
                      <w:rFonts w:ascii="Cambria" w:hAnsi="Cambria"/>
                      <w:spacing w:val="-41"/>
                      <w:sz w:val="40"/>
                      <w:szCs w:val="40"/>
                    </w:rPr>
                    <w:t>РОССИЙСКОЙ ФЕДЕРАЦИИ ПО КЕМЕРОВСКОЙ ОБЛАСТИ - КУЗБАССУ»</w:t>
                  </w:r>
                </w:p>
                <w:p w:rsidR="00324014" w:rsidRPr="003337FA" w:rsidRDefault="00324014" w:rsidP="00324014">
                  <w:pPr>
                    <w:shd w:val="clear" w:color="auto" w:fill="FFFFFF"/>
                    <w:jc w:val="center"/>
                    <w:rPr>
                      <w:rFonts w:ascii="Cambria" w:hAnsi="Cambria"/>
                      <w:b/>
                      <w:sz w:val="48"/>
                      <w:szCs w:val="48"/>
                    </w:rPr>
                  </w:pPr>
                  <w:r w:rsidRPr="003337FA">
                    <w:rPr>
                      <w:rFonts w:ascii="Cambria" w:hAnsi="Cambria"/>
                      <w:b/>
                      <w:bCs/>
                      <w:sz w:val="48"/>
                      <w:szCs w:val="48"/>
                    </w:rPr>
                    <w:t xml:space="preserve">ВЕДЕТСЯ НАБОР НА </w:t>
                  </w:r>
                  <w:r w:rsidRPr="003337FA">
                    <w:rPr>
                      <w:rFonts w:ascii="Cambria" w:hAnsi="Cambria"/>
                      <w:b/>
                      <w:sz w:val="48"/>
                      <w:szCs w:val="48"/>
                    </w:rPr>
                    <w:t>СЛУЖБУ</w:t>
                  </w:r>
                </w:p>
                <w:p w:rsidR="00324014" w:rsidRPr="00C81710" w:rsidRDefault="00324014" w:rsidP="00324014">
                  <w:pPr>
                    <w:shd w:val="clear" w:color="auto" w:fill="FFFFFF"/>
                    <w:jc w:val="center"/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</w:p>
                <w:p w:rsidR="00324014" w:rsidRPr="00236738" w:rsidRDefault="00324014" w:rsidP="00324014">
                  <w:pPr>
                    <w:shd w:val="clear" w:color="auto" w:fill="FFFFFF"/>
                    <w:jc w:val="center"/>
                    <w:rPr>
                      <w:b/>
                      <w:sz w:val="33"/>
                      <w:szCs w:val="33"/>
                    </w:rPr>
                  </w:pPr>
                  <w:r w:rsidRPr="00236738">
                    <w:rPr>
                      <w:b/>
                      <w:sz w:val="33"/>
                      <w:szCs w:val="33"/>
                    </w:rPr>
                    <w:t>ТРЕБОВАНИЯ К КАНДИДАТАМ</w:t>
                  </w:r>
                </w:p>
                <w:p w:rsidR="00324014" w:rsidRPr="00236738" w:rsidRDefault="00324014" w:rsidP="00324014">
                  <w:pPr>
                    <w:numPr>
                      <w:ilvl w:val="0"/>
                      <w:numId w:val="1"/>
                    </w:numPr>
                    <w:shd w:val="clear" w:color="auto" w:fill="FFFFFF"/>
                    <w:tabs>
                      <w:tab w:val="left" w:pos="497"/>
                    </w:tabs>
                    <w:jc w:val="both"/>
                    <w:rPr>
                      <w:sz w:val="33"/>
                      <w:szCs w:val="33"/>
                    </w:rPr>
                  </w:pPr>
                  <w:r w:rsidRPr="00236738">
                    <w:rPr>
                      <w:spacing w:val="-8"/>
                      <w:sz w:val="33"/>
                      <w:szCs w:val="33"/>
                    </w:rPr>
                    <w:t xml:space="preserve">граждане Российской Федерации (в возрасте до </w:t>
                  </w:r>
                  <w:r w:rsidRPr="00236738">
                    <w:rPr>
                      <w:b/>
                      <w:spacing w:val="-8"/>
                      <w:sz w:val="33"/>
                      <w:szCs w:val="33"/>
                    </w:rPr>
                    <w:t>35</w:t>
                  </w:r>
                  <w:r w:rsidRPr="00236738">
                    <w:rPr>
                      <w:spacing w:val="-8"/>
                      <w:sz w:val="33"/>
                      <w:szCs w:val="33"/>
                    </w:rPr>
                    <w:t xml:space="preserve"> лет мужчины, женщины);</w:t>
                  </w:r>
                </w:p>
                <w:p w:rsidR="00324014" w:rsidRPr="00236738" w:rsidRDefault="00324014" w:rsidP="00324014">
                  <w:pPr>
                    <w:numPr>
                      <w:ilvl w:val="0"/>
                      <w:numId w:val="1"/>
                    </w:numPr>
                    <w:shd w:val="clear" w:color="auto" w:fill="FFFFFF"/>
                    <w:tabs>
                      <w:tab w:val="left" w:pos="497"/>
                    </w:tabs>
                    <w:jc w:val="both"/>
                    <w:rPr>
                      <w:sz w:val="33"/>
                      <w:szCs w:val="33"/>
                    </w:rPr>
                  </w:pPr>
                  <w:r w:rsidRPr="00236738">
                    <w:rPr>
                      <w:sz w:val="33"/>
                      <w:szCs w:val="33"/>
                    </w:rPr>
                    <w:t xml:space="preserve">соответствовать требованиям по уровню: образование </w:t>
                  </w:r>
                  <w:r w:rsidRPr="00236738">
                    <w:rPr>
                      <w:spacing w:val="-9"/>
                      <w:sz w:val="33"/>
                      <w:szCs w:val="33"/>
                    </w:rPr>
                    <w:t>среднее (полное) общее (</w:t>
                  </w:r>
                  <w:r w:rsidRPr="00236738">
                    <w:rPr>
                      <w:spacing w:val="-7"/>
                      <w:sz w:val="33"/>
                      <w:szCs w:val="33"/>
                    </w:rPr>
                    <w:t>отслужившие в рядах ВС РФ), высшее (без службы в рядах ВС РФ)</w:t>
                  </w:r>
                  <w:r w:rsidRPr="00236738">
                    <w:rPr>
                      <w:spacing w:val="-9"/>
                      <w:sz w:val="33"/>
                      <w:szCs w:val="33"/>
                    </w:rPr>
                    <w:t xml:space="preserve"> физической подготовке;</w:t>
                  </w:r>
                </w:p>
                <w:p w:rsidR="00324014" w:rsidRPr="00236738" w:rsidRDefault="00324014" w:rsidP="00324014">
                  <w:pPr>
                    <w:numPr>
                      <w:ilvl w:val="0"/>
                      <w:numId w:val="1"/>
                    </w:numPr>
                    <w:shd w:val="clear" w:color="auto" w:fill="FFFFFF"/>
                    <w:tabs>
                      <w:tab w:val="left" w:pos="497"/>
                    </w:tabs>
                    <w:jc w:val="both"/>
                    <w:rPr>
                      <w:sz w:val="33"/>
                      <w:szCs w:val="33"/>
                    </w:rPr>
                  </w:pPr>
                  <w:r w:rsidRPr="00236738">
                    <w:rPr>
                      <w:spacing w:val="-9"/>
                      <w:sz w:val="33"/>
                      <w:szCs w:val="33"/>
                    </w:rPr>
                    <w:t>пригодные по состоянию здоровья к службе в ВНГ;</w:t>
                  </w:r>
                </w:p>
                <w:p w:rsidR="00324014" w:rsidRPr="00236738" w:rsidRDefault="00324014" w:rsidP="00324014">
                  <w:pPr>
                    <w:numPr>
                      <w:ilvl w:val="0"/>
                      <w:numId w:val="1"/>
                    </w:numPr>
                    <w:shd w:val="clear" w:color="auto" w:fill="FFFFFF"/>
                    <w:tabs>
                      <w:tab w:val="left" w:pos="497"/>
                    </w:tabs>
                    <w:jc w:val="both"/>
                    <w:rPr>
                      <w:sz w:val="33"/>
                      <w:szCs w:val="33"/>
                    </w:rPr>
                  </w:pPr>
                  <w:r w:rsidRPr="00236738">
                    <w:rPr>
                      <w:spacing w:val="-3"/>
                      <w:sz w:val="33"/>
                      <w:szCs w:val="33"/>
                    </w:rPr>
                    <w:t>психологический морально устойчивые;</w:t>
                  </w:r>
                </w:p>
                <w:p w:rsidR="00324014" w:rsidRPr="00236738" w:rsidRDefault="00324014" w:rsidP="00324014">
                  <w:pPr>
                    <w:numPr>
                      <w:ilvl w:val="0"/>
                      <w:numId w:val="1"/>
                    </w:numPr>
                    <w:shd w:val="clear" w:color="auto" w:fill="FFFFFF"/>
                    <w:tabs>
                      <w:tab w:val="left" w:pos="497"/>
                    </w:tabs>
                    <w:jc w:val="both"/>
                    <w:rPr>
                      <w:sz w:val="33"/>
                      <w:szCs w:val="33"/>
                    </w:rPr>
                  </w:pPr>
                  <w:r w:rsidRPr="00236738">
                    <w:rPr>
                      <w:spacing w:val="-12"/>
                      <w:sz w:val="33"/>
                      <w:szCs w:val="33"/>
                    </w:rPr>
                    <w:t>отсутствие судимостей у кандидата и его близких родственников.</w:t>
                  </w:r>
                </w:p>
                <w:p w:rsidR="00324014" w:rsidRPr="00236738" w:rsidRDefault="00324014" w:rsidP="00324014">
                  <w:pPr>
                    <w:shd w:val="clear" w:color="auto" w:fill="FFFFFF"/>
                    <w:jc w:val="center"/>
                    <w:rPr>
                      <w:b/>
                      <w:sz w:val="33"/>
                      <w:szCs w:val="33"/>
                    </w:rPr>
                  </w:pPr>
                </w:p>
                <w:p w:rsidR="00324014" w:rsidRPr="00236738" w:rsidRDefault="00324014" w:rsidP="00324014">
                  <w:pPr>
                    <w:shd w:val="clear" w:color="auto" w:fill="FFFFFF"/>
                    <w:jc w:val="center"/>
                    <w:rPr>
                      <w:b/>
                      <w:sz w:val="33"/>
                      <w:szCs w:val="33"/>
                    </w:rPr>
                  </w:pPr>
                  <w:r w:rsidRPr="00236738">
                    <w:rPr>
                      <w:b/>
                      <w:sz w:val="33"/>
                      <w:szCs w:val="33"/>
                    </w:rPr>
                    <w:t>УСЛОВИЯ ПРИЕМА</w:t>
                  </w:r>
                </w:p>
                <w:p w:rsidR="00324014" w:rsidRPr="00236738" w:rsidRDefault="00324014" w:rsidP="00324014">
                  <w:pPr>
                    <w:numPr>
                      <w:ilvl w:val="0"/>
                      <w:numId w:val="1"/>
                    </w:numPr>
                    <w:shd w:val="clear" w:color="auto" w:fill="FFFFFF"/>
                    <w:tabs>
                      <w:tab w:val="left" w:pos="497"/>
                    </w:tabs>
                    <w:rPr>
                      <w:sz w:val="33"/>
                      <w:szCs w:val="33"/>
                    </w:rPr>
                  </w:pPr>
                  <w:r w:rsidRPr="00236738">
                    <w:rPr>
                      <w:spacing w:val="-9"/>
                      <w:sz w:val="33"/>
                      <w:szCs w:val="33"/>
                    </w:rPr>
                    <w:t>прохождение окружной военно-врачебной комиссии;</w:t>
                  </w:r>
                </w:p>
                <w:p w:rsidR="00324014" w:rsidRPr="00236738" w:rsidRDefault="00324014" w:rsidP="00324014">
                  <w:pPr>
                    <w:numPr>
                      <w:ilvl w:val="0"/>
                      <w:numId w:val="1"/>
                    </w:numPr>
                    <w:shd w:val="clear" w:color="auto" w:fill="FFFFFF"/>
                    <w:tabs>
                      <w:tab w:val="left" w:pos="497"/>
                    </w:tabs>
                    <w:rPr>
                      <w:sz w:val="33"/>
                      <w:szCs w:val="33"/>
                    </w:rPr>
                  </w:pPr>
                  <w:r w:rsidRPr="00236738">
                    <w:rPr>
                      <w:spacing w:val="-7"/>
                      <w:sz w:val="33"/>
                      <w:szCs w:val="33"/>
                    </w:rPr>
                    <w:t>мероприятия по профессионально-психологическому отбору;</w:t>
                  </w:r>
                </w:p>
                <w:p w:rsidR="00324014" w:rsidRPr="00236738" w:rsidRDefault="00324014" w:rsidP="00324014">
                  <w:pPr>
                    <w:shd w:val="clear" w:color="auto" w:fill="FFFFFF"/>
                    <w:jc w:val="center"/>
                    <w:rPr>
                      <w:b/>
                      <w:spacing w:val="-9"/>
                      <w:sz w:val="33"/>
                      <w:szCs w:val="33"/>
                    </w:rPr>
                  </w:pPr>
                </w:p>
                <w:p w:rsidR="00324014" w:rsidRPr="00236738" w:rsidRDefault="00324014" w:rsidP="00324014">
                  <w:pPr>
                    <w:shd w:val="clear" w:color="auto" w:fill="FFFFFF"/>
                    <w:jc w:val="center"/>
                    <w:rPr>
                      <w:b/>
                      <w:spacing w:val="-6"/>
                      <w:sz w:val="33"/>
                      <w:szCs w:val="33"/>
                    </w:rPr>
                  </w:pPr>
                  <w:r w:rsidRPr="00236738">
                    <w:rPr>
                      <w:b/>
                      <w:spacing w:val="-9"/>
                      <w:sz w:val="33"/>
                      <w:szCs w:val="33"/>
                    </w:rPr>
                    <w:t>ПРОХОЖДЕНИЕ СЛУ</w:t>
                  </w:r>
                  <w:bookmarkStart w:id="0" w:name="_GoBack"/>
                  <w:bookmarkEnd w:id="0"/>
                  <w:r w:rsidRPr="00236738">
                    <w:rPr>
                      <w:b/>
                      <w:spacing w:val="-9"/>
                      <w:sz w:val="33"/>
                      <w:szCs w:val="33"/>
                    </w:rPr>
                    <w:t xml:space="preserve">ЖБЫ, </w:t>
                  </w:r>
                  <w:r w:rsidRPr="00236738">
                    <w:rPr>
                      <w:b/>
                      <w:spacing w:val="-6"/>
                      <w:sz w:val="33"/>
                      <w:szCs w:val="33"/>
                    </w:rPr>
                    <w:t xml:space="preserve">ЛЬГОТЫ И </w:t>
                  </w:r>
                </w:p>
                <w:p w:rsidR="00324014" w:rsidRPr="00236738" w:rsidRDefault="00324014" w:rsidP="00324014">
                  <w:pPr>
                    <w:shd w:val="clear" w:color="auto" w:fill="FFFFFF"/>
                    <w:jc w:val="center"/>
                    <w:rPr>
                      <w:b/>
                      <w:sz w:val="33"/>
                      <w:szCs w:val="33"/>
                    </w:rPr>
                  </w:pPr>
                  <w:r w:rsidRPr="00236738">
                    <w:rPr>
                      <w:b/>
                      <w:spacing w:val="-6"/>
                      <w:sz w:val="33"/>
                      <w:szCs w:val="33"/>
                    </w:rPr>
                    <w:t>СОЦИАЛЬНЫЕ ГАРАНТИИ</w:t>
                  </w:r>
                </w:p>
                <w:p w:rsidR="00324014" w:rsidRPr="00236738" w:rsidRDefault="00324014" w:rsidP="00324014">
                  <w:pPr>
                    <w:numPr>
                      <w:ilvl w:val="0"/>
                      <w:numId w:val="1"/>
                    </w:numPr>
                    <w:shd w:val="clear" w:color="auto" w:fill="FFFFFF"/>
                    <w:tabs>
                      <w:tab w:val="left" w:pos="497"/>
                    </w:tabs>
                    <w:jc w:val="both"/>
                    <w:rPr>
                      <w:sz w:val="33"/>
                      <w:szCs w:val="33"/>
                    </w:rPr>
                  </w:pPr>
                  <w:r w:rsidRPr="00236738">
                    <w:rPr>
                      <w:spacing w:val="-5"/>
                      <w:sz w:val="33"/>
                      <w:szCs w:val="33"/>
                    </w:rPr>
                    <w:t>стабильная и свое</w:t>
                  </w:r>
                  <w:r w:rsidR="00E02AC1" w:rsidRPr="00236738">
                    <w:rPr>
                      <w:spacing w:val="-5"/>
                      <w:sz w:val="33"/>
                      <w:szCs w:val="33"/>
                    </w:rPr>
                    <w:t>временная заработная плата от 38</w:t>
                  </w:r>
                  <w:r w:rsidRPr="00236738">
                    <w:rPr>
                      <w:spacing w:val="-5"/>
                      <w:sz w:val="33"/>
                      <w:szCs w:val="33"/>
                    </w:rPr>
                    <w:t>000 руб.</w:t>
                  </w:r>
                  <w:r w:rsidR="00236738" w:rsidRPr="00236738">
                    <w:rPr>
                      <w:spacing w:val="-5"/>
                      <w:sz w:val="33"/>
                      <w:szCs w:val="33"/>
                    </w:rPr>
                    <w:t>+ каждый месяц дополнительная социальная выплата от Губернатора области 10000 руб.</w:t>
                  </w:r>
                  <w:r w:rsidRPr="00236738">
                    <w:rPr>
                      <w:spacing w:val="-5"/>
                      <w:sz w:val="33"/>
                      <w:szCs w:val="33"/>
                    </w:rPr>
                    <w:t>, материальная помощь в размере одного оклада не менее одного раза в год</w:t>
                  </w:r>
                  <w:r w:rsidR="00236738" w:rsidRPr="00236738">
                    <w:rPr>
                      <w:spacing w:val="-5"/>
                      <w:sz w:val="33"/>
                      <w:szCs w:val="33"/>
                    </w:rPr>
                    <w:t>, премия по итогам года, за охрану общественного порядка</w:t>
                  </w:r>
                  <w:r w:rsidRPr="00236738">
                    <w:rPr>
                      <w:spacing w:val="-5"/>
                      <w:sz w:val="33"/>
                      <w:szCs w:val="33"/>
                    </w:rPr>
                    <w:t>;</w:t>
                  </w:r>
                </w:p>
                <w:p w:rsidR="00324014" w:rsidRPr="00236738" w:rsidRDefault="00324014" w:rsidP="00324014">
                  <w:pPr>
                    <w:numPr>
                      <w:ilvl w:val="0"/>
                      <w:numId w:val="1"/>
                    </w:numPr>
                    <w:shd w:val="clear" w:color="auto" w:fill="FFFFFF"/>
                    <w:tabs>
                      <w:tab w:val="left" w:pos="497"/>
                    </w:tabs>
                    <w:jc w:val="both"/>
                    <w:rPr>
                      <w:sz w:val="33"/>
                      <w:szCs w:val="33"/>
                    </w:rPr>
                  </w:pPr>
                  <w:r w:rsidRPr="00236738">
                    <w:rPr>
                      <w:spacing w:val="-5"/>
                      <w:sz w:val="33"/>
                      <w:szCs w:val="33"/>
                    </w:rPr>
                    <w:t>компенсация за поднаем жилья от 6453 руб. до 16134 руб.;</w:t>
                  </w:r>
                </w:p>
                <w:p w:rsidR="00324014" w:rsidRPr="00236738" w:rsidRDefault="00324014" w:rsidP="00324014">
                  <w:pPr>
                    <w:numPr>
                      <w:ilvl w:val="0"/>
                      <w:numId w:val="1"/>
                    </w:numPr>
                    <w:shd w:val="clear" w:color="auto" w:fill="FFFFFF"/>
                    <w:tabs>
                      <w:tab w:val="left" w:pos="497"/>
                    </w:tabs>
                    <w:jc w:val="both"/>
                    <w:rPr>
                      <w:sz w:val="33"/>
                      <w:szCs w:val="33"/>
                    </w:rPr>
                  </w:pPr>
                  <w:r w:rsidRPr="00236738">
                    <w:rPr>
                      <w:spacing w:val="-5"/>
                      <w:sz w:val="33"/>
                      <w:szCs w:val="33"/>
                    </w:rPr>
                    <w:t>материальная помощь при рождении ребенка 60000 руб.;</w:t>
                  </w:r>
                </w:p>
                <w:p w:rsidR="00324014" w:rsidRPr="00236738" w:rsidRDefault="00324014" w:rsidP="00324014">
                  <w:pPr>
                    <w:numPr>
                      <w:ilvl w:val="0"/>
                      <w:numId w:val="1"/>
                    </w:numPr>
                    <w:shd w:val="clear" w:color="auto" w:fill="FFFFFF"/>
                    <w:tabs>
                      <w:tab w:val="left" w:pos="497"/>
                    </w:tabs>
                    <w:jc w:val="both"/>
                    <w:rPr>
                      <w:sz w:val="33"/>
                      <w:szCs w:val="33"/>
                    </w:rPr>
                  </w:pPr>
                  <w:r w:rsidRPr="00236738">
                    <w:rPr>
                      <w:spacing w:val="-7"/>
                      <w:sz w:val="33"/>
                      <w:szCs w:val="33"/>
                    </w:rPr>
                    <w:t>оплачиваемый ежегодный отпуск от 40 суток без учета</w:t>
                  </w:r>
                  <w:r w:rsidRPr="00236738">
                    <w:rPr>
                      <w:spacing w:val="-8"/>
                      <w:sz w:val="33"/>
                      <w:szCs w:val="33"/>
                    </w:rPr>
                    <w:t xml:space="preserve"> времени на проезд к месту отпуска, </w:t>
                  </w:r>
                  <w:r w:rsidRPr="00236738">
                    <w:rPr>
                      <w:spacing w:val="-6"/>
                      <w:sz w:val="33"/>
                      <w:szCs w:val="33"/>
                    </w:rPr>
                    <w:t>увеличение времени отпуска в зависимости от выслуги лет;</w:t>
                  </w:r>
                </w:p>
                <w:p w:rsidR="00324014" w:rsidRPr="00236738" w:rsidRDefault="00324014" w:rsidP="00324014">
                  <w:pPr>
                    <w:numPr>
                      <w:ilvl w:val="0"/>
                      <w:numId w:val="1"/>
                    </w:numPr>
                    <w:shd w:val="clear" w:color="auto" w:fill="FFFFFF"/>
                    <w:tabs>
                      <w:tab w:val="left" w:pos="497"/>
                    </w:tabs>
                    <w:jc w:val="both"/>
                    <w:rPr>
                      <w:sz w:val="33"/>
                      <w:szCs w:val="33"/>
                    </w:rPr>
                  </w:pPr>
                  <w:r w:rsidRPr="00236738">
                    <w:rPr>
                      <w:spacing w:val="-6"/>
                      <w:sz w:val="33"/>
                      <w:szCs w:val="33"/>
                    </w:rPr>
                    <w:t>бесплатный проезд к месту проведения отпуска и обратно сотруднику и одному члену семьи;</w:t>
                  </w:r>
                </w:p>
                <w:p w:rsidR="00324014" w:rsidRPr="00236738" w:rsidRDefault="00324014" w:rsidP="00324014">
                  <w:pPr>
                    <w:numPr>
                      <w:ilvl w:val="0"/>
                      <w:numId w:val="1"/>
                    </w:numPr>
                    <w:shd w:val="clear" w:color="auto" w:fill="FFFFFF"/>
                    <w:tabs>
                      <w:tab w:val="left" w:pos="497"/>
                    </w:tabs>
                    <w:jc w:val="both"/>
                    <w:rPr>
                      <w:sz w:val="33"/>
                      <w:szCs w:val="33"/>
                    </w:rPr>
                  </w:pPr>
                  <w:r w:rsidRPr="00236738">
                    <w:rPr>
                      <w:spacing w:val="-10"/>
                      <w:sz w:val="33"/>
                      <w:szCs w:val="33"/>
                    </w:rPr>
                    <w:t xml:space="preserve">возможность выхода на пенсию после 20 лет службы, </w:t>
                  </w:r>
                  <w:r w:rsidRPr="00236738">
                    <w:rPr>
                      <w:sz w:val="33"/>
                      <w:szCs w:val="33"/>
                    </w:rPr>
                    <w:t>с учетом службы в ВС РФ;</w:t>
                  </w:r>
                </w:p>
                <w:p w:rsidR="00324014" w:rsidRPr="00236738" w:rsidRDefault="00324014" w:rsidP="00324014">
                  <w:pPr>
                    <w:numPr>
                      <w:ilvl w:val="0"/>
                      <w:numId w:val="1"/>
                    </w:numPr>
                    <w:shd w:val="clear" w:color="auto" w:fill="FFFFFF"/>
                    <w:tabs>
                      <w:tab w:val="left" w:pos="497"/>
                    </w:tabs>
                    <w:jc w:val="both"/>
                    <w:rPr>
                      <w:sz w:val="33"/>
                      <w:szCs w:val="33"/>
                    </w:rPr>
                  </w:pPr>
                  <w:r w:rsidRPr="00236738">
                    <w:rPr>
                      <w:sz w:val="33"/>
                      <w:szCs w:val="33"/>
                    </w:rPr>
                    <w:t>график работы - сменный;</w:t>
                  </w:r>
                </w:p>
                <w:p w:rsidR="00324014" w:rsidRPr="00236738" w:rsidRDefault="00C81710" w:rsidP="00324014">
                  <w:pPr>
                    <w:shd w:val="clear" w:color="auto" w:fill="FFFFFF"/>
                    <w:jc w:val="center"/>
                    <w:rPr>
                      <w:b/>
                      <w:spacing w:val="-1"/>
                      <w:sz w:val="33"/>
                      <w:szCs w:val="33"/>
                    </w:rPr>
                  </w:pPr>
                  <w:r w:rsidRPr="00236738">
                    <w:rPr>
                      <w:b/>
                      <w:spacing w:val="-1"/>
                      <w:sz w:val="33"/>
                      <w:szCs w:val="33"/>
                    </w:rPr>
                    <w:t>Обращаться: Отдел</w:t>
                  </w:r>
                  <w:r w:rsidR="00324014" w:rsidRPr="00236738">
                    <w:rPr>
                      <w:b/>
                      <w:spacing w:val="-1"/>
                      <w:sz w:val="33"/>
                      <w:szCs w:val="33"/>
                    </w:rPr>
                    <w:t xml:space="preserve"> кадров - г. </w:t>
                  </w:r>
                  <w:r w:rsidRPr="00236738">
                    <w:rPr>
                      <w:b/>
                      <w:spacing w:val="-1"/>
                      <w:sz w:val="33"/>
                      <w:szCs w:val="33"/>
                    </w:rPr>
                    <w:t>Ленинск - Кузнецкий</w:t>
                  </w:r>
                  <w:r w:rsidR="00324014" w:rsidRPr="00236738">
                    <w:rPr>
                      <w:b/>
                      <w:spacing w:val="-1"/>
                      <w:sz w:val="33"/>
                      <w:szCs w:val="33"/>
                    </w:rPr>
                    <w:t xml:space="preserve"> </w:t>
                  </w:r>
                  <w:r w:rsidRPr="00236738">
                    <w:rPr>
                      <w:b/>
                      <w:spacing w:val="-1"/>
                      <w:sz w:val="33"/>
                      <w:szCs w:val="33"/>
                    </w:rPr>
                    <w:t xml:space="preserve">     </w:t>
                  </w:r>
                  <w:r w:rsidR="00324014" w:rsidRPr="00236738">
                    <w:rPr>
                      <w:b/>
                      <w:spacing w:val="-1"/>
                      <w:sz w:val="33"/>
                      <w:szCs w:val="33"/>
                    </w:rPr>
                    <w:t xml:space="preserve"> Кемеровской  области,</w:t>
                  </w:r>
                </w:p>
                <w:p w:rsidR="00324014" w:rsidRPr="00236738" w:rsidRDefault="00324014" w:rsidP="00324014">
                  <w:pPr>
                    <w:shd w:val="clear" w:color="auto" w:fill="FFFFFF"/>
                    <w:jc w:val="center"/>
                    <w:rPr>
                      <w:b/>
                      <w:spacing w:val="-15"/>
                      <w:sz w:val="33"/>
                      <w:szCs w:val="33"/>
                    </w:rPr>
                  </w:pPr>
                  <w:r w:rsidRPr="00236738">
                    <w:rPr>
                      <w:b/>
                      <w:spacing w:val="-1"/>
                      <w:sz w:val="33"/>
                      <w:szCs w:val="33"/>
                    </w:rPr>
                    <w:t xml:space="preserve"> ул. </w:t>
                  </w:r>
                  <w:r w:rsidR="00C81710" w:rsidRPr="00236738">
                    <w:rPr>
                      <w:b/>
                      <w:spacing w:val="-1"/>
                      <w:sz w:val="33"/>
                      <w:szCs w:val="33"/>
                    </w:rPr>
                    <w:t>Горького</w:t>
                  </w:r>
                  <w:r w:rsidRPr="00236738">
                    <w:rPr>
                      <w:b/>
                      <w:spacing w:val="-1"/>
                      <w:sz w:val="33"/>
                      <w:szCs w:val="33"/>
                    </w:rPr>
                    <w:t>, д.</w:t>
                  </w:r>
                  <w:r w:rsidR="00C81710" w:rsidRPr="00236738">
                    <w:rPr>
                      <w:b/>
                      <w:spacing w:val="-1"/>
                      <w:sz w:val="33"/>
                      <w:szCs w:val="33"/>
                    </w:rPr>
                    <w:t>43</w:t>
                  </w:r>
                  <w:r w:rsidRPr="00236738">
                    <w:rPr>
                      <w:b/>
                      <w:spacing w:val="-1"/>
                      <w:sz w:val="33"/>
                      <w:szCs w:val="33"/>
                    </w:rPr>
                    <w:t xml:space="preserve"> </w:t>
                  </w:r>
                  <w:r w:rsidRPr="00236738">
                    <w:rPr>
                      <w:b/>
                      <w:spacing w:val="-15"/>
                      <w:sz w:val="33"/>
                      <w:szCs w:val="33"/>
                    </w:rPr>
                    <w:t xml:space="preserve">тел: (384 </w:t>
                  </w:r>
                  <w:r w:rsidR="00C81710" w:rsidRPr="00236738">
                    <w:rPr>
                      <w:b/>
                      <w:spacing w:val="-15"/>
                      <w:sz w:val="33"/>
                      <w:szCs w:val="33"/>
                    </w:rPr>
                    <w:t>56</w:t>
                  </w:r>
                  <w:r w:rsidRPr="00236738">
                    <w:rPr>
                      <w:b/>
                      <w:spacing w:val="-15"/>
                      <w:sz w:val="33"/>
                      <w:szCs w:val="33"/>
                    </w:rPr>
                    <w:t xml:space="preserve">) </w:t>
                  </w:r>
                  <w:r w:rsidR="00C81710" w:rsidRPr="00236738">
                    <w:rPr>
                      <w:b/>
                      <w:spacing w:val="-15"/>
                      <w:sz w:val="33"/>
                      <w:szCs w:val="33"/>
                    </w:rPr>
                    <w:t>5-25-58</w:t>
                  </w:r>
                  <w:r w:rsidR="00236738">
                    <w:rPr>
                      <w:b/>
                      <w:spacing w:val="-15"/>
                      <w:sz w:val="33"/>
                      <w:szCs w:val="33"/>
                    </w:rPr>
                    <w:t>, 5-35-91</w:t>
                  </w:r>
                </w:p>
                <w:p w:rsidR="00324014" w:rsidRDefault="00324014"/>
              </w:txbxContent>
            </v:textbox>
          </v:shape>
        </w:pict>
      </w:r>
    </w:p>
    <w:p w:rsidR="00324014" w:rsidRPr="00EE3742" w:rsidRDefault="00324014" w:rsidP="00EE3742">
      <w:pPr>
        <w:shd w:val="clear" w:color="auto" w:fill="FFFFFF"/>
        <w:jc w:val="center"/>
        <w:rPr>
          <w:b/>
          <w:sz w:val="36"/>
          <w:szCs w:val="36"/>
          <w:u w:val="single"/>
        </w:rPr>
      </w:pPr>
    </w:p>
    <w:sectPr w:rsidR="00324014" w:rsidRPr="00EE3742" w:rsidSect="00EE3742">
      <w:type w:val="continuous"/>
      <w:pgSz w:w="11909" w:h="16834"/>
      <w:pgMar w:top="567" w:right="567" w:bottom="567" w:left="56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6BA3A2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2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7966"/>
    <w:rsid w:val="00042993"/>
    <w:rsid w:val="001430B4"/>
    <w:rsid w:val="00172C9B"/>
    <w:rsid w:val="00184F52"/>
    <w:rsid w:val="001B7966"/>
    <w:rsid w:val="00236738"/>
    <w:rsid w:val="00271730"/>
    <w:rsid w:val="002B64EA"/>
    <w:rsid w:val="002E5702"/>
    <w:rsid w:val="00310502"/>
    <w:rsid w:val="00324014"/>
    <w:rsid w:val="003337FA"/>
    <w:rsid w:val="003F2010"/>
    <w:rsid w:val="003F579C"/>
    <w:rsid w:val="00466087"/>
    <w:rsid w:val="004E17FB"/>
    <w:rsid w:val="0054139D"/>
    <w:rsid w:val="00626775"/>
    <w:rsid w:val="00631647"/>
    <w:rsid w:val="00667122"/>
    <w:rsid w:val="006C32F3"/>
    <w:rsid w:val="00762355"/>
    <w:rsid w:val="007952C9"/>
    <w:rsid w:val="0083512D"/>
    <w:rsid w:val="00876243"/>
    <w:rsid w:val="00914FE6"/>
    <w:rsid w:val="00AB64EB"/>
    <w:rsid w:val="00BC511E"/>
    <w:rsid w:val="00C81710"/>
    <w:rsid w:val="00CE7E08"/>
    <w:rsid w:val="00CE7E54"/>
    <w:rsid w:val="00DC0F59"/>
    <w:rsid w:val="00E02AC1"/>
    <w:rsid w:val="00E44F11"/>
    <w:rsid w:val="00EE3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355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Prog</cp:lastModifiedBy>
  <cp:revision>6</cp:revision>
  <cp:lastPrinted>2024-02-02T09:34:00Z</cp:lastPrinted>
  <dcterms:created xsi:type="dcterms:W3CDTF">2023-04-18T10:06:00Z</dcterms:created>
  <dcterms:modified xsi:type="dcterms:W3CDTF">2024-03-04T04:23:00Z</dcterms:modified>
</cp:coreProperties>
</file>